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45A" w:rsidRPr="001118AB" w:rsidRDefault="00D8645A" w:rsidP="0096299B">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KISA ÜRÜN BİLGİSİ</w:t>
      </w: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2F0AB5" w:rsidRDefault="00D8645A"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F0AB5">
        <w:rPr>
          <w:rFonts w:ascii="Times New Roman" w:hAnsi="Times New Roman" w:cs="Times New Roman"/>
          <w:b/>
          <w:color w:val="000000" w:themeColor="text1"/>
          <w:sz w:val="24"/>
          <w:szCs w:val="24"/>
        </w:rPr>
        <w:t>1. BEŞERİ TIBBİ ÜRÜNÜN ADI</w:t>
      </w:r>
    </w:p>
    <w:p w:rsidR="00D8645A" w:rsidRPr="002F0AB5"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2F0AB5">
        <w:rPr>
          <w:rFonts w:ascii="Times New Roman" w:hAnsi="Times New Roman" w:cs="Times New Roman"/>
          <w:color w:val="000000" w:themeColor="text1"/>
          <w:sz w:val="24"/>
          <w:szCs w:val="24"/>
        </w:rPr>
        <w:t xml:space="preserve">QUET </w:t>
      </w:r>
      <w:r w:rsidR="00F64B92">
        <w:rPr>
          <w:rFonts w:ascii="Times New Roman" w:hAnsi="Times New Roman" w:cs="Times New Roman"/>
          <w:color w:val="000000" w:themeColor="text1"/>
          <w:sz w:val="24"/>
          <w:szCs w:val="24"/>
        </w:rPr>
        <w:t>1</w:t>
      </w:r>
      <w:r w:rsidR="006374D1">
        <w:rPr>
          <w:rFonts w:ascii="Times New Roman" w:hAnsi="Times New Roman" w:cs="Times New Roman"/>
          <w:color w:val="000000" w:themeColor="text1"/>
          <w:sz w:val="24"/>
          <w:szCs w:val="24"/>
        </w:rPr>
        <w:t>5</w:t>
      </w:r>
      <w:r w:rsidR="00F64B92">
        <w:rPr>
          <w:rFonts w:ascii="Times New Roman" w:hAnsi="Times New Roman" w:cs="Times New Roman"/>
          <w:color w:val="000000" w:themeColor="text1"/>
          <w:sz w:val="24"/>
          <w:szCs w:val="24"/>
        </w:rPr>
        <w:t>0</w:t>
      </w:r>
      <w:r w:rsidRPr="002F0AB5">
        <w:rPr>
          <w:rFonts w:ascii="Times New Roman" w:hAnsi="Times New Roman" w:cs="Times New Roman"/>
          <w:color w:val="000000" w:themeColor="text1"/>
          <w:sz w:val="24"/>
          <w:szCs w:val="24"/>
        </w:rPr>
        <w:t xml:space="preserve"> mg film </w:t>
      </w:r>
      <w:r w:rsidR="00D8645A" w:rsidRPr="002F0AB5">
        <w:rPr>
          <w:rFonts w:ascii="Times New Roman" w:hAnsi="Times New Roman" w:cs="Times New Roman"/>
          <w:color w:val="000000" w:themeColor="text1"/>
          <w:sz w:val="24"/>
          <w:szCs w:val="24"/>
        </w:rPr>
        <w:t>tablet</w:t>
      </w:r>
    </w:p>
    <w:p w:rsidR="00D8645A" w:rsidRPr="002F0AB5"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2F0AB5" w:rsidRDefault="00D8645A"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F0AB5">
        <w:rPr>
          <w:rFonts w:ascii="Times New Roman" w:hAnsi="Times New Roman" w:cs="Times New Roman"/>
          <w:b/>
          <w:color w:val="000000" w:themeColor="text1"/>
          <w:sz w:val="24"/>
          <w:szCs w:val="24"/>
        </w:rPr>
        <w:t>2. KALİTATİF VE KANTİTATİF BİLEŞİM</w:t>
      </w:r>
    </w:p>
    <w:p w:rsidR="00D8645A" w:rsidRPr="00F64B92" w:rsidRDefault="00D8645A"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F64B92">
        <w:rPr>
          <w:rFonts w:ascii="Times New Roman" w:hAnsi="Times New Roman" w:cs="Times New Roman"/>
          <w:b/>
          <w:color w:val="000000" w:themeColor="text1"/>
          <w:sz w:val="24"/>
          <w:szCs w:val="24"/>
        </w:rPr>
        <w:t>Etkin madde:</w:t>
      </w:r>
    </w:p>
    <w:p w:rsidR="00D8645A" w:rsidRPr="00F64B92" w:rsidRDefault="00D8645A" w:rsidP="0096299B">
      <w:pPr>
        <w:tabs>
          <w:tab w:val="right" w:pos="3686"/>
        </w:tabs>
        <w:autoSpaceDE w:val="0"/>
        <w:autoSpaceDN w:val="0"/>
        <w:adjustRightInd w:val="0"/>
        <w:spacing w:after="0" w:line="360" w:lineRule="auto"/>
        <w:jc w:val="both"/>
        <w:rPr>
          <w:rFonts w:ascii="Times New Roman" w:hAnsi="Times New Roman" w:cs="Times New Roman"/>
          <w:color w:val="000000" w:themeColor="text1"/>
          <w:sz w:val="24"/>
          <w:szCs w:val="24"/>
        </w:rPr>
      </w:pPr>
      <w:r w:rsidRPr="00F64B92">
        <w:rPr>
          <w:rFonts w:ascii="Times New Roman" w:hAnsi="Times New Roman" w:cs="Times New Roman"/>
          <w:color w:val="000000" w:themeColor="text1"/>
          <w:sz w:val="24"/>
          <w:szCs w:val="24"/>
        </w:rPr>
        <w:t xml:space="preserve">Ketiapin </w:t>
      </w:r>
      <w:r w:rsidRPr="00F64B92">
        <w:rPr>
          <w:rFonts w:ascii="Times New Roman" w:hAnsi="Times New Roman" w:cs="Times New Roman"/>
          <w:color w:val="000000" w:themeColor="text1"/>
          <w:sz w:val="24"/>
          <w:szCs w:val="24"/>
          <w:u w:val="dotted"/>
        </w:rPr>
        <w:t xml:space="preserve"> </w:t>
      </w:r>
      <w:r w:rsidR="002F0AB5" w:rsidRPr="00F64B92">
        <w:rPr>
          <w:rFonts w:ascii="Times New Roman" w:hAnsi="Times New Roman" w:cs="Times New Roman"/>
          <w:color w:val="000000" w:themeColor="text1"/>
          <w:sz w:val="24"/>
          <w:szCs w:val="24"/>
          <w:u w:val="dotted"/>
        </w:rPr>
        <w:tab/>
        <w:t xml:space="preserve">                                 </w:t>
      </w:r>
      <w:r w:rsidR="00F64B92" w:rsidRPr="00F64B92">
        <w:rPr>
          <w:rFonts w:ascii="Times New Roman" w:hAnsi="Times New Roman" w:cs="Times New Roman"/>
          <w:color w:val="000000" w:themeColor="text1"/>
          <w:sz w:val="24"/>
          <w:szCs w:val="24"/>
        </w:rPr>
        <w:t>1</w:t>
      </w:r>
      <w:r w:rsidR="006374D1">
        <w:rPr>
          <w:rFonts w:ascii="Times New Roman" w:hAnsi="Times New Roman" w:cs="Times New Roman"/>
          <w:color w:val="000000" w:themeColor="text1"/>
          <w:sz w:val="24"/>
          <w:szCs w:val="24"/>
        </w:rPr>
        <w:t>5</w:t>
      </w:r>
      <w:r w:rsidR="00F64B92" w:rsidRPr="00F64B92">
        <w:rPr>
          <w:rFonts w:ascii="Times New Roman" w:hAnsi="Times New Roman" w:cs="Times New Roman"/>
          <w:color w:val="000000" w:themeColor="text1"/>
          <w:sz w:val="24"/>
          <w:szCs w:val="24"/>
        </w:rPr>
        <w:t>0</w:t>
      </w:r>
      <w:r w:rsidRPr="00F64B92">
        <w:rPr>
          <w:rFonts w:ascii="Times New Roman" w:hAnsi="Times New Roman" w:cs="Times New Roman"/>
          <w:color w:val="000000" w:themeColor="text1"/>
          <w:sz w:val="24"/>
          <w:szCs w:val="24"/>
        </w:rPr>
        <w:t xml:space="preserve"> mg   (</w:t>
      </w:r>
      <w:r w:rsidR="006374D1">
        <w:rPr>
          <w:rFonts w:ascii="Times New Roman" w:hAnsi="Times New Roman" w:cs="Times New Roman"/>
          <w:color w:val="000000" w:themeColor="text1"/>
          <w:sz w:val="24"/>
          <w:szCs w:val="24"/>
        </w:rPr>
        <w:t>172.70</w:t>
      </w:r>
      <w:r w:rsidRPr="00F64B92">
        <w:rPr>
          <w:rFonts w:ascii="Times New Roman" w:hAnsi="Times New Roman" w:cs="Times New Roman"/>
          <w:color w:val="000000" w:themeColor="text1"/>
          <w:sz w:val="24"/>
          <w:szCs w:val="24"/>
        </w:rPr>
        <w:t xml:space="preserve"> ketiapin fumarat olarak)</w:t>
      </w:r>
    </w:p>
    <w:p w:rsidR="00D8645A" w:rsidRPr="00F64B92" w:rsidRDefault="00D8645A" w:rsidP="0096299B">
      <w:pPr>
        <w:tabs>
          <w:tab w:val="right" w:pos="3686"/>
        </w:tabs>
        <w:autoSpaceDE w:val="0"/>
        <w:autoSpaceDN w:val="0"/>
        <w:adjustRightInd w:val="0"/>
        <w:spacing w:after="0" w:line="360" w:lineRule="auto"/>
        <w:jc w:val="both"/>
        <w:rPr>
          <w:rFonts w:ascii="Times New Roman" w:hAnsi="Times New Roman" w:cs="Times New Roman"/>
          <w:b/>
          <w:color w:val="000000" w:themeColor="text1"/>
          <w:sz w:val="24"/>
          <w:szCs w:val="24"/>
        </w:rPr>
      </w:pPr>
      <w:r w:rsidRPr="00F64B92">
        <w:rPr>
          <w:rFonts w:ascii="Times New Roman" w:hAnsi="Times New Roman" w:cs="Times New Roman"/>
          <w:b/>
          <w:color w:val="000000" w:themeColor="text1"/>
          <w:sz w:val="24"/>
          <w:szCs w:val="24"/>
        </w:rPr>
        <w:t>Yardımcı madde:</w:t>
      </w:r>
    </w:p>
    <w:p w:rsidR="00D8645A" w:rsidRPr="00F64B92" w:rsidRDefault="006939F5" w:rsidP="0096299B">
      <w:pPr>
        <w:tabs>
          <w:tab w:val="right" w:pos="3686"/>
        </w:tabs>
        <w:autoSpaceDE w:val="0"/>
        <w:autoSpaceDN w:val="0"/>
        <w:adjustRightInd w:val="0"/>
        <w:spacing w:after="0" w:line="360" w:lineRule="auto"/>
        <w:jc w:val="both"/>
        <w:rPr>
          <w:rFonts w:ascii="Times New Roman" w:hAnsi="Times New Roman" w:cs="Times New Roman"/>
          <w:color w:val="000000" w:themeColor="text1"/>
          <w:sz w:val="24"/>
          <w:szCs w:val="24"/>
        </w:rPr>
      </w:pPr>
      <w:r w:rsidRPr="00F64B92">
        <w:rPr>
          <w:rFonts w:ascii="Times New Roman" w:hAnsi="Times New Roman" w:cs="Times New Roman"/>
          <w:color w:val="000000" w:themeColor="text1"/>
          <w:sz w:val="24"/>
          <w:szCs w:val="24"/>
        </w:rPr>
        <w:t>Laktoz monohidrat</w:t>
      </w:r>
      <w:r w:rsidRPr="00F64B92">
        <w:rPr>
          <w:rFonts w:ascii="Times New Roman" w:hAnsi="Times New Roman" w:cs="Times New Roman"/>
          <w:color w:val="000000" w:themeColor="text1"/>
          <w:sz w:val="24"/>
          <w:szCs w:val="24"/>
          <w:u w:val="dotted"/>
        </w:rPr>
        <w:t xml:space="preserve">         </w:t>
      </w:r>
      <w:r w:rsidR="002F0AB5" w:rsidRPr="00F64B92">
        <w:rPr>
          <w:rFonts w:ascii="Times New Roman" w:hAnsi="Times New Roman" w:cs="Times New Roman"/>
          <w:color w:val="000000" w:themeColor="text1"/>
          <w:sz w:val="24"/>
          <w:szCs w:val="24"/>
          <w:u w:val="dotted"/>
        </w:rPr>
        <w:tab/>
      </w:r>
      <w:r w:rsidR="006374D1">
        <w:rPr>
          <w:rFonts w:ascii="Times New Roman" w:hAnsi="Times New Roman" w:cs="Times New Roman"/>
          <w:color w:val="000000" w:themeColor="text1"/>
          <w:sz w:val="24"/>
          <w:szCs w:val="24"/>
        </w:rPr>
        <w:t>81.55</w:t>
      </w:r>
      <w:r w:rsidR="00D8645A" w:rsidRPr="00F64B92">
        <w:rPr>
          <w:rFonts w:ascii="Times New Roman" w:hAnsi="Times New Roman" w:cs="Times New Roman"/>
          <w:color w:val="000000" w:themeColor="text1"/>
          <w:sz w:val="24"/>
          <w:szCs w:val="24"/>
        </w:rPr>
        <w:t xml:space="preserve"> mg</w:t>
      </w:r>
    </w:p>
    <w:p w:rsidR="002F0AB5" w:rsidRPr="00F64B92" w:rsidRDefault="002F0AB5" w:rsidP="0096299B">
      <w:pPr>
        <w:tabs>
          <w:tab w:val="right" w:pos="3686"/>
        </w:tabs>
        <w:autoSpaceDE w:val="0"/>
        <w:autoSpaceDN w:val="0"/>
        <w:adjustRightInd w:val="0"/>
        <w:spacing w:after="0" w:line="360" w:lineRule="auto"/>
        <w:jc w:val="both"/>
        <w:rPr>
          <w:rFonts w:ascii="Times New Roman" w:hAnsi="Times New Roman" w:cs="Times New Roman"/>
          <w:color w:val="000000" w:themeColor="text1"/>
          <w:sz w:val="24"/>
          <w:szCs w:val="24"/>
        </w:rPr>
      </w:pPr>
      <w:r w:rsidRPr="00F64B92">
        <w:rPr>
          <w:rFonts w:ascii="Times New Roman" w:hAnsi="Times New Roman" w:cs="Times New Roman"/>
          <w:color w:val="000000" w:themeColor="text1"/>
          <w:sz w:val="24"/>
          <w:szCs w:val="24"/>
        </w:rPr>
        <w:t>Sodyum nişasta glikolat</w:t>
      </w:r>
      <w:r w:rsidRPr="00F64B92">
        <w:rPr>
          <w:rFonts w:ascii="Times New Roman" w:hAnsi="Times New Roman" w:cs="Times New Roman"/>
          <w:color w:val="000000" w:themeColor="text1"/>
          <w:sz w:val="24"/>
          <w:szCs w:val="24"/>
          <w:u w:val="dotted"/>
        </w:rPr>
        <w:tab/>
      </w:r>
      <w:r w:rsidR="006374D1">
        <w:rPr>
          <w:rFonts w:ascii="Times New Roman" w:hAnsi="Times New Roman" w:cs="Times New Roman"/>
          <w:color w:val="000000" w:themeColor="text1"/>
          <w:sz w:val="24"/>
          <w:szCs w:val="24"/>
        </w:rPr>
        <w:t>30.00</w:t>
      </w:r>
      <w:r w:rsidRPr="00F64B92">
        <w:rPr>
          <w:rFonts w:ascii="Times New Roman" w:hAnsi="Times New Roman" w:cs="Times New Roman"/>
          <w:color w:val="000000" w:themeColor="text1"/>
          <w:sz w:val="24"/>
          <w:szCs w:val="24"/>
        </w:rPr>
        <w:t xml:space="preserve"> mg</w:t>
      </w:r>
    </w:p>
    <w:p w:rsidR="002F0AB5" w:rsidRPr="00F64B92" w:rsidRDefault="002F0AB5" w:rsidP="0096299B">
      <w:pPr>
        <w:tabs>
          <w:tab w:val="right" w:pos="3686"/>
        </w:tabs>
        <w:autoSpaceDE w:val="0"/>
        <w:autoSpaceDN w:val="0"/>
        <w:adjustRightInd w:val="0"/>
        <w:spacing w:after="0" w:line="360" w:lineRule="auto"/>
        <w:jc w:val="both"/>
        <w:rPr>
          <w:rFonts w:ascii="Times New Roman" w:hAnsi="Times New Roman" w:cs="Times New Roman"/>
          <w:color w:val="000000" w:themeColor="text1"/>
          <w:sz w:val="24"/>
          <w:szCs w:val="24"/>
        </w:rPr>
      </w:pPr>
      <w:r w:rsidRPr="00F64B92">
        <w:rPr>
          <w:rFonts w:ascii="Times New Roman" w:hAnsi="Times New Roman" w:cs="Times New Roman"/>
          <w:color w:val="000000" w:themeColor="text1"/>
          <w:sz w:val="24"/>
          <w:szCs w:val="24"/>
        </w:rPr>
        <w:t xml:space="preserve">Sodyum stearil fumarat </w:t>
      </w:r>
      <w:r w:rsidRPr="00F64B92">
        <w:rPr>
          <w:rFonts w:ascii="Times New Roman" w:hAnsi="Times New Roman" w:cs="Times New Roman"/>
          <w:color w:val="000000" w:themeColor="text1"/>
          <w:sz w:val="24"/>
          <w:szCs w:val="24"/>
          <w:u w:val="dotted"/>
        </w:rPr>
        <w:tab/>
      </w:r>
      <w:r w:rsidR="006374D1">
        <w:rPr>
          <w:rFonts w:ascii="Times New Roman" w:hAnsi="Times New Roman" w:cs="Times New Roman"/>
          <w:color w:val="000000" w:themeColor="text1"/>
          <w:sz w:val="24"/>
          <w:szCs w:val="24"/>
        </w:rPr>
        <w:t>7.5</w:t>
      </w:r>
      <w:r w:rsidR="00F64B92" w:rsidRPr="00F64B92">
        <w:rPr>
          <w:rFonts w:ascii="Times New Roman" w:hAnsi="Times New Roman" w:cs="Times New Roman"/>
          <w:color w:val="000000" w:themeColor="text1"/>
          <w:sz w:val="24"/>
          <w:szCs w:val="24"/>
        </w:rPr>
        <w:t>0</w:t>
      </w:r>
      <w:r w:rsidRPr="00F64B92">
        <w:rPr>
          <w:rFonts w:ascii="Times New Roman" w:hAnsi="Times New Roman" w:cs="Times New Roman"/>
          <w:color w:val="000000" w:themeColor="text1"/>
          <w:sz w:val="24"/>
          <w:szCs w:val="24"/>
        </w:rPr>
        <w:t xml:space="preserve"> mg</w:t>
      </w:r>
      <w:r w:rsidRPr="00F64B92">
        <w:rPr>
          <w:rFonts w:ascii="Times New Roman" w:hAnsi="Times New Roman" w:cs="Times New Roman"/>
          <w:color w:val="000000" w:themeColor="text1"/>
          <w:sz w:val="24"/>
          <w:szCs w:val="24"/>
        </w:rPr>
        <w:tab/>
      </w:r>
    </w:p>
    <w:p w:rsidR="00D8645A" w:rsidRPr="002F0AB5"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F64B92">
        <w:rPr>
          <w:rFonts w:ascii="Times New Roman" w:hAnsi="Times New Roman" w:cs="Times New Roman"/>
          <w:color w:val="000000" w:themeColor="text1"/>
          <w:sz w:val="24"/>
          <w:szCs w:val="24"/>
        </w:rPr>
        <w:t>Yardımcı maddeler için  6.1’e bakınız</w:t>
      </w:r>
      <w:r w:rsidR="002F0AB5" w:rsidRPr="00F64B92">
        <w:rPr>
          <w:rFonts w:ascii="Times New Roman" w:hAnsi="Times New Roman" w:cs="Times New Roman"/>
          <w:color w:val="000000" w:themeColor="text1"/>
          <w:sz w:val="24"/>
          <w:szCs w:val="24"/>
        </w:rPr>
        <w:t>.</w:t>
      </w: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highlight w:val="yellow"/>
        </w:rPr>
      </w:pPr>
    </w:p>
    <w:p w:rsidR="00D8645A" w:rsidRPr="003156F0" w:rsidRDefault="00D8645A"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3156F0">
        <w:rPr>
          <w:rFonts w:ascii="Times New Roman" w:hAnsi="Times New Roman" w:cs="Times New Roman"/>
          <w:b/>
          <w:color w:val="000000" w:themeColor="text1"/>
          <w:sz w:val="24"/>
          <w:szCs w:val="24"/>
        </w:rPr>
        <w:t>3. FARMASÖTİK FORM</w:t>
      </w:r>
    </w:p>
    <w:p w:rsidR="00D8645A" w:rsidRPr="003156F0"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3156F0">
        <w:rPr>
          <w:rFonts w:ascii="Times New Roman" w:hAnsi="Times New Roman" w:cs="Times New Roman"/>
          <w:color w:val="000000" w:themeColor="text1"/>
          <w:sz w:val="24"/>
          <w:szCs w:val="24"/>
        </w:rPr>
        <w:t xml:space="preserve">Film kaplı </w:t>
      </w:r>
      <w:r w:rsidR="00D8645A" w:rsidRPr="003156F0">
        <w:rPr>
          <w:rFonts w:ascii="Times New Roman" w:hAnsi="Times New Roman" w:cs="Times New Roman"/>
          <w:color w:val="000000" w:themeColor="text1"/>
          <w:sz w:val="24"/>
          <w:szCs w:val="24"/>
        </w:rPr>
        <w:t>tablet.</w:t>
      </w:r>
    </w:p>
    <w:p w:rsidR="00D8645A"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3156F0">
        <w:rPr>
          <w:rFonts w:ascii="Times New Roman" w:hAnsi="Times New Roman" w:cs="Times New Roman"/>
          <w:color w:val="000000" w:themeColor="text1"/>
          <w:sz w:val="24"/>
          <w:szCs w:val="24"/>
        </w:rPr>
        <w:t>Beyaz</w:t>
      </w:r>
      <w:r w:rsidR="003156F0" w:rsidRPr="003156F0">
        <w:rPr>
          <w:rFonts w:ascii="Times New Roman" w:hAnsi="Times New Roman" w:cs="Times New Roman"/>
          <w:color w:val="000000" w:themeColor="text1"/>
          <w:sz w:val="24"/>
          <w:szCs w:val="24"/>
        </w:rPr>
        <w:t xml:space="preserve"> renkte film kaplı</w:t>
      </w:r>
      <w:r w:rsidRPr="003156F0">
        <w:rPr>
          <w:rFonts w:ascii="Times New Roman" w:hAnsi="Times New Roman" w:cs="Times New Roman"/>
          <w:color w:val="000000" w:themeColor="text1"/>
          <w:sz w:val="24"/>
          <w:szCs w:val="24"/>
        </w:rPr>
        <w:t>, homojen görünüşlü, yuvarlak tabletler.</w:t>
      </w: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4.KLİNİK ÖZELLİKLER</w:t>
      </w:r>
    </w:p>
    <w:p w:rsidR="00D8645A" w:rsidRPr="001118AB" w:rsidRDefault="00D8645A"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4.1 Terapötik endikasyonlar</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pacing w:val="-1"/>
          <w:sz w:val="24"/>
          <w:szCs w:val="24"/>
        </w:rPr>
        <w:t xml:space="preserve">QUET </w:t>
      </w:r>
      <w:r w:rsidRPr="00DC6ACD">
        <w:rPr>
          <w:rFonts w:ascii="Times New Roman" w:hAnsi="Times New Roman" w:cs="Times New Roman"/>
          <w:color w:val="000000" w:themeColor="text1"/>
          <w:spacing w:val="1"/>
          <w:sz w:val="24"/>
          <w:szCs w:val="24"/>
        </w:rPr>
        <w:t>ş</w:t>
      </w:r>
      <w:r w:rsidRPr="00DC6ACD">
        <w:rPr>
          <w:rFonts w:ascii="Times New Roman" w:hAnsi="Times New Roman" w:cs="Times New Roman"/>
          <w:color w:val="000000" w:themeColor="text1"/>
          <w:sz w:val="24"/>
          <w:szCs w:val="24"/>
        </w:rPr>
        <w:t>izo</w:t>
      </w:r>
      <w:r w:rsidRPr="00DC6ACD">
        <w:rPr>
          <w:rFonts w:ascii="Times New Roman" w:hAnsi="Times New Roman" w:cs="Times New Roman"/>
          <w:color w:val="000000" w:themeColor="text1"/>
          <w:spacing w:val="-1"/>
          <w:sz w:val="24"/>
          <w:szCs w:val="24"/>
        </w:rPr>
        <w:t>f</w:t>
      </w:r>
      <w:r w:rsidRPr="00DC6ACD">
        <w:rPr>
          <w:rFonts w:ascii="Times New Roman" w:hAnsi="Times New Roman" w:cs="Times New Roman"/>
          <w:color w:val="000000" w:themeColor="text1"/>
          <w:spacing w:val="2"/>
          <w:sz w:val="24"/>
          <w:szCs w:val="24"/>
        </w:rPr>
        <w:t>r</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ni</w:t>
      </w:r>
      <w:r w:rsidRPr="00DC6ACD">
        <w:rPr>
          <w:rFonts w:ascii="Times New Roman" w:hAnsi="Times New Roman" w:cs="Times New Roman"/>
          <w:color w:val="000000" w:themeColor="text1"/>
          <w:spacing w:val="11"/>
          <w:sz w:val="24"/>
          <w:szCs w:val="24"/>
        </w:rPr>
        <w:t xml:space="preserve"> </w:t>
      </w:r>
      <w:r w:rsidRPr="00DC6ACD">
        <w:rPr>
          <w:rFonts w:ascii="Times New Roman" w:hAnsi="Times New Roman" w:cs="Times New Roman"/>
          <w:color w:val="000000" w:themeColor="text1"/>
          <w:sz w:val="24"/>
          <w:szCs w:val="24"/>
        </w:rPr>
        <w:t>ted</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v</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2"/>
          <w:sz w:val="24"/>
          <w:szCs w:val="24"/>
        </w:rPr>
        <w:t>s</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nde</w:t>
      </w:r>
      <w:r w:rsidRPr="00DC6ACD">
        <w:rPr>
          <w:rFonts w:ascii="Times New Roman" w:hAnsi="Times New Roman" w:cs="Times New Roman"/>
          <w:color w:val="000000" w:themeColor="text1"/>
          <w:spacing w:val="17"/>
          <w:sz w:val="24"/>
          <w:szCs w:val="24"/>
        </w:rPr>
        <w:t xml:space="preserve"> </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2"/>
          <w:sz w:val="24"/>
          <w:szCs w:val="24"/>
        </w:rPr>
        <w:t>r</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1"/>
          <w:sz w:val="24"/>
          <w:szCs w:val="24"/>
        </w:rPr>
        <w:t>ş</w:t>
      </w:r>
      <w:r w:rsidRPr="00DC6ACD">
        <w:rPr>
          <w:rFonts w:ascii="Times New Roman" w:hAnsi="Times New Roman" w:cs="Times New Roman"/>
          <w:color w:val="000000" w:themeColor="text1"/>
          <w:sz w:val="24"/>
          <w:szCs w:val="24"/>
        </w:rPr>
        <w:t>kin</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r</w:t>
      </w:r>
      <w:r w:rsidRPr="00DC6ACD">
        <w:rPr>
          <w:rFonts w:ascii="Times New Roman" w:hAnsi="Times New Roman" w:cs="Times New Roman"/>
          <w:color w:val="000000" w:themeColor="text1"/>
          <w:spacing w:val="14"/>
          <w:sz w:val="24"/>
          <w:szCs w:val="24"/>
        </w:rPr>
        <w:t xml:space="preserve"> </w:t>
      </w:r>
      <w:r w:rsidRPr="00DC6ACD">
        <w:rPr>
          <w:rFonts w:ascii="Times New Roman" w:hAnsi="Times New Roman" w:cs="Times New Roman"/>
          <w:color w:val="000000" w:themeColor="text1"/>
          <w:sz w:val="24"/>
          <w:szCs w:val="24"/>
        </w:rPr>
        <w:t>ve</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z w:val="24"/>
          <w:szCs w:val="24"/>
        </w:rPr>
        <w:t>13</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17</w:t>
      </w:r>
      <w:r w:rsidRPr="00DC6ACD">
        <w:rPr>
          <w:rFonts w:ascii="Times New Roman" w:hAnsi="Times New Roman" w:cs="Times New Roman"/>
          <w:color w:val="000000" w:themeColor="text1"/>
          <w:spacing w:val="6"/>
          <w:sz w:val="24"/>
          <w:szCs w:val="24"/>
        </w:rPr>
        <w:t xml:space="preserve"> </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ş</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2"/>
          <w:sz w:val="24"/>
          <w:szCs w:val="24"/>
        </w:rPr>
        <w:t>s</w:t>
      </w:r>
      <w:r w:rsidRPr="00DC6ACD">
        <w:rPr>
          <w:rFonts w:ascii="Times New Roman" w:hAnsi="Times New Roman" w:cs="Times New Roman"/>
          <w:color w:val="000000" w:themeColor="text1"/>
          <w:sz w:val="24"/>
          <w:szCs w:val="24"/>
        </w:rPr>
        <w:t>ı</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w w:val="102"/>
          <w:sz w:val="24"/>
          <w:szCs w:val="24"/>
        </w:rPr>
        <w:t>e</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spacing w:val="-3"/>
          <w:w w:val="102"/>
          <w:sz w:val="24"/>
          <w:szCs w:val="24"/>
        </w:rPr>
        <w:t>g</w:t>
      </w:r>
      <w:r w:rsidRPr="00DC6ACD">
        <w:rPr>
          <w:rFonts w:ascii="Times New Roman" w:hAnsi="Times New Roman" w:cs="Times New Roman"/>
          <w:color w:val="000000" w:themeColor="text1"/>
          <w:spacing w:val="-2"/>
          <w:w w:val="102"/>
          <w:sz w:val="24"/>
          <w:szCs w:val="24"/>
        </w:rPr>
        <w:t>e</w:t>
      </w:r>
      <w:r w:rsidRPr="00DC6ACD">
        <w:rPr>
          <w:rFonts w:ascii="Times New Roman" w:hAnsi="Times New Roman" w:cs="Times New Roman"/>
          <w:color w:val="000000" w:themeColor="text1"/>
          <w:w w:val="102"/>
          <w:sz w:val="24"/>
          <w:szCs w:val="24"/>
        </w:rPr>
        <w:t>n</w:t>
      </w:r>
      <w:r w:rsidRPr="00DC6ACD">
        <w:rPr>
          <w:rFonts w:ascii="Times New Roman" w:hAnsi="Times New Roman" w:cs="Times New Roman"/>
          <w:color w:val="000000" w:themeColor="text1"/>
          <w:spacing w:val="2"/>
          <w:w w:val="103"/>
          <w:sz w:val="24"/>
          <w:szCs w:val="24"/>
        </w:rPr>
        <w:t>l</w:t>
      </w:r>
      <w:r w:rsidRPr="00DC6ACD">
        <w:rPr>
          <w:rFonts w:ascii="Times New Roman" w:hAnsi="Times New Roman" w:cs="Times New Roman"/>
          <w:color w:val="000000" w:themeColor="text1"/>
          <w:spacing w:val="-2"/>
          <w:w w:val="102"/>
          <w:sz w:val="24"/>
          <w:szCs w:val="24"/>
        </w:rPr>
        <w:t>e</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2"/>
          <w:sz w:val="24"/>
          <w:szCs w:val="24"/>
        </w:rPr>
        <w:t>,</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pacing w:val="-2"/>
          <w:sz w:val="24"/>
          <w:szCs w:val="24"/>
        </w:rPr>
        <w:t>B</w:t>
      </w:r>
      <w:r w:rsidRPr="00DC6ACD">
        <w:rPr>
          <w:rFonts w:ascii="Times New Roman" w:hAnsi="Times New Roman" w:cs="Times New Roman"/>
          <w:color w:val="000000" w:themeColor="text1"/>
          <w:sz w:val="24"/>
          <w:szCs w:val="24"/>
        </w:rPr>
        <w:t>ipo</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r</w:t>
      </w:r>
      <w:r w:rsidRPr="00DC6ACD">
        <w:rPr>
          <w:rFonts w:ascii="Times New Roman" w:hAnsi="Times New Roman" w:cs="Times New Roman"/>
          <w:color w:val="000000" w:themeColor="text1"/>
          <w:spacing w:val="40"/>
          <w:sz w:val="24"/>
          <w:szCs w:val="24"/>
        </w:rPr>
        <w:t xml:space="preserve"> </w:t>
      </w:r>
      <w:r w:rsidRPr="00DC6ACD">
        <w:rPr>
          <w:rFonts w:ascii="Times New Roman" w:hAnsi="Times New Roman" w:cs="Times New Roman"/>
          <w:color w:val="000000" w:themeColor="text1"/>
          <w:sz w:val="24"/>
          <w:szCs w:val="24"/>
        </w:rPr>
        <w:t>boz</w:t>
      </w:r>
      <w:r w:rsidRPr="00DC6ACD">
        <w:rPr>
          <w:rFonts w:ascii="Times New Roman" w:hAnsi="Times New Roman" w:cs="Times New Roman"/>
          <w:color w:val="000000" w:themeColor="text1"/>
          <w:spacing w:val="2"/>
          <w:sz w:val="24"/>
          <w:szCs w:val="24"/>
        </w:rPr>
        <w:t>u</w:t>
      </w:r>
      <w:r w:rsidRPr="00DC6ACD">
        <w:rPr>
          <w:rFonts w:ascii="Times New Roman" w:hAnsi="Times New Roman" w:cs="Times New Roman"/>
          <w:color w:val="000000" w:themeColor="text1"/>
          <w:sz w:val="24"/>
          <w:szCs w:val="24"/>
        </w:rPr>
        <w:t>kluk</w:t>
      </w:r>
      <w:r w:rsidRPr="00DC6ACD">
        <w:rPr>
          <w:rFonts w:ascii="Times New Roman" w:hAnsi="Times New Roman" w:cs="Times New Roman"/>
          <w:color w:val="000000" w:themeColor="text1"/>
          <w:spacing w:val="40"/>
          <w:sz w:val="24"/>
          <w:szCs w:val="24"/>
        </w:rPr>
        <w:t xml:space="preserve"> </w:t>
      </w:r>
      <w:r w:rsidRPr="00DC6ACD">
        <w:rPr>
          <w:rFonts w:ascii="Times New Roman" w:hAnsi="Times New Roman" w:cs="Times New Roman"/>
          <w:color w:val="000000" w:themeColor="text1"/>
          <w:sz w:val="24"/>
          <w:szCs w:val="24"/>
        </w:rPr>
        <w:t>o</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ta</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37"/>
          <w:sz w:val="24"/>
          <w:szCs w:val="24"/>
        </w:rPr>
        <w:t xml:space="preserve"> </w:t>
      </w:r>
      <w:r w:rsidRPr="00DC6ACD">
        <w:rPr>
          <w:rFonts w:ascii="Times New Roman" w:hAnsi="Times New Roman" w:cs="Times New Roman"/>
          <w:color w:val="000000" w:themeColor="text1"/>
          <w:sz w:val="24"/>
          <w:szCs w:val="24"/>
        </w:rPr>
        <w:t>de</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c</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deki</w:t>
      </w:r>
      <w:r w:rsidRPr="00DC6ACD">
        <w:rPr>
          <w:rFonts w:ascii="Times New Roman" w:hAnsi="Times New Roman" w:cs="Times New Roman"/>
          <w:color w:val="000000" w:themeColor="text1"/>
          <w:spacing w:val="31"/>
          <w:sz w:val="24"/>
          <w:szCs w:val="24"/>
        </w:rPr>
        <w:t xml:space="preserve"> </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ani</w:t>
      </w:r>
      <w:r w:rsidRPr="00DC6ACD">
        <w:rPr>
          <w:rFonts w:ascii="Times New Roman" w:hAnsi="Times New Roman" w:cs="Times New Roman"/>
          <w:color w:val="000000" w:themeColor="text1"/>
          <w:spacing w:val="31"/>
          <w:sz w:val="24"/>
          <w:szCs w:val="24"/>
        </w:rPr>
        <w:t xml:space="preserve"> </w:t>
      </w:r>
      <w:r w:rsidRPr="00DC6ACD">
        <w:rPr>
          <w:rFonts w:ascii="Times New Roman" w:hAnsi="Times New Roman" w:cs="Times New Roman"/>
          <w:color w:val="000000" w:themeColor="text1"/>
          <w:sz w:val="24"/>
          <w:szCs w:val="24"/>
        </w:rPr>
        <w:t>at</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k</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nın</w:t>
      </w:r>
      <w:r w:rsidRPr="00DC6ACD">
        <w:rPr>
          <w:rFonts w:ascii="Times New Roman" w:hAnsi="Times New Roman" w:cs="Times New Roman"/>
          <w:color w:val="000000" w:themeColor="text1"/>
          <w:spacing w:val="42"/>
          <w:sz w:val="24"/>
          <w:szCs w:val="24"/>
        </w:rPr>
        <w:t xml:space="preserve"> </w:t>
      </w:r>
      <w:r w:rsidRPr="00DC6ACD">
        <w:rPr>
          <w:rFonts w:ascii="Times New Roman" w:hAnsi="Times New Roman" w:cs="Times New Roman"/>
          <w:color w:val="000000" w:themeColor="text1"/>
          <w:sz w:val="24"/>
          <w:szCs w:val="24"/>
        </w:rPr>
        <w:t>ted</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v</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2"/>
          <w:sz w:val="24"/>
          <w:szCs w:val="24"/>
        </w:rPr>
        <w:t>s</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nde</w:t>
      </w:r>
      <w:r w:rsidRPr="00DC6ACD">
        <w:rPr>
          <w:rFonts w:ascii="Times New Roman" w:hAnsi="Times New Roman" w:cs="Times New Roman"/>
          <w:color w:val="000000" w:themeColor="text1"/>
          <w:spacing w:val="40"/>
          <w:sz w:val="24"/>
          <w:szCs w:val="24"/>
        </w:rPr>
        <w:t xml:space="preserve"> </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e</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1"/>
          <w:sz w:val="24"/>
          <w:szCs w:val="24"/>
        </w:rPr>
        <w:t>ş</w:t>
      </w:r>
      <w:r w:rsidRPr="00DC6ACD">
        <w:rPr>
          <w:rFonts w:ascii="Times New Roman" w:hAnsi="Times New Roman" w:cs="Times New Roman"/>
          <w:color w:val="000000" w:themeColor="text1"/>
          <w:sz w:val="24"/>
          <w:szCs w:val="24"/>
        </w:rPr>
        <w:t>kin</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r</w:t>
      </w:r>
      <w:r w:rsidRPr="00DC6ACD">
        <w:rPr>
          <w:rFonts w:ascii="Times New Roman" w:hAnsi="Times New Roman" w:cs="Times New Roman"/>
          <w:color w:val="000000" w:themeColor="text1"/>
          <w:spacing w:val="38"/>
          <w:sz w:val="24"/>
          <w:szCs w:val="24"/>
        </w:rPr>
        <w:t xml:space="preserve"> </w:t>
      </w:r>
      <w:r w:rsidRPr="00DC6ACD">
        <w:rPr>
          <w:rFonts w:ascii="Times New Roman" w:hAnsi="Times New Roman" w:cs="Times New Roman"/>
          <w:color w:val="000000" w:themeColor="text1"/>
          <w:sz w:val="24"/>
          <w:szCs w:val="24"/>
        </w:rPr>
        <w:t>ve</w:t>
      </w:r>
      <w:r w:rsidRPr="00DC6ACD">
        <w:rPr>
          <w:rFonts w:ascii="Times New Roman" w:hAnsi="Times New Roman" w:cs="Times New Roman"/>
          <w:color w:val="000000" w:themeColor="text1"/>
          <w:spacing w:val="28"/>
          <w:sz w:val="24"/>
          <w:szCs w:val="24"/>
        </w:rPr>
        <w:t xml:space="preserve"> </w:t>
      </w:r>
      <w:r w:rsidRPr="00DC6ACD">
        <w:rPr>
          <w:rFonts w:ascii="Times New Roman" w:hAnsi="Times New Roman" w:cs="Times New Roman"/>
          <w:color w:val="000000" w:themeColor="text1"/>
          <w:sz w:val="24"/>
          <w:szCs w:val="24"/>
        </w:rPr>
        <w:t>1</w:t>
      </w:r>
      <w:r w:rsidRPr="00DC6ACD">
        <w:rPr>
          <w:rFonts w:ascii="Times New Roman" w:hAnsi="Times New Roman" w:cs="Times New Roman"/>
          <w:color w:val="000000" w:themeColor="text1"/>
          <w:spacing w:val="2"/>
          <w:sz w:val="24"/>
          <w:szCs w:val="24"/>
        </w:rPr>
        <w:t>0</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17</w:t>
      </w:r>
      <w:r w:rsidRPr="00DC6ACD">
        <w:rPr>
          <w:rFonts w:ascii="Times New Roman" w:hAnsi="Times New Roman" w:cs="Times New Roman"/>
          <w:color w:val="000000" w:themeColor="text1"/>
          <w:spacing w:val="2"/>
          <w:sz w:val="24"/>
          <w:szCs w:val="24"/>
        </w:rPr>
        <w:t xml:space="preserve"> </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ş</w:t>
      </w:r>
      <w:r w:rsidRPr="00DC6ACD">
        <w:rPr>
          <w:rFonts w:ascii="Times New Roman" w:hAnsi="Times New Roman" w:cs="Times New Roman"/>
          <w:color w:val="000000" w:themeColor="text1"/>
          <w:spacing w:val="3"/>
          <w:sz w:val="24"/>
          <w:szCs w:val="24"/>
        </w:rPr>
        <w:t xml:space="preserve"> </w:t>
      </w:r>
      <w:r w:rsidRPr="00DC6ACD">
        <w:rPr>
          <w:rFonts w:ascii="Times New Roman" w:hAnsi="Times New Roman" w:cs="Times New Roman"/>
          <w:color w:val="000000" w:themeColor="text1"/>
          <w:spacing w:val="-2"/>
          <w:w w:val="102"/>
          <w:sz w:val="24"/>
          <w:szCs w:val="24"/>
        </w:rPr>
        <w:t>a</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2"/>
          <w:sz w:val="24"/>
          <w:szCs w:val="24"/>
        </w:rPr>
        <w:t>a</w:t>
      </w:r>
      <w:r w:rsidRPr="00DC6ACD">
        <w:rPr>
          <w:rFonts w:ascii="Times New Roman" w:hAnsi="Times New Roman" w:cs="Times New Roman"/>
          <w:color w:val="000000" w:themeColor="text1"/>
          <w:spacing w:val="-2"/>
          <w:w w:val="102"/>
          <w:sz w:val="24"/>
          <w:szCs w:val="24"/>
        </w:rPr>
        <w:t>s</w:t>
      </w:r>
      <w:r w:rsidRPr="00DC6ACD">
        <w:rPr>
          <w:rFonts w:ascii="Times New Roman" w:hAnsi="Times New Roman" w:cs="Times New Roman"/>
          <w:color w:val="000000" w:themeColor="text1"/>
          <w:w w:val="103"/>
          <w:sz w:val="24"/>
          <w:szCs w:val="24"/>
        </w:rPr>
        <w:t>ı</w:t>
      </w:r>
      <w:r w:rsidRPr="00DC6ACD">
        <w:rPr>
          <w:rFonts w:ascii="Times New Roman" w:hAnsi="Times New Roman" w:cs="Times New Roman"/>
          <w:color w:val="000000" w:themeColor="text1"/>
          <w:spacing w:val="2"/>
          <w:sz w:val="24"/>
          <w:szCs w:val="24"/>
        </w:rPr>
        <w:t xml:space="preserve"> </w:t>
      </w:r>
      <w:r w:rsidRPr="00DC6ACD">
        <w:rPr>
          <w:rFonts w:ascii="Times New Roman" w:hAnsi="Times New Roman" w:cs="Times New Roman"/>
          <w:color w:val="000000" w:themeColor="text1"/>
          <w:sz w:val="24"/>
          <w:szCs w:val="24"/>
        </w:rPr>
        <w:t>ço</w:t>
      </w:r>
      <w:r w:rsidRPr="00DC6ACD">
        <w:rPr>
          <w:rFonts w:ascii="Times New Roman" w:hAnsi="Times New Roman" w:cs="Times New Roman"/>
          <w:color w:val="000000" w:themeColor="text1"/>
          <w:spacing w:val="-2"/>
          <w:sz w:val="24"/>
          <w:szCs w:val="24"/>
        </w:rPr>
        <w:t>c</w:t>
      </w:r>
      <w:r w:rsidRPr="00DC6ACD">
        <w:rPr>
          <w:rFonts w:ascii="Times New Roman" w:hAnsi="Times New Roman" w:cs="Times New Roman"/>
          <w:color w:val="000000" w:themeColor="text1"/>
          <w:sz w:val="24"/>
          <w:szCs w:val="24"/>
        </w:rPr>
        <w:t>uk</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w:t>
      </w:r>
      <w:r w:rsidRPr="00DC6ACD">
        <w:rPr>
          <w:rFonts w:ascii="Times New Roman" w:hAnsi="Times New Roman" w:cs="Times New Roman"/>
          <w:color w:val="000000" w:themeColor="text1"/>
          <w:spacing w:val="8"/>
          <w:sz w:val="24"/>
          <w:szCs w:val="24"/>
        </w:rPr>
        <w:t xml:space="preserve"> </w:t>
      </w:r>
      <w:r w:rsidRPr="00DC6ACD">
        <w:rPr>
          <w:rFonts w:ascii="Times New Roman" w:hAnsi="Times New Roman" w:cs="Times New Roman"/>
          <w:color w:val="000000" w:themeColor="text1"/>
          <w:w w:val="102"/>
          <w:sz w:val="24"/>
          <w:szCs w:val="24"/>
        </w:rPr>
        <w:t>e</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spacing w:val="-3"/>
          <w:w w:val="102"/>
          <w:sz w:val="24"/>
          <w:szCs w:val="24"/>
        </w:rPr>
        <w:t>g</w:t>
      </w:r>
      <w:r w:rsidRPr="00DC6ACD">
        <w:rPr>
          <w:rFonts w:ascii="Times New Roman" w:hAnsi="Times New Roman" w:cs="Times New Roman"/>
          <w:color w:val="000000" w:themeColor="text1"/>
          <w:spacing w:val="-2"/>
          <w:w w:val="102"/>
          <w:sz w:val="24"/>
          <w:szCs w:val="24"/>
        </w:rPr>
        <w:t>e</w:t>
      </w:r>
      <w:r w:rsidRPr="00DC6ACD">
        <w:rPr>
          <w:rFonts w:ascii="Times New Roman" w:hAnsi="Times New Roman" w:cs="Times New Roman"/>
          <w:color w:val="000000" w:themeColor="text1"/>
          <w:w w:val="102"/>
          <w:sz w:val="24"/>
          <w:szCs w:val="24"/>
        </w:rPr>
        <w:t>n</w:t>
      </w:r>
      <w:r w:rsidRPr="00DC6ACD">
        <w:rPr>
          <w:rFonts w:ascii="Times New Roman" w:hAnsi="Times New Roman" w:cs="Times New Roman"/>
          <w:color w:val="000000" w:themeColor="text1"/>
          <w:spacing w:val="2"/>
          <w:w w:val="103"/>
          <w:sz w:val="24"/>
          <w:szCs w:val="24"/>
        </w:rPr>
        <w:t>l</w:t>
      </w:r>
      <w:r w:rsidRPr="00DC6ACD">
        <w:rPr>
          <w:rFonts w:ascii="Times New Roman" w:hAnsi="Times New Roman" w:cs="Times New Roman"/>
          <w:color w:val="000000" w:themeColor="text1"/>
          <w:spacing w:val="-2"/>
          <w:w w:val="102"/>
          <w:sz w:val="24"/>
          <w:szCs w:val="24"/>
        </w:rPr>
        <w:t>e</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2"/>
          <w:sz w:val="24"/>
          <w:szCs w:val="24"/>
        </w:rPr>
        <w:t>,</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pacing w:val="-2"/>
          <w:sz w:val="24"/>
          <w:szCs w:val="24"/>
        </w:rPr>
        <w:t>B</w:t>
      </w:r>
      <w:r w:rsidRPr="00DC6ACD">
        <w:rPr>
          <w:rFonts w:ascii="Times New Roman" w:hAnsi="Times New Roman" w:cs="Times New Roman"/>
          <w:color w:val="000000" w:themeColor="text1"/>
          <w:sz w:val="24"/>
          <w:szCs w:val="24"/>
        </w:rPr>
        <w:t>ipo</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r</w:t>
      </w:r>
      <w:r w:rsidRPr="00DC6ACD">
        <w:rPr>
          <w:rFonts w:ascii="Times New Roman" w:hAnsi="Times New Roman" w:cs="Times New Roman"/>
          <w:color w:val="000000" w:themeColor="text1"/>
          <w:spacing w:val="14"/>
          <w:sz w:val="24"/>
          <w:szCs w:val="24"/>
        </w:rPr>
        <w:t xml:space="preserve"> </w:t>
      </w:r>
      <w:r w:rsidRPr="00DC6ACD">
        <w:rPr>
          <w:rFonts w:ascii="Times New Roman" w:hAnsi="Times New Roman" w:cs="Times New Roman"/>
          <w:color w:val="000000" w:themeColor="text1"/>
          <w:sz w:val="24"/>
          <w:szCs w:val="24"/>
        </w:rPr>
        <w:t>bozuk</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uktaki</w:t>
      </w:r>
      <w:r w:rsidRPr="00DC6ACD">
        <w:rPr>
          <w:rFonts w:ascii="Times New Roman" w:hAnsi="Times New Roman" w:cs="Times New Roman"/>
          <w:color w:val="000000" w:themeColor="text1"/>
          <w:spacing w:val="25"/>
          <w:sz w:val="24"/>
          <w:szCs w:val="24"/>
        </w:rPr>
        <w:t xml:space="preserve"> </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ajör</w:t>
      </w:r>
      <w:r w:rsidRPr="00DC6ACD">
        <w:rPr>
          <w:rFonts w:ascii="Times New Roman" w:hAnsi="Times New Roman" w:cs="Times New Roman"/>
          <w:color w:val="000000" w:themeColor="text1"/>
          <w:spacing w:val="10"/>
          <w:sz w:val="24"/>
          <w:szCs w:val="24"/>
        </w:rPr>
        <w:t xml:space="preserve"> </w:t>
      </w:r>
      <w:r w:rsidRPr="00DC6ACD">
        <w:rPr>
          <w:rFonts w:ascii="Times New Roman" w:hAnsi="Times New Roman" w:cs="Times New Roman"/>
          <w:color w:val="000000" w:themeColor="text1"/>
          <w:sz w:val="24"/>
          <w:szCs w:val="24"/>
        </w:rPr>
        <w:t>d</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p</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e</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if at</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k</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12"/>
          <w:sz w:val="24"/>
          <w:szCs w:val="24"/>
        </w:rPr>
        <w:t xml:space="preserve"> </w:t>
      </w:r>
      <w:r w:rsidRPr="00DC6ACD">
        <w:rPr>
          <w:rFonts w:ascii="Times New Roman" w:hAnsi="Times New Roman" w:cs="Times New Roman"/>
          <w:color w:val="000000" w:themeColor="text1"/>
          <w:spacing w:val="2"/>
          <w:w w:val="103"/>
          <w:sz w:val="24"/>
          <w:szCs w:val="24"/>
        </w:rPr>
        <w:t>t</w:t>
      </w:r>
      <w:r w:rsidRPr="00DC6ACD">
        <w:rPr>
          <w:rFonts w:ascii="Times New Roman" w:hAnsi="Times New Roman" w:cs="Times New Roman"/>
          <w:color w:val="000000" w:themeColor="text1"/>
          <w:spacing w:val="-2"/>
          <w:w w:val="102"/>
          <w:sz w:val="24"/>
          <w:szCs w:val="24"/>
        </w:rPr>
        <w:t>e</w:t>
      </w:r>
      <w:r w:rsidRPr="00DC6ACD">
        <w:rPr>
          <w:rFonts w:ascii="Times New Roman" w:hAnsi="Times New Roman" w:cs="Times New Roman"/>
          <w:color w:val="000000" w:themeColor="text1"/>
          <w:w w:val="102"/>
          <w:sz w:val="24"/>
          <w:szCs w:val="24"/>
        </w:rPr>
        <w:t>dav</w:t>
      </w:r>
      <w:r w:rsidRPr="00DC6ACD">
        <w:rPr>
          <w:rFonts w:ascii="Times New Roman" w:hAnsi="Times New Roman" w:cs="Times New Roman"/>
          <w:color w:val="000000" w:themeColor="text1"/>
          <w:w w:val="103"/>
          <w:sz w:val="24"/>
          <w:szCs w:val="24"/>
        </w:rPr>
        <w:t>i</w:t>
      </w:r>
      <w:r w:rsidRPr="00DC6ACD">
        <w:rPr>
          <w:rFonts w:ascii="Times New Roman" w:hAnsi="Times New Roman" w:cs="Times New Roman"/>
          <w:color w:val="000000" w:themeColor="text1"/>
          <w:spacing w:val="1"/>
          <w:w w:val="102"/>
          <w:sz w:val="24"/>
          <w:szCs w:val="24"/>
        </w:rPr>
        <w:t>s</w:t>
      </w:r>
      <w:r w:rsidRPr="00DC6ACD">
        <w:rPr>
          <w:rFonts w:ascii="Times New Roman" w:hAnsi="Times New Roman" w:cs="Times New Roman"/>
          <w:color w:val="000000" w:themeColor="text1"/>
          <w:w w:val="103"/>
          <w:sz w:val="24"/>
          <w:szCs w:val="24"/>
        </w:rPr>
        <w:t>i</w:t>
      </w:r>
      <w:r w:rsidRPr="00DC6ACD">
        <w:rPr>
          <w:rFonts w:ascii="Times New Roman" w:hAnsi="Times New Roman" w:cs="Times New Roman"/>
          <w:color w:val="000000" w:themeColor="text1"/>
          <w:w w:val="102"/>
          <w:sz w:val="24"/>
          <w:szCs w:val="24"/>
        </w:rPr>
        <w:t>nde,</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w w:val="102"/>
          <w:sz w:val="24"/>
          <w:szCs w:val="24"/>
        </w:rPr>
      </w:pPr>
      <w:r w:rsidRPr="00DC6ACD">
        <w:rPr>
          <w:rFonts w:ascii="Times New Roman" w:hAnsi="Times New Roman" w:cs="Times New Roman"/>
          <w:color w:val="000000" w:themeColor="text1"/>
          <w:spacing w:val="-2"/>
          <w:sz w:val="24"/>
          <w:szCs w:val="24"/>
        </w:rPr>
        <w:t>B</w:t>
      </w:r>
      <w:r w:rsidRPr="00DC6ACD">
        <w:rPr>
          <w:rFonts w:ascii="Times New Roman" w:hAnsi="Times New Roman" w:cs="Times New Roman"/>
          <w:color w:val="000000" w:themeColor="text1"/>
          <w:sz w:val="24"/>
          <w:szCs w:val="24"/>
        </w:rPr>
        <w:t>ipo</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r bozuk</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 xml:space="preserve">uktaki </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n</w:t>
      </w:r>
      <w:r w:rsidRPr="00DC6ACD">
        <w:rPr>
          <w:rFonts w:ascii="Times New Roman" w:hAnsi="Times New Roman" w:cs="Times New Roman"/>
          <w:color w:val="000000" w:themeColor="text1"/>
          <w:sz w:val="24"/>
          <w:szCs w:val="24"/>
        </w:rPr>
        <w:t>ik v</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z w:val="24"/>
          <w:szCs w:val="24"/>
        </w:rPr>
        <w:t>a dep</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 xml:space="preserve">if </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t</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k</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ı ketiapin ted</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v</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2"/>
          <w:sz w:val="24"/>
          <w:szCs w:val="24"/>
        </w:rPr>
        <w:t>s</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 xml:space="preserve">ne </w:t>
      </w:r>
      <w:r w:rsidRPr="00DC6ACD">
        <w:rPr>
          <w:rFonts w:ascii="Times New Roman" w:hAnsi="Times New Roman" w:cs="Times New Roman"/>
          <w:color w:val="000000" w:themeColor="text1"/>
          <w:spacing w:val="-2"/>
          <w:sz w:val="24"/>
          <w:szCs w:val="24"/>
        </w:rPr>
        <w:t>ce</w:t>
      </w:r>
      <w:r w:rsidRPr="00DC6ACD">
        <w:rPr>
          <w:rFonts w:ascii="Times New Roman" w:hAnsi="Times New Roman" w:cs="Times New Roman"/>
          <w:color w:val="000000" w:themeColor="text1"/>
          <w:spacing w:val="2"/>
          <w:sz w:val="24"/>
          <w:szCs w:val="24"/>
        </w:rPr>
        <w:t>v</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 xml:space="preserve">p </w:t>
      </w:r>
      <w:r w:rsidRPr="00DC6ACD">
        <w:rPr>
          <w:rFonts w:ascii="Times New Roman" w:hAnsi="Times New Roman" w:cs="Times New Roman"/>
          <w:color w:val="000000" w:themeColor="text1"/>
          <w:w w:val="102"/>
          <w:sz w:val="24"/>
          <w:szCs w:val="24"/>
        </w:rPr>
        <w:t>v</w:t>
      </w:r>
      <w:r w:rsidRPr="00DC6ACD">
        <w:rPr>
          <w:rFonts w:ascii="Times New Roman" w:hAnsi="Times New Roman" w:cs="Times New Roman"/>
          <w:color w:val="000000" w:themeColor="text1"/>
          <w:spacing w:val="-2"/>
          <w:w w:val="102"/>
          <w:sz w:val="24"/>
          <w:szCs w:val="24"/>
        </w:rPr>
        <w:t>e</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spacing w:val="2"/>
          <w:w w:val="102"/>
          <w:sz w:val="24"/>
          <w:szCs w:val="24"/>
        </w:rPr>
        <w:t>m</w:t>
      </w:r>
      <w:r w:rsidRPr="00DC6ACD">
        <w:rPr>
          <w:rFonts w:ascii="Times New Roman" w:hAnsi="Times New Roman" w:cs="Times New Roman"/>
          <w:color w:val="000000" w:themeColor="text1"/>
          <w:w w:val="103"/>
          <w:sz w:val="24"/>
          <w:szCs w:val="24"/>
        </w:rPr>
        <w:t>i</w:t>
      </w:r>
      <w:r w:rsidRPr="00DC6ACD">
        <w:rPr>
          <w:rFonts w:ascii="Times New Roman" w:hAnsi="Times New Roman" w:cs="Times New Roman"/>
          <w:color w:val="000000" w:themeColor="text1"/>
          <w:w w:val="102"/>
          <w:sz w:val="24"/>
          <w:szCs w:val="24"/>
        </w:rPr>
        <w:t xml:space="preserve">ş </w:t>
      </w:r>
      <w:r w:rsidRPr="00DC6ACD">
        <w:rPr>
          <w:rFonts w:ascii="Times New Roman" w:hAnsi="Times New Roman" w:cs="Times New Roman"/>
          <w:color w:val="000000" w:themeColor="text1"/>
          <w:sz w:val="24"/>
          <w:szCs w:val="24"/>
        </w:rPr>
        <w:t>h</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tal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r</w:t>
      </w:r>
      <w:r w:rsidRPr="00DC6ACD">
        <w:rPr>
          <w:rFonts w:ascii="Times New Roman" w:hAnsi="Times New Roman" w:cs="Times New Roman"/>
          <w:color w:val="000000" w:themeColor="text1"/>
          <w:sz w:val="24"/>
          <w:szCs w:val="24"/>
        </w:rPr>
        <w:t xml:space="preserve">da </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kü</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r</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le</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in</w:t>
      </w:r>
      <w:r w:rsidRPr="00DC6ACD">
        <w:rPr>
          <w:rFonts w:ascii="Times New Roman" w:hAnsi="Times New Roman" w:cs="Times New Roman"/>
          <w:color w:val="000000" w:themeColor="text1"/>
          <w:spacing w:val="10"/>
          <w:sz w:val="24"/>
          <w:szCs w:val="24"/>
        </w:rPr>
        <w:t xml:space="preserve"> </w:t>
      </w:r>
      <w:r w:rsidRPr="00DC6ACD">
        <w:rPr>
          <w:rFonts w:ascii="Times New Roman" w:hAnsi="Times New Roman" w:cs="Times New Roman"/>
          <w:color w:val="000000" w:themeColor="text1"/>
          <w:sz w:val="24"/>
          <w:szCs w:val="24"/>
        </w:rPr>
        <w:t>önlen</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e</w:t>
      </w:r>
      <w:r w:rsidRPr="00DC6ACD">
        <w:rPr>
          <w:rFonts w:ascii="Times New Roman" w:hAnsi="Times New Roman" w:cs="Times New Roman"/>
          <w:color w:val="000000" w:themeColor="text1"/>
          <w:spacing w:val="-2"/>
          <w:sz w:val="24"/>
          <w:szCs w:val="24"/>
        </w:rPr>
        <w:t>s</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nde</w:t>
      </w:r>
      <w:r w:rsidRPr="00DC6ACD">
        <w:rPr>
          <w:rFonts w:ascii="Times New Roman" w:hAnsi="Times New Roman" w:cs="Times New Roman"/>
          <w:color w:val="000000" w:themeColor="text1"/>
          <w:spacing w:val="18"/>
          <w:sz w:val="24"/>
          <w:szCs w:val="24"/>
        </w:rPr>
        <w:t xml:space="preserve"> </w:t>
      </w:r>
      <w:r w:rsidRPr="00DC6ACD">
        <w:rPr>
          <w:rFonts w:ascii="Times New Roman" w:hAnsi="Times New Roman" w:cs="Times New Roman"/>
          <w:color w:val="000000" w:themeColor="text1"/>
          <w:spacing w:val="-2"/>
          <w:w w:val="102"/>
          <w:sz w:val="24"/>
          <w:szCs w:val="24"/>
        </w:rPr>
        <w:t>e</w:t>
      </w:r>
      <w:r w:rsidRPr="00DC6ACD">
        <w:rPr>
          <w:rFonts w:ascii="Times New Roman" w:hAnsi="Times New Roman" w:cs="Times New Roman"/>
          <w:color w:val="000000" w:themeColor="text1"/>
          <w:w w:val="102"/>
          <w:sz w:val="24"/>
          <w:szCs w:val="24"/>
        </w:rPr>
        <w:t>nd</w:t>
      </w:r>
      <w:r w:rsidRPr="00DC6ACD">
        <w:rPr>
          <w:rFonts w:ascii="Times New Roman" w:hAnsi="Times New Roman" w:cs="Times New Roman"/>
          <w:color w:val="000000" w:themeColor="text1"/>
          <w:spacing w:val="2"/>
          <w:w w:val="103"/>
          <w:sz w:val="24"/>
          <w:szCs w:val="24"/>
        </w:rPr>
        <w:t>i</w:t>
      </w:r>
      <w:r w:rsidRPr="00DC6ACD">
        <w:rPr>
          <w:rFonts w:ascii="Times New Roman" w:hAnsi="Times New Roman" w:cs="Times New Roman"/>
          <w:color w:val="000000" w:themeColor="text1"/>
          <w:w w:val="102"/>
          <w:sz w:val="24"/>
          <w:szCs w:val="24"/>
        </w:rPr>
        <w:t>k</w:t>
      </w:r>
      <w:r w:rsidRPr="00DC6ACD">
        <w:rPr>
          <w:rFonts w:ascii="Times New Roman" w:hAnsi="Times New Roman" w:cs="Times New Roman"/>
          <w:color w:val="000000" w:themeColor="text1"/>
          <w:spacing w:val="-2"/>
          <w:w w:val="102"/>
          <w:sz w:val="24"/>
          <w:szCs w:val="24"/>
        </w:rPr>
        <w:t>e</w:t>
      </w:r>
      <w:r w:rsidRPr="00DC6ACD">
        <w:rPr>
          <w:rFonts w:ascii="Times New Roman" w:hAnsi="Times New Roman" w:cs="Times New Roman"/>
          <w:color w:val="000000" w:themeColor="text1"/>
          <w:w w:val="102"/>
          <w:sz w:val="24"/>
          <w:szCs w:val="24"/>
        </w:rPr>
        <w:t>d</w:t>
      </w:r>
      <w:r w:rsidRPr="00DC6ACD">
        <w:rPr>
          <w:rFonts w:ascii="Times New Roman" w:hAnsi="Times New Roman" w:cs="Times New Roman"/>
          <w:color w:val="000000" w:themeColor="text1"/>
          <w:spacing w:val="2"/>
          <w:w w:val="103"/>
          <w:sz w:val="24"/>
          <w:szCs w:val="24"/>
        </w:rPr>
        <w:t>i</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2"/>
          <w:sz w:val="24"/>
          <w:szCs w:val="24"/>
        </w:rPr>
        <w:t>.</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Majör depresif nöbet tedavisinde, diğer antidepresan tedavilere cevap alınamayan durumlarda endikedir.</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Pediyatrik şizofreni ve bipolar bozukluk için tıbbi tedaviye, sadece diagnostik bir değerlendirme yapıldıktan ve tıbbi tedavi ile ilişkilendirilmiş riskler dikkatlice düşünüldükten sonra başlanılması tavsiye edilir. Pediyatrik şizofreni ve bipolar bozukluk için tıbbi tedavi, psikolojik, eğitimsel ve sosyal müdahaleleri içeren bütün bir tedavi programının bir parçası olarak endikedir.</w:t>
      </w: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lastRenderedPageBreak/>
        <w:t>4.2 Pozoloji ve uygulama şekli</w:t>
      </w:r>
    </w:p>
    <w:p w:rsidR="0096299B" w:rsidRPr="00DC6ACD" w:rsidRDefault="0096299B"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DC6ACD">
        <w:rPr>
          <w:rFonts w:ascii="Times New Roman" w:hAnsi="Times New Roman" w:cs="Times New Roman"/>
          <w:b/>
          <w:color w:val="000000" w:themeColor="text1"/>
          <w:sz w:val="24"/>
          <w:szCs w:val="24"/>
        </w:rPr>
        <w:t>Pozoloji :</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QUET, yiyeceklerle beraber veya ayrı olarak alınabilir.</w:t>
      </w:r>
    </w:p>
    <w:p w:rsidR="0096299B" w:rsidRPr="00DC6ACD" w:rsidRDefault="0096299B"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DC6ACD">
        <w:rPr>
          <w:rFonts w:ascii="Times New Roman" w:hAnsi="Times New Roman" w:cs="Times New Roman"/>
          <w:b/>
          <w:color w:val="000000" w:themeColor="text1"/>
          <w:sz w:val="24"/>
          <w:szCs w:val="24"/>
        </w:rPr>
        <w:t>Uygulama sıklığı ve süresi:</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Erişkinlerde:</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b/>
          <w:color w:val="000000" w:themeColor="text1"/>
          <w:sz w:val="24"/>
          <w:szCs w:val="24"/>
        </w:rPr>
        <w:t>Şizofreni tedaviside:</w:t>
      </w:r>
      <w:r w:rsidRPr="00DC6ACD">
        <w:rPr>
          <w:rFonts w:ascii="Times New Roman" w:hAnsi="Times New Roman" w:cs="Times New Roman"/>
          <w:color w:val="000000" w:themeColor="text1"/>
          <w:sz w:val="24"/>
          <w:szCs w:val="24"/>
        </w:rPr>
        <w:t xml:space="preserve"> QUET günde 2 defa alınmalıdır.</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Tedavinin ilk 4 gününde alınacak toplam günlük dozlar 1. gün 50 mg, 2. gün 100 mg, 3. gün 200 mg ve 4. gün 300 mg’dır.</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4. günden sonra doz, genellikle etkili doz sınırları olan günde 300-450 mg arasında kalacak şekilde titre edilmelidir. Klinik cevaba ve hastanın toleransına bağlı olarak doz, günde 150-750 mg arasında değişebilir.</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Adolesanlarda (13-17 yaş) kullanımı</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QUET günde 2 defa alınmalıdır. Bununla birlikte, gerektiğinde klinik cevaba ve hastanın toleransına bağlı olarak günde üç kez uygulanabilir.</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Tedavinin ilk 5 gününde alınacak toplam günlük dozlar 1. gün 50 mg, 2. gün 100 mg, 3. gün 200 mg ve 4. gün 300 mg ve 5. gün 400 mg'dır.</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5. günden sonra, klinik cevaba ve hastamn toleransına bağlı olarak doz, önerilen doz aralığı olan günde 400-800 mg arasında olacak şekilde ayarlanmalıdır. Dozaj ayarlamaları, artışlar günde 100 mg'ı geçmeyecek şekilde olmalıdır. Ketiapin ile etkinlik hem 400 mg ve hem de 800 mg'da gösterilmiş olmakla birlikte, 800 mg grubunda ilave bir yarar gözlenmemiştir.</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b/>
          <w:color w:val="000000" w:themeColor="text1"/>
          <w:sz w:val="24"/>
          <w:szCs w:val="24"/>
        </w:rPr>
        <w:t>Bipolar bozukluktaki orta-ileri derecede mani ataklarının tedavisinde:</w:t>
      </w:r>
      <w:r w:rsidRPr="00DC6ACD">
        <w:rPr>
          <w:rFonts w:ascii="Times New Roman" w:hAnsi="Times New Roman" w:cs="Times New Roman"/>
          <w:color w:val="000000" w:themeColor="text1"/>
          <w:sz w:val="24"/>
          <w:szCs w:val="24"/>
        </w:rPr>
        <w:t xml:space="preserve"> QUET günde 2 defa alınmalıdır. Tedavinin ilk 4 gününde alınacak toplam günlük dozlar 1. Gün 100 mg, 2. gün 200 mg, 3. gün 300 mg ve 4. gün 400 mg’dır. Dozun 6. gün 800 mg’a yükseltilmesi için yapılacak ayarlamalarda günlük artışlar 200 mg’ı aşmamalıdır.</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w w:val="102"/>
        </w:rPr>
      </w:pPr>
      <w:r w:rsidRPr="00DC6ACD">
        <w:rPr>
          <w:rFonts w:ascii="Times New Roman" w:hAnsi="Times New Roman" w:cs="Times New Roman"/>
          <w:color w:val="000000" w:themeColor="text1"/>
          <w:sz w:val="24"/>
          <w:szCs w:val="24"/>
        </w:rPr>
        <w:t>Hastanın klinik cevabına ve toleransına bağlı olarak doz, günlük 200-800 mg</w:t>
      </w:r>
      <w:r w:rsidRPr="00DC6ACD">
        <w:rPr>
          <w:rFonts w:ascii="Times New Roman" w:hAnsi="Times New Roman" w:cs="Times New Roman"/>
          <w:color w:val="000000" w:themeColor="text1"/>
          <w:spacing w:val="34"/>
        </w:rPr>
        <w:t xml:space="preserve"> </w:t>
      </w:r>
      <w:r w:rsidRPr="00DC6ACD">
        <w:rPr>
          <w:rFonts w:ascii="Times New Roman" w:hAnsi="Times New Roman" w:cs="Times New Roman"/>
          <w:color w:val="000000" w:themeColor="text1"/>
          <w:w w:val="102"/>
        </w:rPr>
        <w:t>a</w:t>
      </w:r>
      <w:r w:rsidRPr="00DC6ACD">
        <w:rPr>
          <w:rFonts w:ascii="Times New Roman" w:hAnsi="Times New Roman" w:cs="Times New Roman"/>
          <w:color w:val="000000" w:themeColor="text1"/>
          <w:spacing w:val="-1"/>
          <w:w w:val="102"/>
        </w:rPr>
        <w:t>r</w:t>
      </w:r>
      <w:r w:rsidRPr="00DC6ACD">
        <w:rPr>
          <w:rFonts w:ascii="Times New Roman" w:hAnsi="Times New Roman" w:cs="Times New Roman"/>
          <w:color w:val="000000" w:themeColor="text1"/>
          <w:spacing w:val="-2"/>
          <w:w w:val="102"/>
        </w:rPr>
        <w:t>a</w:t>
      </w:r>
      <w:r w:rsidRPr="00DC6ACD">
        <w:rPr>
          <w:rFonts w:ascii="Times New Roman" w:hAnsi="Times New Roman" w:cs="Times New Roman"/>
          <w:color w:val="000000" w:themeColor="text1"/>
          <w:spacing w:val="1"/>
          <w:w w:val="102"/>
        </w:rPr>
        <w:t>s</w:t>
      </w:r>
      <w:r w:rsidRPr="00DC6ACD">
        <w:rPr>
          <w:rFonts w:ascii="Times New Roman" w:hAnsi="Times New Roman" w:cs="Times New Roman"/>
          <w:color w:val="000000" w:themeColor="text1"/>
          <w:w w:val="103"/>
        </w:rPr>
        <w:t>ı</w:t>
      </w:r>
      <w:r w:rsidRPr="00DC6ACD">
        <w:rPr>
          <w:rFonts w:ascii="Times New Roman" w:hAnsi="Times New Roman" w:cs="Times New Roman"/>
          <w:color w:val="000000" w:themeColor="text1"/>
          <w:w w:val="102"/>
        </w:rPr>
        <w:t xml:space="preserve">nda </w:t>
      </w:r>
      <w:r w:rsidRPr="00DC6ACD">
        <w:rPr>
          <w:rFonts w:ascii="Times New Roman" w:hAnsi="Times New Roman" w:cs="Times New Roman"/>
          <w:color w:val="000000" w:themeColor="text1"/>
        </w:rPr>
        <w:t>d</w:t>
      </w:r>
      <w:r w:rsidRPr="00DC6ACD">
        <w:rPr>
          <w:rFonts w:ascii="Times New Roman" w:hAnsi="Times New Roman" w:cs="Times New Roman"/>
          <w:color w:val="000000" w:themeColor="text1"/>
          <w:spacing w:val="-2"/>
        </w:rPr>
        <w:t>e</w:t>
      </w:r>
      <w:r w:rsidRPr="00DC6ACD">
        <w:rPr>
          <w:rFonts w:ascii="Times New Roman" w:hAnsi="Times New Roman" w:cs="Times New Roman"/>
          <w:color w:val="000000" w:themeColor="text1"/>
          <w:spacing w:val="-3"/>
        </w:rPr>
        <w:t>ğ</w:t>
      </w:r>
      <w:r w:rsidRPr="00DC6ACD">
        <w:rPr>
          <w:rFonts w:ascii="Times New Roman" w:hAnsi="Times New Roman" w:cs="Times New Roman"/>
          <w:color w:val="000000" w:themeColor="text1"/>
          <w:spacing w:val="2"/>
        </w:rPr>
        <w:t>i</w:t>
      </w:r>
      <w:r w:rsidRPr="00DC6ACD">
        <w:rPr>
          <w:rFonts w:ascii="Times New Roman" w:hAnsi="Times New Roman" w:cs="Times New Roman"/>
          <w:color w:val="000000" w:themeColor="text1"/>
          <w:spacing w:val="-2"/>
        </w:rPr>
        <w:t>ş</w:t>
      </w:r>
      <w:r w:rsidRPr="00DC6ACD">
        <w:rPr>
          <w:rFonts w:ascii="Times New Roman" w:hAnsi="Times New Roman" w:cs="Times New Roman"/>
          <w:color w:val="000000" w:themeColor="text1"/>
        </w:rPr>
        <w:t>ebi</w:t>
      </w:r>
      <w:r w:rsidRPr="00DC6ACD">
        <w:rPr>
          <w:rFonts w:ascii="Times New Roman" w:hAnsi="Times New Roman" w:cs="Times New Roman"/>
          <w:color w:val="000000" w:themeColor="text1"/>
          <w:spacing w:val="2"/>
        </w:rPr>
        <w:t>l</w:t>
      </w:r>
      <w:r w:rsidRPr="00DC6ACD">
        <w:rPr>
          <w:rFonts w:ascii="Times New Roman" w:hAnsi="Times New Roman" w:cs="Times New Roman"/>
          <w:color w:val="000000" w:themeColor="text1"/>
        </w:rPr>
        <w:t>i</w:t>
      </w:r>
      <w:r w:rsidRPr="00DC6ACD">
        <w:rPr>
          <w:rFonts w:ascii="Times New Roman" w:hAnsi="Times New Roman" w:cs="Times New Roman"/>
          <w:color w:val="000000" w:themeColor="text1"/>
          <w:spacing w:val="-1"/>
        </w:rPr>
        <w:t>r</w:t>
      </w:r>
      <w:r w:rsidRPr="00DC6ACD">
        <w:rPr>
          <w:rFonts w:ascii="Times New Roman" w:hAnsi="Times New Roman" w:cs="Times New Roman"/>
          <w:color w:val="000000" w:themeColor="text1"/>
        </w:rPr>
        <w:t>.</w:t>
      </w:r>
      <w:r w:rsidRPr="00DC6ACD">
        <w:rPr>
          <w:rFonts w:ascii="Times New Roman" w:hAnsi="Times New Roman" w:cs="Times New Roman"/>
          <w:color w:val="000000" w:themeColor="text1"/>
          <w:spacing w:val="7"/>
        </w:rPr>
        <w:t xml:space="preserve"> </w:t>
      </w:r>
      <w:r w:rsidRPr="00DC6ACD">
        <w:rPr>
          <w:rFonts w:ascii="Times New Roman" w:hAnsi="Times New Roman" w:cs="Times New Roman"/>
          <w:color w:val="000000" w:themeColor="text1"/>
          <w:spacing w:val="1"/>
        </w:rPr>
        <w:t>E</w:t>
      </w:r>
      <w:r w:rsidRPr="00DC6ACD">
        <w:rPr>
          <w:rFonts w:ascii="Times New Roman" w:hAnsi="Times New Roman" w:cs="Times New Roman"/>
          <w:color w:val="000000" w:themeColor="text1"/>
        </w:rPr>
        <w:t>tki</w:t>
      </w:r>
      <w:r w:rsidRPr="00DC6ACD">
        <w:rPr>
          <w:rFonts w:ascii="Times New Roman" w:hAnsi="Times New Roman" w:cs="Times New Roman"/>
          <w:color w:val="000000" w:themeColor="text1"/>
          <w:spacing w:val="2"/>
        </w:rPr>
        <w:t>l</w:t>
      </w:r>
      <w:r w:rsidRPr="00DC6ACD">
        <w:rPr>
          <w:rFonts w:ascii="Times New Roman" w:hAnsi="Times New Roman" w:cs="Times New Roman"/>
          <w:color w:val="000000" w:themeColor="text1"/>
        </w:rPr>
        <w:t>i</w:t>
      </w:r>
      <w:r w:rsidRPr="00DC6ACD">
        <w:rPr>
          <w:rFonts w:ascii="Times New Roman" w:hAnsi="Times New Roman" w:cs="Times New Roman"/>
          <w:color w:val="000000" w:themeColor="text1"/>
          <w:spacing w:val="10"/>
        </w:rPr>
        <w:t xml:space="preserve"> </w:t>
      </w:r>
      <w:r w:rsidRPr="00DC6ACD">
        <w:rPr>
          <w:rFonts w:ascii="Times New Roman" w:hAnsi="Times New Roman" w:cs="Times New Roman"/>
          <w:color w:val="000000" w:themeColor="text1"/>
        </w:rPr>
        <w:t>doz</w:t>
      </w:r>
      <w:r w:rsidRPr="00DC6ACD">
        <w:rPr>
          <w:rFonts w:ascii="Times New Roman" w:hAnsi="Times New Roman" w:cs="Times New Roman"/>
          <w:color w:val="000000" w:themeColor="text1"/>
          <w:spacing w:val="9"/>
        </w:rPr>
        <w:t xml:space="preserve"> </w:t>
      </w:r>
      <w:r w:rsidRPr="00DC6ACD">
        <w:rPr>
          <w:rFonts w:ascii="Times New Roman" w:hAnsi="Times New Roman" w:cs="Times New Roman"/>
          <w:color w:val="000000" w:themeColor="text1"/>
          <w:spacing w:val="-3"/>
        </w:rPr>
        <w:t>g</w:t>
      </w:r>
      <w:r w:rsidRPr="00DC6ACD">
        <w:rPr>
          <w:rFonts w:ascii="Times New Roman" w:hAnsi="Times New Roman" w:cs="Times New Roman"/>
          <w:color w:val="000000" w:themeColor="text1"/>
          <w:spacing w:val="-2"/>
        </w:rPr>
        <w:t>e</w:t>
      </w:r>
      <w:r w:rsidRPr="00DC6ACD">
        <w:rPr>
          <w:rFonts w:ascii="Times New Roman" w:hAnsi="Times New Roman" w:cs="Times New Roman"/>
          <w:color w:val="000000" w:themeColor="text1"/>
        </w:rPr>
        <w:t>nel</w:t>
      </w:r>
      <w:r w:rsidRPr="00DC6ACD">
        <w:rPr>
          <w:rFonts w:ascii="Times New Roman" w:hAnsi="Times New Roman" w:cs="Times New Roman"/>
          <w:color w:val="000000" w:themeColor="text1"/>
          <w:spacing w:val="2"/>
        </w:rPr>
        <w:t>l</w:t>
      </w:r>
      <w:r w:rsidRPr="00DC6ACD">
        <w:rPr>
          <w:rFonts w:ascii="Times New Roman" w:hAnsi="Times New Roman" w:cs="Times New Roman"/>
          <w:color w:val="000000" w:themeColor="text1"/>
        </w:rPr>
        <w:t>ikle</w:t>
      </w:r>
      <w:r w:rsidRPr="00DC6ACD">
        <w:rPr>
          <w:rFonts w:ascii="Times New Roman" w:hAnsi="Times New Roman" w:cs="Times New Roman"/>
          <w:color w:val="000000" w:themeColor="text1"/>
          <w:spacing w:val="10"/>
        </w:rPr>
        <w:t xml:space="preserve"> </w:t>
      </w:r>
      <w:r w:rsidRPr="00DC6ACD">
        <w:rPr>
          <w:rFonts w:ascii="Times New Roman" w:hAnsi="Times New Roman" w:cs="Times New Roman"/>
          <w:color w:val="000000" w:themeColor="text1"/>
        </w:rPr>
        <w:t>günlük</w:t>
      </w:r>
      <w:r w:rsidRPr="00DC6ACD">
        <w:rPr>
          <w:rFonts w:ascii="Times New Roman" w:hAnsi="Times New Roman" w:cs="Times New Roman"/>
          <w:color w:val="000000" w:themeColor="text1"/>
          <w:spacing w:val="14"/>
        </w:rPr>
        <w:t xml:space="preserve"> </w:t>
      </w:r>
      <w:r w:rsidRPr="00DC6ACD">
        <w:rPr>
          <w:rFonts w:ascii="Times New Roman" w:hAnsi="Times New Roman" w:cs="Times New Roman"/>
          <w:color w:val="000000" w:themeColor="text1"/>
        </w:rPr>
        <w:t>400</w:t>
      </w:r>
      <w:r w:rsidRPr="00DC6ACD">
        <w:rPr>
          <w:rFonts w:ascii="Times New Roman" w:hAnsi="Times New Roman" w:cs="Times New Roman"/>
          <w:color w:val="000000" w:themeColor="text1"/>
          <w:spacing w:val="8"/>
        </w:rPr>
        <w:t xml:space="preserve"> </w:t>
      </w:r>
      <w:r w:rsidRPr="00DC6ACD">
        <w:rPr>
          <w:rFonts w:ascii="Times New Roman" w:hAnsi="Times New Roman" w:cs="Times New Roman"/>
          <w:color w:val="000000" w:themeColor="text1"/>
          <w:spacing w:val="-1"/>
        </w:rPr>
        <w:t>m</w:t>
      </w:r>
      <w:r w:rsidRPr="00DC6ACD">
        <w:rPr>
          <w:rFonts w:ascii="Times New Roman" w:hAnsi="Times New Roman" w:cs="Times New Roman"/>
          <w:color w:val="000000" w:themeColor="text1"/>
        </w:rPr>
        <w:t>g</w:t>
      </w:r>
      <w:r w:rsidRPr="00DC6ACD">
        <w:rPr>
          <w:rFonts w:ascii="Times New Roman" w:hAnsi="Times New Roman" w:cs="Times New Roman"/>
          <w:color w:val="000000" w:themeColor="text1"/>
          <w:spacing w:val="3"/>
        </w:rPr>
        <w:t xml:space="preserve"> </w:t>
      </w:r>
      <w:r w:rsidRPr="00DC6ACD">
        <w:rPr>
          <w:rFonts w:ascii="Times New Roman" w:hAnsi="Times New Roman" w:cs="Times New Roman"/>
          <w:color w:val="000000" w:themeColor="text1"/>
        </w:rPr>
        <w:t>ile</w:t>
      </w:r>
      <w:r w:rsidRPr="00DC6ACD">
        <w:rPr>
          <w:rFonts w:ascii="Times New Roman" w:hAnsi="Times New Roman" w:cs="Times New Roman"/>
          <w:color w:val="000000" w:themeColor="text1"/>
          <w:spacing w:val="6"/>
        </w:rPr>
        <w:t xml:space="preserve"> </w:t>
      </w:r>
      <w:r w:rsidRPr="00DC6ACD">
        <w:rPr>
          <w:rFonts w:ascii="Times New Roman" w:hAnsi="Times New Roman" w:cs="Times New Roman"/>
          <w:color w:val="000000" w:themeColor="text1"/>
          <w:spacing w:val="2"/>
        </w:rPr>
        <w:t>8</w:t>
      </w:r>
      <w:r w:rsidRPr="00DC6ACD">
        <w:rPr>
          <w:rFonts w:ascii="Times New Roman" w:hAnsi="Times New Roman" w:cs="Times New Roman"/>
          <w:color w:val="000000" w:themeColor="text1"/>
        </w:rPr>
        <w:t>00</w:t>
      </w:r>
      <w:r w:rsidRPr="00DC6ACD">
        <w:rPr>
          <w:rFonts w:ascii="Times New Roman" w:hAnsi="Times New Roman" w:cs="Times New Roman"/>
          <w:color w:val="000000" w:themeColor="text1"/>
          <w:spacing w:val="2"/>
        </w:rPr>
        <w:t xml:space="preserve"> m</w:t>
      </w:r>
      <w:r w:rsidRPr="00DC6ACD">
        <w:rPr>
          <w:rFonts w:ascii="Times New Roman" w:hAnsi="Times New Roman" w:cs="Times New Roman"/>
          <w:color w:val="000000" w:themeColor="text1"/>
        </w:rPr>
        <w:t>g</w:t>
      </w:r>
      <w:r w:rsidRPr="00DC6ACD">
        <w:rPr>
          <w:rFonts w:ascii="Times New Roman" w:hAnsi="Times New Roman" w:cs="Times New Roman"/>
          <w:color w:val="000000" w:themeColor="text1"/>
          <w:spacing w:val="1"/>
        </w:rPr>
        <w:t xml:space="preserve"> </w:t>
      </w:r>
      <w:r w:rsidRPr="00DC6ACD">
        <w:rPr>
          <w:rFonts w:ascii="Times New Roman" w:hAnsi="Times New Roman" w:cs="Times New Roman"/>
          <w:color w:val="000000" w:themeColor="text1"/>
          <w:w w:val="102"/>
        </w:rPr>
        <w:t>a</w:t>
      </w:r>
      <w:r w:rsidRPr="00DC6ACD">
        <w:rPr>
          <w:rFonts w:ascii="Times New Roman" w:hAnsi="Times New Roman" w:cs="Times New Roman"/>
          <w:color w:val="000000" w:themeColor="text1"/>
          <w:spacing w:val="-1"/>
          <w:w w:val="102"/>
        </w:rPr>
        <w:t>r</w:t>
      </w:r>
      <w:r w:rsidRPr="00DC6ACD">
        <w:rPr>
          <w:rFonts w:ascii="Times New Roman" w:hAnsi="Times New Roman" w:cs="Times New Roman"/>
          <w:color w:val="000000" w:themeColor="text1"/>
          <w:spacing w:val="-2"/>
          <w:w w:val="102"/>
        </w:rPr>
        <w:t>a</w:t>
      </w:r>
      <w:r w:rsidRPr="00DC6ACD">
        <w:rPr>
          <w:rFonts w:ascii="Times New Roman" w:hAnsi="Times New Roman" w:cs="Times New Roman"/>
          <w:color w:val="000000" w:themeColor="text1"/>
          <w:spacing w:val="1"/>
          <w:w w:val="102"/>
        </w:rPr>
        <w:t>s</w:t>
      </w:r>
      <w:r w:rsidRPr="00DC6ACD">
        <w:rPr>
          <w:rFonts w:ascii="Times New Roman" w:hAnsi="Times New Roman" w:cs="Times New Roman"/>
          <w:color w:val="000000" w:themeColor="text1"/>
          <w:w w:val="103"/>
        </w:rPr>
        <w:t>ı</w:t>
      </w:r>
      <w:r w:rsidRPr="00DC6ACD">
        <w:rPr>
          <w:rFonts w:ascii="Times New Roman" w:hAnsi="Times New Roman" w:cs="Times New Roman"/>
          <w:color w:val="000000" w:themeColor="text1"/>
          <w:w w:val="102"/>
        </w:rPr>
        <w:t>n</w:t>
      </w:r>
      <w:r w:rsidRPr="00DC6ACD">
        <w:rPr>
          <w:rFonts w:ascii="Times New Roman" w:hAnsi="Times New Roman" w:cs="Times New Roman"/>
          <w:color w:val="000000" w:themeColor="text1"/>
          <w:spacing w:val="2"/>
          <w:w w:val="102"/>
        </w:rPr>
        <w:t>d</w:t>
      </w:r>
      <w:r w:rsidRPr="00DC6ACD">
        <w:rPr>
          <w:rFonts w:ascii="Times New Roman" w:hAnsi="Times New Roman" w:cs="Times New Roman"/>
          <w:color w:val="000000" w:themeColor="text1"/>
          <w:spacing w:val="-2"/>
          <w:w w:val="102"/>
        </w:rPr>
        <w:t>a</w:t>
      </w:r>
      <w:r w:rsidRPr="00DC6ACD">
        <w:rPr>
          <w:rFonts w:ascii="Times New Roman" w:hAnsi="Times New Roman" w:cs="Times New Roman"/>
          <w:color w:val="000000" w:themeColor="text1"/>
          <w:w w:val="102"/>
        </w:rPr>
        <w:t>d</w:t>
      </w:r>
      <w:r w:rsidRPr="00DC6ACD">
        <w:rPr>
          <w:rFonts w:ascii="Times New Roman" w:hAnsi="Times New Roman" w:cs="Times New Roman"/>
          <w:color w:val="000000" w:themeColor="text1"/>
          <w:w w:val="103"/>
        </w:rPr>
        <w:t>ı</w:t>
      </w:r>
      <w:r w:rsidRPr="00DC6ACD">
        <w:rPr>
          <w:rFonts w:ascii="Times New Roman" w:hAnsi="Times New Roman" w:cs="Times New Roman"/>
          <w:color w:val="000000" w:themeColor="text1"/>
          <w:spacing w:val="2"/>
          <w:w w:val="102"/>
        </w:rPr>
        <w:t>r</w:t>
      </w:r>
      <w:r w:rsidRPr="00DC6ACD">
        <w:rPr>
          <w:rFonts w:ascii="Times New Roman" w:hAnsi="Times New Roman" w:cs="Times New Roman"/>
          <w:color w:val="000000" w:themeColor="text1"/>
          <w:w w:val="102"/>
        </w:rPr>
        <w:t>.</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Çocuklarda ve adolesanlarda (10-17 yaş) kullanımı (mono terapi)</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QUET günde 2 defa alınmalıdır. Bununla birlikte, gerektiğinde klinik cevaba ve hastanın toleransına bağlı olarak günde üç kez uygulanabilir.</w:t>
      </w:r>
    </w:p>
    <w:p w:rsidR="0096299B"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Tedavinin ilk 5 gününde alınacak toplam günlük dozlar 1. gün 50 mg, 2. gün 100 mg, 3. gün 200 mg ve 4. gün 300 mg ve 5. gün 400 mg'dır.</w:t>
      </w:r>
    </w:p>
    <w:p w:rsidR="004D6E36" w:rsidRPr="00DC6ACD" w:rsidRDefault="004D6E36"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lastRenderedPageBreak/>
        <w:t>5. günden sonra, klinik cevaba ve hastanın toleransına bağlı olarak doz, önerilen doz aralığı olan günde 400-600 mg arasında olacak şekilde ayarlanmalıdır. Dozaj ayarlamaları, artışlar günde 100 mg'ı geçmeyecek şekilde olmalıdır. Ketiapin ile etkinlik hem 400 mg ve hem de 600 mg'da gösterilmiş olmakla birlikte, 600 mg grubunda ilave bir yarar gözlenmemiştir.</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rPr>
      </w:pP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b/>
          <w:color w:val="000000" w:themeColor="text1"/>
          <w:sz w:val="24"/>
          <w:szCs w:val="24"/>
        </w:rPr>
        <w:t>Bipolar bozukluktaki depresif atakların tedavisinde:</w:t>
      </w:r>
      <w:r w:rsidRPr="00DC6ACD">
        <w:rPr>
          <w:rFonts w:ascii="Times New Roman" w:hAnsi="Times New Roman" w:cs="Times New Roman"/>
          <w:color w:val="000000" w:themeColor="text1"/>
          <w:sz w:val="24"/>
          <w:szCs w:val="24"/>
        </w:rPr>
        <w:t xml:space="preserve"> QUET günde 1 defa yatarken alınmalıdır. Önerilen günlük doz 300 mg’dır. Tedavinin ilk 4 gününde alınacak günlük toplam dozlar 1. gün 50 mg, 2. gün 100 mg, 3.gün 200 mg ve 4. gün 300 mg’dır. Daha yüksek günlük doz (600 mg) kullanıldığında ilave fayda elde edilmemiştir.</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Klinik çalışmalarda, 600 mg QUET kullanan grupta, 300 mg kullanan grup ile kıyaslandığında, ilave bir fayda görülmemiştir. 600 mg’dan bireysel olarak fayda sağlanabilir. Bipolar bozukluk tedavisinde 300 mg’ın üzerindeki dozlara uzman gözetiminde başlanmalıdır. Klinik çalışmalar, hastalarda bireysel olarak tolerans konusunda endişe olması durumunda, dozun minimum 200 mg’a kadar düşürülmesinin değerlendirebileceğini göstermektedir.</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b/>
          <w:color w:val="000000" w:themeColor="text1"/>
          <w:sz w:val="24"/>
          <w:szCs w:val="24"/>
        </w:rPr>
        <w:t>Bipolar bozuklukta nükslerin önlenmesi tedavisinde:</w:t>
      </w:r>
      <w:r w:rsidRPr="00DC6ACD">
        <w:rPr>
          <w:rFonts w:ascii="Times New Roman" w:hAnsi="Times New Roman" w:cs="Times New Roman"/>
          <w:color w:val="000000" w:themeColor="text1"/>
          <w:sz w:val="24"/>
          <w:szCs w:val="24"/>
        </w:rPr>
        <w:t xml:space="preserve"> Bipolar bozukluğun akut tedavisinde, QUET’e cevap vermiş hastalarda, bipolar bozukluk rekürrenslerinin önlenmesi için, aynı dozda QUET uygulanmasına devam edilmelidir. QUET dozu, her bir hastanın klinik cevabına ve toleransına bağlı olarak günde iki kez 300-800 mg/gün’lük doz aralığında değişebilir. İdame tedavisi için en düşük etkin dozun kullanılması önemlidir.</w:t>
      </w:r>
    </w:p>
    <w:p w:rsidR="0096299B" w:rsidRPr="00DC6ACD" w:rsidRDefault="009629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DC6ACD">
        <w:rPr>
          <w:rFonts w:ascii="Times New Roman" w:hAnsi="Times New Roman" w:cs="Times New Roman"/>
          <w:b/>
          <w:color w:val="000000" w:themeColor="text1"/>
          <w:sz w:val="24"/>
          <w:szCs w:val="24"/>
        </w:rPr>
        <w:t>Majör depresif bozukluğun tedavisinde:</w:t>
      </w:r>
      <w:r w:rsidRPr="00DC6ACD">
        <w:rPr>
          <w:rFonts w:ascii="Times New Roman" w:hAnsi="Times New Roman" w:cs="Times New Roman"/>
          <w:color w:val="000000" w:themeColor="text1"/>
          <w:sz w:val="24"/>
          <w:szCs w:val="24"/>
        </w:rPr>
        <w:t xml:space="preserve"> günde 2 defa alınmalıdır. Başlangıç dozu olarak bölünmüş dozlar halinde 1. ve 2. gün 50 mg ile başlanmalı ve 3. ile 4. gün 150 mg'a çıkılmalıdır. Daha sonra her bir hastanın klinik cevabına ve toleransına bağlı olarak 50 ila 300 mg'lık günlük doz aralığında aşağı ve yukarı başka ayarlamalar yapılabilir. </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b/>
          <w:color w:val="000000" w:themeColor="text1"/>
          <w:sz w:val="24"/>
          <w:szCs w:val="24"/>
        </w:rPr>
      </w:pPr>
      <w:r w:rsidRPr="00DC6ACD">
        <w:rPr>
          <w:rFonts w:ascii="Times New Roman" w:hAnsi="Times New Roman" w:cs="Times New Roman"/>
          <w:b/>
          <w:bCs/>
          <w:color w:val="000000" w:themeColor="text1"/>
          <w:spacing w:val="-2"/>
          <w:sz w:val="24"/>
          <w:szCs w:val="24"/>
        </w:rPr>
        <w:t>U</w:t>
      </w:r>
      <w:r w:rsidRPr="00DC6ACD">
        <w:rPr>
          <w:rFonts w:ascii="Times New Roman" w:hAnsi="Times New Roman" w:cs="Times New Roman"/>
          <w:b/>
          <w:bCs/>
          <w:color w:val="000000" w:themeColor="text1"/>
          <w:spacing w:val="2"/>
          <w:sz w:val="24"/>
          <w:szCs w:val="24"/>
        </w:rPr>
        <w:t>y</w:t>
      </w:r>
      <w:r w:rsidRPr="00DC6ACD">
        <w:rPr>
          <w:rFonts w:ascii="Times New Roman" w:hAnsi="Times New Roman" w:cs="Times New Roman"/>
          <w:b/>
          <w:bCs/>
          <w:color w:val="000000" w:themeColor="text1"/>
          <w:sz w:val="24"/>
          <w:szCs w:val="24"/>
        </w:rPr>
        <w:t>g</w:t>
      </w:r>
      <w:r w:rsidRPr="00DC6ACD">
        <w:rPr>
          <w:rFonts w:ascii="Times New Roman" w:hAnsi="Times New Roman" w:cs="Times New Roman"/>
          <w:b/>
          <w:bCs/>
          <w:color w:val="000000" w:themeColor="text1"/>
          <w:spacing w:val="-1"/>
          <w:sz w:val="24"/>
          <w:szCs w:val="24"/>
        </w:rPr>
        <w:t>u</w:t>
      </w:r>
      <w:r w:rsidRPr="00DC6ACD">
        <w:rPr>
          <w:rFonts w:ascii="Times New Roman" w:hAnsi="Times New Roman" w:cs="Times New Roman"/>
          <w:b/>
          <w:bCs/>
          <w:color w:val="000000" w:themeColor="text1"/>
          <w:spacing w:val="2"/>
          <w:sz w:val="24"/>
          <w:szCs w:val="24"/>
        </w:rPr>
        <w:t>l</w:t>
      </w:r>
      <w:r w:rsidRPr="00DC6ACD">
        <w:rPr>
          <w:rFonts w:ascii="Times New Roman" w:hAnsi="Times New Roman" w:cs="Times New Roman"/>
          <w:b/>
          <w:bCs/>
          <w:color w:val="000000" w:themeColor="text1"/>
          <w:sz w:val="24"/>
          <w:szCs w:val="24"/>
        </w:rPr>
        <w:t>a</w:t>
      </w:r>
      <w:r w:rsidRPr="00DC6ACD">
        <w:rPr>
          <w:rFonts w:ascii="Times New Roman" w:hAnsi="Times New Roman" w:cs="Times New Roman"/>
          <w:b/>
          <w:bCs/>
          <w:color w:val="000000" w:themeColor="text1"/>
          <w:spacing w:val="-3"/>
          <w:sz w:val="24"/>
          <w:szCs w:val="24"/>
        </w:rPr>
        <w:t>m</w:t>
      </w:r>
      <w:r w:rsidRPr="00DC6ACD">
        <w:rPr>
          <w:rFonts w:ascii="Times New Roman" w:hAnsi="Times New Roman" w:cs="Times New Roman"/>
          <w:b/>
          <w:bCs/>
          <w:color w:val="000000" w:themeColor="text1"/>
          <w:sz w:val="24"/>
          <w:szCs w:val="24"/>
        </w:rPr>
        <w:t>a</w:t>
      </w:r>
      <w:r w:rsidRPr="00DC6ACD">
        <w:rPr>
          <w:rFonts w:ascii="Times New Roman" w:hAnsi="Times New Roman" w:cs="Times New Roman"/>
          <w:b/>
          <w:bCs/>
          <w:color w:val="000000" w:themeColor="text1"/>
          <w:spacing w:val="9"/>
          <w:sz w:val="24"/>
          <w:szCs w:val="24"/>
        </w:rPr>
        <w:t xml:space="preserve"> </w:t>
      </w:r>
      <w:r w:rsidRPr="00DC6ACD">
        <w:rPr>
          <w:rFonts w:ascii="Times New Roman" w:hAnsi="Times New Roman" w:cs="Times New Roman"/>
          <w:b/>
          <w:color w:val="000000" w:themeColor="text1"/>
          <w:spacing w:val="-2"/>
          <w:sz w:val="24"/>
          <w:szCs w:val="24"/>
        </w:rPr>
        <w:t>ş</w:t>
      </w:r>
      <w:r w:rsidRPr="00DC6ACD">
        <w:rPr>
          <w:rFonts w:ascii="Times New Roman" w:hAnsi="Times New Roman" w:cs="Times New Roman"/>
          <w:b/>
          <w:bCs/>
          <w:color w:val="000000" w:themeColor="text1"/>
          <w:sz w:val="24"/>
          <w:szCs w:val="24"/>
        </w:rPr>
        <w:t>e</w:t>
      </w:r>
      <w:r w:rsidRPr="00DC6ACD">
        <w:rPr>
          <w:rFonts w:ascii="Times New Roman" w:hAnsi="Times New Roman" w:cs="Times New Roman"/>
          <w:b/>
          <w:bCs/>
          <w:color w:val="000000" w:themeColor="text1"/>
          <w:spacing w:val="2"/>
          <w:sz w:val="24"/>
          <w:szCs w:val="24"/>
        </w:rPr>
        <w:t>k</w:t>
      </w:r>
      <w:r w:rsidRPr="00DC6ACD">
        <w:rPr>
          <w:rFonts w:ascii="Times New Roman" w:hAnsi="Times New Roman" w:cs="Times New Roman"/>
          <w:b/>
          <w:bCs/>
          <w:color w:val="000000" w:themeColor="text1"/>
          <w:sz w:val="24"/>
          <w:szCs w:val="24"/>
        </w:rPr>
        <w:t>li</w:t>
      </w:r>
      <w:r w:rsidRPr="00DC6ACD">
        <w:rPr>
          <w:rFonts w:ascii="Times New Roman" w:hAnsi="Times New Roman" w:cs="Times New Roman"/>
          <w:b/>
          <w:bCs/>
          <w:color w:val="000000" w:themeColor="text1"/>
          <w:w w:val="102"/>
          <w:sz w:val="24"/>
          <w:szCs w:val="24"/>
        </w:rPr>
        <w:t>:</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ğızdan</w:t>
      </w:r>
      <w:r w:rsidRPr="00DC6ACD">
        <w:rPr>
          <w:rFonts w:ascii="Times New Roman" w:hAnsi="Times New Roman" w:cs="Times New Roman"/>
          <w:color w:val="000000" w:themeColor="text1"/>
          <w:spacing w:val="12"/>
          <w:sz w:val="24"/>
          <w:szCs w:val="24"/>
        </w:rPr>
        <w:t xml:space="preserve"> </w:t>
      </w:r>
      <w:r w:rsidRPr="00DC6ACD">
        <w:rPr>
          <w:rFonts w:ascii="Times New Roman" w:hAnsi="Times New Roman" w:cs="Times New Roman"/>
          <w:color w:val="000000" w:themeColor="text1"/>
          <w:sz w:val="24"/>
          <w:szCs w:val="24"/>
        </w:rPr>
        <w:t>al</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7"/>
          <w:sz w:val="24"/>
          <w:szCs w:val="24"/>
        </w:rPr>
        <w:t xml:space="preserve"> </w:t>
      </w:r>
      <w:r w:rsidRPr="00DC6ACD">
        <w:rPr>
          <w:rFonts w:ascii="Times New Roman" w:hAnsi="Times New Roman" w:cs="Times New Roman"/>
          <w:color w:val="000000" w:themeColor="text1"/>
          <w:sz w:val="24"/>
          <w:szCs w:val="24"/>
        </w:rPr>
        <w:t>tabl</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2"/>
          <w:sz w:val="24"/>
          <w:szCs w:val="24"/>
        </w:rPr>
        <w:t>t</w:t>
      </w:r>
      <w:r w:rsidRPr="00DC6ACD">
        <w:rPr>
          <w:rFonts w:ascii="Times New Roman" w:hAnsi="Times New Roman" w:cs="Times New Roman"/>
          <w:color w:val="000000" w:themeColor="text1"/>
          <w:sz w:val="24"/>
          <w:szCs w:val="24"/>
        </w:rPr>
        <w:t>ler</w:t>
      </w:r>
      <w:r w:rsidRPr="00DC6ACD">
        <w:rPr>
          <w:rFonts w:ascii="Times New Roman" w:hAnsi="Times New Roman" w:cs="Times New Roman"/>
          <w:color w:val="000000" w:themeColor="text1"/>
          <w:spacing w:val="13"/>
          <w:sz w:val="24"/>
          <w:szCs w:val="24"/>
        </w:rPr>
        <w:t xml:space="preserve"> </w:t>
      </w:r>
      <w:r w:rsidRPr="00DC6ACD">
        <w:rPr>
          <w:rFonts w:ascii="Times New Roman" w:hAnsi="Times New Roman" w:cs="Times New Roman"/>
          <w:color w:val="000000" w:themeColor="text1"/>
          <w:sz w:val="24"/>
          <w:szCs w:val="24"/>
        </w:rPr>
        <w:t>b</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r</w:t>
      </w:r>
      <w:r w:rsidRPr="00DC6ACD">
        <w:rPr>
          <w:rFonts w:ascii="Times New Roman" w:hAnsi="Times New Roman" w:cs="Times New Roman"/>
          <w:color w:val="000000" w:themeColor="text1"/>
          <w:spacing w:val="4"/>
          <w:sz w:val="24"/>
          <w:szCs w:val="24"/>
        </w:rPr>
        <w:t xml:space="preserve"> </w:t>
      </w:r>
      <w:r w:rsidRPr="00DC6ACD">
        <w:rPr>
          <w:rFonts w:ascii="Times New Roman" w:hAnsi="Times New Roman" w:cs="Times New Roman"/>
          <w:color w:val="000000" w:themeColor="text1"/>
          <w:spacing w:val="2"/>
          <w:sz w:val="24"/>
          <w:szCs w:val="24"/>
        </w:rPr>
        <w:t>m</w:t>
      </w:r>
      <w:r w:rsidRPr="00DC6ACD">
        <w:rPr>
          <w:rFonts w:ascii="Times New Roman" w:hAnsi="Times New Roman" w:cs="Times New Roman"/>
          <w:color w:val="000000" w:themeColor="text1"/>
          <w:sz w:val="24"/>
          <w:szCs w:val="24"/>
        </w:rPr>
        <w:t>ik</w:t>
      </w:r>
      <w:r w:rsidRPr="00DC6ACD">
        <w:rPr>
          <w:rFonts w:ascii="Times New Roman" w:hAnsi="Times New Roman" w:cs="Times New Roman"/>
          <w:color w:val="000000" w:themeColor="text1"/>
          <w:spacing w:val="2"/>
          <w:sz w:val="24"/>
          <w:szCs w:val="24"/>
        </w:rPr>
        <w:t>t</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r</w:t>
      </w:r>
      <w:r w:rsidRPr="00DC6ACD">
        <w:rPr>
          <w:rFonts w:ascii="Times New Roman" w:hAnsi="Times New Roman" w:cs="Times New Roman"/>
          <w:color w:val="000000" w:themeColor="text1"/>
          <w:spacing w:val="12"/>
          <w:sz w:val="24"/>
          <w:szCs w:val="24"/>
        </w:rPr>
        <w:t xml:space="preserve"> </w:t>
      </w:r>
      <w:r w:rsidRPr="00DC6ACD">
        <w:rPr>
          <w:rFonts w:ascii="Times New Roman" w:hAnsi="Times New Roman" w:cs="Times New Roman"/>
          <w:color w:val="000000" w:themeColor="text1"/>
          <w:spacing w:val="-2"/>
          <w:sz w:val="24"/>
          <w:szCs w:val="24"/>
        </w:rPr>
        <w:t>s</w:t>
      </w:r>
      <w:r w:rsidRPr="00DC6ACD">
        <w:rPr>
          <w:rFonts w:ascii="Times New Roman" w:hAnsi="Times New Roman" w:cs="Times New Roman"/>
          <w:color w:val="000000" w:themeColor="text1"/>
          <w:sz w:val="24"/>
          <w:szCs w:val="24"/>
        </w:rPr>
        <w:t>u</w:t>
      </w:r>
      <w:r w:rsidRPr="00DC6ACD">
        <w:rPr>
          <w:rFonts w:ascii="Times New Roman" w:hAnsi="Times New Roman" w:cs="Times New Roman"/>
          <w:color w:val="000000" w:themeColor="text1"/>
          <w:spacing w:val="4"/>
          <w:sz w:val="24"/>
          <w:szCs w:val="24"/>
        </w:rPr>
        <w:t xml:space="preserve"> </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e</w:t>
      </w:r>
      <w:r w:rsidRPr="00DC6ACD">
        <w:rPr>
          <w:rFonts w:ascii="Times New Roman" w:hAnsi="Times New Roman" w:cs="Times New Roman"/>
          <w:color w:val="000000" w:themeColor="text1"/>
          <w:spacing w:val="4"/>
          <w:sz w:val="24"/>
          <w:szCs w:val="24"/>
        </w:rPr>
        <w:t xml:space="preserve"> </w:t>
      </w:r>
      <w:r w:rsidRPr="00DC6ACD">
        <w:rPr>
          <w:rFonts w:ascii="Times New Roman" w:hAnsi="Times New Roman" w:cs="Times New Roman"/>
          <w:color w:val="000000" w:themeColor="text1"/>
          <w:spacing w:val="-7"/>
          <w:w w:val="102"/>
          <w:sz w:val="24"/>
          <w:szCs w:val="24"/>
        </w:rPr>
        <w:t>y</w:t>
      </w:r>
      <w:r w:rsidRPr="00DC6ACD">
        <w:rPr>
          <w:rFonts w:ascii="Times New Roman" w:hAnsi="Times New Roman" w:cs="Times New Roman"/>
          <w:color w:val="000000" w:themeColor="text1"/>
          <w:w w:val="102"/>
          <w:sz w:val="24"/>
          <w:szCs w:val="24"/>
        </w:rPr>
        <w:t>u</w:t>
      </w:r>
      <w:r w:rsidRPr="00DC6ACD">
        <w:rPr>
          <w:rFonts w:ascii="Times New Roman" w:hAnsi="Times New Roman" w:cs="Times New Roman"/>
          <w:color w:val="000000" w:themeColor="text1"/>
          <w:w w:val="103"/>
          <w:sz w:val="24"/>
          <w:szCs w:val="24"/>
        </w:rPr>
        <w:t>t</w:t>
      </w:r>
      <w:r w:rsidRPr="00DC6ACD">
        <w:rPr>
          <w:rFonts w:ascii="Times New Roman" w:hAnsi="Times New Roman" w:cs="Times New Roman"/>
          <w:color w:val="000000" w:themeColor="text1"/>
          <w:w w:val="102"/>
          <w:sz w:val="24"/>
          <w:szCs w:val="24"/>
        </w:rPr>
        <w:t>u</w:t>
      </w:r>
      <w:r w:rsidRPr="00DC6ACD">
        <w:rPr>
          <w:rFonts w:ascii="Times New Roman" w:hAnsi="Times New Roman" w:cs="Times New Roman"/>
          <w:color w:val="000000" w:themeColor="text1"/>
          <w:spacing w:val="2"/>
          <w:w w:val="103"/>
          <w:sz w:val="24"/>
          <w:szCs w:val="24"/>
        </w:rPr>
        <w:t>l</w:t>
      </w:r>
      <w:r w:rsidRPr="00DC6ACD">
        <w:rPr>
          <w:rFonts w:ascii="Times New Roman" w:hAnsi="Times New Roman" w:cs="Times New Roman"/>
          <w:color w:val="000000" w:themeColor="text1"/>
          <w:w w:val="102"/>
          <w:sz w:val="24"/>
          <w:szCs w:val="24"/>
        </w:rPr>
        <w:t>u</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2"/>
          <w:sz w:val="24"/>
          <w:szCs w:val="24"/>
        </w:rPr>
        <w:t>.</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b/>
          <w:bCs/>
          <w:color w:val="000000" w:themeColor="text1"/>
          <w:w w:val="102"/>
          <w:sz w:val="24"/>
          <w:szCs w:val="24"/>
        </w:rPr>
      </w:pPr>
      <w:r w:rsidRPr="00DC6ACD">
        <w:rPr>
          <w:rFonts w:ascii="Times New Roman" w:hAnsi="Times New Roman" w:cs="Times New Roman"/>
          <w:b/>
          <w:bCs/>
          <w:color w:val="000000" w:themeColor="text1"/>
          <w:spacing w:val="-1"/>
          <w:sz w:val="24"/>
          <w:szCs w:val="24"/>
        </w:rPr>
        <w:t>Ö</w:t>
      </w:r>
      <w:r w:rsidRPr="00DC6ACD">
        <w:rPr>
          <w:rFonts w:ascii="Times New Roman" w:hAnsi="Times New Roman" w:cs="Times New Roman"/>
          <w:b/>
          <w:bCs/>
          <w:color w:val="000000" w:themeColor="text1"/>
          <w:sz w:val="24"/>
          <w:szCs w:val="24"/>
        </w:rPr>
        <w:t>z</w:t>
      </w:r>
      <w:r w:rsidRPr="00DC6ACD">
        <w:rPr>
          <w:rFonts w:ascii="Times New Roman" w:hAnsi="Times New Roman" w:cs="Times New Roman"/>
          <w:b/>
          <w:bCs/>
          <w:color w:val="000000" w:themeColor="text1"/>
          <w:spacing w:val="-2"/>
          <w:sz w:val="24"/>
          <w:szCs w:val="24"/>
        </w:rPr>
        <w:t>e</w:t>
      </w:r>
      <w:r w:rsidRPr="00DC6ACD">
        <w:rPr>
          <w:rFonts w:ascii="Times New Roman" w:hAnsi="Times New Roman" w:cs="Times New Roman"/>
          <w:b/>
          <w:bCs/>
          <w:color w:val="000000" w:themeColor="text1"/>
          <w:sz w:val="24"/>
          <w:szCs w:val="24"/>
        </w:rPr>
        <w:t>l</w:t>
      </w:r>
      <w:r w:rsidRPr="00DC6ACD">
        <w:rPr>
          <w:rFonts w:ascii="Times New Roman" w:hAnsi="Times New Roman" w:cs="Times New Roman"/>
          <w:b/>
          <w:bCs/>
          <w:color w:val="000000" w:themeColor="text1"/>
          <w:spacing w:val="7"/>
          <w:sz w:val="24"/>
          <w:szCs w:val="24"/>
        </w:rPr>
        <w:t xml:space="preserve"> </w:t>
      </w:r>
      <w:r w:rsidRPr="00DC6ACD">
        <w:rPr>
          <w:rFonts w:ascii="Times New Roman" w:hAnsi="Times New Roman" w:cs="Times New Roman"/>
          <w:b/>
          <w:bCs/>
          <w:color w:val="000000" w:themeColor="text1"/>
          <w:spacing w:val="2"/>
          <w:sz w:val="24"/>
          <w:szCs w:val="24"/>
        </w:rPr>
        <w:t>p</w:t>
      </w:r>
      <w:r w:rsidRPr="00DC6ACD">
        <w:rPr>
          <w:rFonts w:ascii="Times New Roman" w:hAnsi="Times New Roman" w:cs="Times New Roman"/>
          <w:b/>
          <w:bCs/>
          <w:color w:val="000000" w:themeColor="text1"/>
          <w:sz w:val="24"/>
          <w:szCs w:val="24"/>
        </w:rPr>
        <w:t>o</w:t>
      </w:r>
      <w:r w:rsidRPr="00DC6ACD">
        <w:rPr>
          <w:rFonts w:ascii="Times New Roman" w:hAnsi="Times New Roman" w:cs="Times New Roman"/>
          <w:b/>
          <w:bCs/>
          <w:color w:val="000000" w:themeColor="text1"/>
          <w:spacing w:val="-1"/>
          <w:sz w:val="24"/>
          <w:szCs w:val="24"/>
        </w:rPr>
        <w:t>p</w:t>
      </w:r>
      <w:r w:rsidRPr="00DC6ACD">
        <w:rPr>
          <w:rFonts w:ascii="Times New Roman" w:hAnsi="Times New Roman" w:cs="Times New Roman"/>
          <w:b/>
          <w:bCs/>
          <w:color w:val="000000" w:themeColor="text1"/>
          <w:spacing w:val="2"/>
          <w:sz w:val="24"/>
          <w:szCs w:val="24"/>
        </w:rPr>
        <w:t>ül</w:t>
      </w:r>
      <w:r w:rsidRPr="00DC6ACD">
        <w:rPr>
          <w:rFonts w:ascii="Times New Roman" w:hAnsi="Times New Roman" w:cs="Times New Roman"/>
          <w:b/>
          <w:bCs/>
          <w:color w:val="000000" w:themeColor="text1"/>
          <w:sz w:val="24"/>
          <w:szCs w:val="24"/>
        </w:rPr>
        <w:t>a</w:t>
      </w:r>
      <w:r w:rsidRPr="00DC6ACD">
        <w:rPr>
          <w:rFonts w:ascii="Times New Roman" w:hAnsi="Times New Roman" w:cs="Times New Roman"/>
          <w:b/>
          <w:bCs/>
          <w:color w:val="000000" w:themeColor="text1"/>
          <w:spacing w:val="-2"/>
          <w:sz w:val="24"/>
          <w:szCs w:val="24"/>
        </w:rPr>
        <w:t>s</w:t>
      </w:r>
      <w:r w:rsidRPr="00DC6ACD">
        <w:rPr>
          <w:rFonts w:ascii="Times New Roman" w:hAnsi="Times New Roman" w:cs="Times New Roman"/>
          <w:b/>
          <w:bCs/>
          <w:color w:val="000000" w:themeColor="text1"/>
          <w:sz w:val="24"/>
          <w:szCs w:val="24"/>
        </w:rPr>
        <w:t>y</w:t>
      </w:r>
      <w:r w:rsidRPr="00DC6ACD">
        <w:rPr>
          <w:rFonts w:ascii="Times New Roman" w:hAnsi="Times New Roman" w:cs="Times New Roman"/>
          <w:b/>
          <w:bCs/>
          <w:color w:val="000000" w:themeColor="text1"/>
          <w:spacing w:val="2"/>
          <w:sz w:val="24"/>
          <w:szCs w:val="24"/>
        </w:rPr>
        <w:t>o</w:t>
      </w:r>
      <w:r w:rsidRPr="00DC6ACD">
        <w:rPr>
          <w:rFonts w:ascii="Times New Roman" w:hAnsi="Times New Roman" w:cs="Times New Roman"/>
          <w:b/>
          <w:bCs/>
          <w:color w:val="000000" w:themeColor="text1"/>
          <w:spacing w:val="-1"/>
          <w:sz w:val="24"/>
          <w:szCs w:val="24"/>
        </w:rPr>
        <w:t>n</w:t>
      </w:r>
      <w:r w:rsidRPr="00DC6ACD">
        <w:rPr>
          <w:rFonts w:ascii="Times New Roman" w:hAnsi="Times New Roman" w:cs="Times New Roman"/>
          <w:b/>
          <w:bCs/>
          <w:color w:val="000000" w:themeColor="text1"/>
          <w:spacing w:val="2"/>
          <w:sz w:val="24"/>
          <w:szCs w:val="24"/>
        </w:rPr>
        <w:t>l</w:t>
      </w:r>
      <w:r w:rsidRPr="00DC6ACD">
        <w:rPr>
          <w:rFonts w:ascii="Times New Roman" w:hAnsi="Times New Roman" w:cs="Times New Roman"/>
          <w:b/>
          <w:bCs/>
          <w:color w:val="000000" w:themeColor="text1"/>
          <w:sz w:val="24"/>
          <w:szCs w:val="24"/>
        </w:rPr>
        <w:t>a</w:t>
      </w:r>
      <w:r w:rsidRPr="00DC6ACD">
        <w:rPr>
          <w:rFonts w:ascii="Times New Roman" w:hAnsi="Times New Roman" w:cs="Times New Roman"/>
          <w:b/>
          <w:bCs/>
          <w:color w:val="000000" w:themeColor="text1"/>
          <w:spacing w:val="-2"/>
          <w:sz w:val="24"/>
          <w:szCs w:val="24"/>
        </w:rPr>
        <w:t>r</w:t>
      </w:r>
      <w:r w:rsidRPr="00DC6ACD">
        <w:rPr>
          <w:rFonts w:ascii="Times New Roman" w:hAnsi="Times New Roman" w:cs="Times New Roman"/>
          <w:b/>
          <w:bCs/>
          <w:color w:val="000000" w:themeColor="text1"/>
          <w:sz w:val="24"/>
          <w:szCs w:val="24"/>
        </w:rPr>
        <w:t>a</w:t>
      </w:r>
      <w:r w:rsidRPr="00DC6ACD">
        <w:rPr>
          <w:rFonts w:ascii="Times New Roman" w:hAnsi="Times New Roman" w:cs="Times New Roman"/>
          <w:b/>
          <w:bCs/>
          <w:color w:val="000000" w:themeColor="text1"/>
          <w:spacing w:val="12"/>
          <w:sz w:val="24"/>
          <w:szCs w:val="24"/>
        </w:rPr>
        <w:t xml:space="preserve"> </w:t>
      </w:r>
      <w:r w:rsidRPr="00DC6ACD">
        <w:rPr>
          <w:rFonts w:ascii="Times New Roman" w:hAnsi="Times New Roman" w:cs="Times New Roman"/>
          <w:b/>
          <w:bCs/>
          <w:color w:val="000000" w:themeColor="text1"/>
          <w:sz w:val="24"/>
          <w:szCs w:val="24"/>
        </w:rPr>
        <w:t>il</w:t>
      </w:r>
      <w:r w:rsidRPr="00DC6ACD">
        <w:rPr>
          <w:rFonts w:ascii="Times New Roman" w:hAnsi="Times New Roman" w:cs="Times New Roman"/>
          <w:b/>
          <w:bCs/>
          <w:color w:val="000000" w:themeColor="text1"/>
          <w:spacing w:val="2"/>
          <w:sz w:val="24"/>
          <w:szCs w:val="24"/>
        </w:rPr>
        <w:t>i</w:t>
      </w:r>
      <w:r w:rsidRPr="00DC6ACD">
        <w:rPr>
          <w:rFonts w:ascii="Times New Roman" w:hAnsi="Times New Roman" w:cs="Times New Roman"/>
          <w:b/>
          <w:color w:val="000000" w:themeColor="text1"/>
          <w:spacing w:val="1"/>
          <w:sz w:val="24"/>
          <w:szCs w:val="24"/>
        </w:rPr>
        <w:t>ş</w:t>
      </w:r>
      <w:r w:rsidRPr="00DC6ACD">
        <w:rPr>
          <w:rFonts w:ascii="Times New Roman" w:hAnsi="Times New Roman" w:cs="Times New Roman"/>
          <w:b/>
          <w:bCs/>
          <w:color w:val="000000" w:themeColor="text1"/>
          <w:spacing w:val="-1"/>
          <w:sz w:val="24"/>
          <w:szCs w:val="24"/>
        </w:rPr>
        <w:t>k</w:t>
      </w:r>
      <w:r w:rsidRPr="00DC6ACD">
        <w:rPr>
          <w:rFonts w:ascii="Times New Roman" w:hAnsi="Times New Roman" w:cs="Times New Roman"/>
          <w:b/>
          <w:bCs/>
          <w:color w:val="000000" w:themeColor="text1"/>
          <w:spacing w:val="2"/>
          <w:sz w:val="24"/>
          <w:szCs w:val="24"/>
        </w:rPr>
        <w:t>i</w:t>
      </w:r>
      <w:r w:rsidRPr="00DC6ACD">
        <w:rPr>
          <w:rFonts w:ascii="Times New Roman" w:hAnsi="Times New Roman" w:cs="Times New Roman"/>
          <w:b/>
          <w:bCs/>
          <w:color w:val="000000" w:themeColor="text1"/>
          <w:sz w:val="24"/>
          <w:szCs w:val="24"/>
        </w:rPr>
        <w:t>n</w:t>
      </w:r>
      <w:r w:rsidRPr="00DC6ACD">
        <w:rPr>
          <w:rFonts w:ascii="Times New Roman" w:hAnsi="Times New Roman" w:cs="Times New Roman"/>
          <w:b/>
          <w:bCs/>
          <w:color w:val="000000" w:themeColor="text1"/>
          <w:spacing w:val="11"/>
          <w:sz w:val="24"/>
          <w:szCs w:val="24"/>
        </w:rPr>
        <w:t xml:space="preserve"> </w:t>
      </w:r>
      <w:r w:rsidRPr="00DC6ACD">
        <w:rPr>
          <w:rFonts w:ascii="Times New Roman" w:hAnsi="Times New Roman" w:cs="Times New Roman"/>
          <w:b/>
          <w:bCs/>
          <w:color w:val="000000" w:themeColor="text1"/>
          <w:spacing w:val="-2"/>
          <w:sz w:val="24"/>
          <w:szCs w:val="24"/>
        </w:rPr>
        <w:t>e</w:t>
      </w:r>
      <w:r w:rsidRPr="00DC6ACD">
        <w:rPr>
          <w:rFonts w:ascii="Times New Roman" w:hAnsi="Times New Roman" w:cs="Times New Roman"/>
          <w:b/>
          <w:bCs/>
          <w:color w:val="000000" w:themeColor="text1"/>
          <w:sz w:val="24"/>
          <w:szCs w:val="24"/>
        </w:rPr>
        <w:t>k</w:t>
      </w:r>
      <w:r w:rsidRPr="00DC6ACD">
        <w:rPr>
          <w:rFonts w:ascii="Times New Roman" w:hAnsi="Times New Roman" w:cs="Times New Roman"/>
          <w:b/>
          <w:bCs/>
          <w:color w:val="000000" w:themeColor="text1"/>
          <w:spacing w:val="6"/>
          <w:sz w:val="24"/>
          <w:szCs w:val="24"/>
        </w:rPr>
        <w:t xml:space="preserve"> </w:t>
      </w:r>
      <w:r w:rsidRPr="00DC6ACD">
        <w:rPr>
          <w:rFonts w:ascii="Times New Roman" w:hAnsi="Times New Roman" w:cs="Times New Roman"/>
          <w:b/>
          <w:bCs/>
          <w:color w:val="000000" w:themeColor="text1"/>
          <w:spacing w:val="-1"/>
          <w:sz w:val="24"/>
          <w:szCs w:val="24"/>
        </w:rPr>
        <w:t>b</w:t>
      </w:r>
      <w:r w:rsidRPr="00DC6ACD">
        <w:rPr>
          <w:rFonts w:ascii="Times New Roman" w:hAnsi="Times New Roman" w:cs="Times New Roman"/>
          <w:b/>
          <w:bCs/>
          <w:color w:val="000000" w:themeColor="text1"/>
          <w:spacing w:val="2"/>
          <w:sz w:val="24"/>
          <w:szCs w:val="24"/>
        </w:rPr>
        <w:t>i</w:t>
      </w:r>
      <w:r w:rsidRPr="00DC6ACD">
        <w:rPr>
          <w:rFonts w:ascii="Times New Roman" w:hAnsi="Times New Roman" w:cs="Times New Roman"/>
          <w:b/>
          <w:bCs/>
          <w:color w:val="000000" w:themeColor="text1"/>
          <w:sz w:val="24"/>
          <w:szCs w:val="24"/>
        </w:rPr>
        <w:t>lg</w:t>
      </w:r>
      <w:r w:rsidRPr="00DC6ACD">
        <w:rPr>
          <w:rFonts w:ascii="Times New Roman" w:hAnsi="Times New Roman" w:cs="Times New Roman"/>
          <w:b/>
          <w:bCs/>
          <w:color w:val="000000" w:themeColor="text1"/>
          <w:spacing w:val="2"/>
          <w:sz w:val="24"/>
          <w:szCs w:val="24"/>
        </w:rPr>
        <w:t>i</w:t>
      </w:r>
      <w:r w:rsidRPr="00DC6ACD">
        <w:rPr>
          <w:rFonts w:ascii="Times New Roman" w:hAnsi="Times New Roman" w:cs="Times New Roman"/>
          <w:b/>
          <w:bCs/>
          <w:color w:val="000000" w:themeColor="text1"/>
          <w:sz w:val="24"/>
          <w:szCs w:val="24"/>
        </w:rPr>
        <w:t>l</w:t>
      </w:r>
      <w:r w:rsidRPr="00DC6ACD">
        <w:rPr>
          <w:rFonts w:ascii="Times New Roman" w:hAnsi="Times New Roman" w:cs="Times New Roman"/>
          <w:b/>
          <w:bCs/>
          <w:color w:val="000000" w:themeColor="text1"/>
          <w:spacing w:val="-2"/>
          <w:sz w:val="24"/>
          <w:szCs w:val="24"/>
        </w:rPr>
        <w:t>e</w:t>
      </w:r>
      <w:r w:rsidRPr="00DC6ACD">
        <w:rPr>
          <w:rFonts w:ascii="Times New Roman" w:hAnsi="Times New Roman" w:cs="Times New Roman"/>
          <w:b/>
          <w:bCs/>
          <w:color w:val="000000" w:themeColor="text1"/>
          <w:sz w:val="24"/>
          <w:szCs w:val="24"/>
        </w:rPr>
        <w:t>r</w:t>
      </w:r>
      <w:r w:rsidRPr="00DC6ACD">
        <w:rPr>
          <w:rFonts w:ascii="Times New Roman" w:hAnsi="Times New Roman" w:cs="Times New Roman"/>
          <w:b/>
          <w:bCs/>
          <w:color w:val="000000" w:themeColor="text1"/>
          <w:w w:val="102"/>
          <w:sz w:val="24"/>
          <w:szCs w:val="24"/>
        </w:rPr>
        <w:t xml:space="preserve">: </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b/>
          <w:color w:val="000000" w:themeColor="text1"/>
          <w:sz w:val="24"/>
          <w:szCs w:val="24"/>
        </w:rPr>
      </w:pPr>
      <w:r w:rsidRPr="00DC6ACD">
        <w:rPr>
          <w:rFonts w:ascii="Times New Roman" w:hAnsi="Times New Roman" w:cs="Times New Roman"/>
          <w:b/>
          <w:bCs/>
          <w:color w:val="000000" w:themeColor="text1"/>
          <w:sz w:val="24"/>
          <w:szCs w:val="24"/>
        </w:rPr>
        <w:t>Bö</w:t>
      </w:r>
      <w:r w:rsidRPr="00DC6ACD">
        <w:rPr>
          <w:rFonts w:ascii="Times New Roman" w:hAnsi="Times New Roman" w:cs="Times New Roman"/>
          <w:b/>
          <w:bCs/>
          <w:color w:val="000000" w:themeColor="text1"/>
          <w:spacing w:val="2"/>
          <w:sz w:val="24"/>
          <w:szCs w:val="24"/>
        </w:rPr>
        <w:t>b</w:t>
      </w:r>
      <w:r w:rsidRPr="00DC6ACD">
        <w:rPr>
          <w:rFonts w:ascii="Times New Roman" w:hAnsi="Times New Roman" w:cs="Times New Roman"/>
          <w:b/>
          <w:bCs/>
          <w:color w:val="000000" w:themeColor="text1"/>
          <w:spacing w:val="-2"/>
          <w:sz w:val="24"/>
          <w:szCs w:val="24"/>
        </w:rPr>
        <w:t>re</w:t>
      </w:r>
      <w:r w:rsidRPr="00DC6ACD">
        <w:rPr>
          <w:rFonts w:ascii="Times New Roman" w:hAnsi="Times New Roman" w:cs="Times New Roman"/>
          <w:b/>
          <w:bCs/>
          <w:color w:val="000000" w:themeColor="text1"/>
          <w:sz w:val="24"/>
          <w:szCs w:val="24"/>
        </w:rPr>
        <w:t>k</w:t>
      </w:r>
      <w:r w:rsidRPr="00DC6ACD">
        <w:rPr>
          <w:rFonts w:ascii="Times New Roman" w:hAnsi="Times New Roman" w:cs="Times New Roman"/>
          <w:b/>
          <w:bCs/>
          <w:color w:val="000000" w:themeColor="text1"/>
          <w:spacing w:val="4"/>
          <w:sz w:val="24"/>
          <w:szCs w:val="24"/>
        </w:rPr>
        <w:t xml:space="preserve"> </w:t>
      </w:r>
      <w:r w:rsidRPr="00DC6ACD">
        <w:rPr>
          <w:rFonts w:ascii="Times New Roman" w:hAnsi="Times New Roman" w:cs="Times New Roman"/>
          <w:b/>
          <w:bCs/>
          <w:color w:val="000000" w:themeColor="text1"/>
          <w:w w:val="102"/>
          <w:sz w:val="24"/>
          <w:szCs w:val="24"/>
        </w:rPr>
        <w:t>y</w:t>
      </w:r>
      <w:r w:rsidRPr="00DC6ACD">
        <w:rPr>
          <w:rFonts w:ascii="Times New Roman" w:hAnsi="Times New Roman" w:cs="Times New Roman"/>
          <w:b/>
          <w:bCs/>
          <w:color w:val="000000" w:themeColor="text1"/>
          <w:spacing w:val="-2"/>
          <w:w w:val="102"/>
          <w:sz w:val="24"/>
          <w:szCs w:val="24"/>
        </w:rPr>
        <w:t>e</w:t>
      </w:r>
      <w:r w:rsidRPr="00DC6ACD">
        <w:rPr>
          <w:rFonts w:ascii="Times New Roman" w:hAnsi="Times New Roman" w:cs="Times New Roman"/>
          <w:b/>
          <w:bCs/>
          <w:color w:val="000000" w:themeColor="text1"/>
          <w:spacing w:val="-1"/>
          <w:w w:val="102"/>
          <w:sz w:val="24"/>
          <w:szCs w:val="24"/>
        </w:rPr>
        <w:t>tm</w:t>
      </w:r>
      <w:r w:rsidRPr="00DC6ACD">
        <w:rPr>
          <w:rFonts w:ascii="Times New Roman" w:hAnsi="Times New Roman" w:cs="Times New Roman"/>
          <w:b/>
          <w:bCs/>
          <w:color w:val="000000" w:themeColor="text1"/>
          <w:spacing w:val="-2"/>
          <w:w w:val="102"/>
          <w:sz w:val="24"/>
          <w:szCs w:val="24"/>
        </w:rPr>
        <w:t>ez</w:t>
      </w:r>
      <w:r w:rsidRPr="00DC6ACD">
        <w:rPr>
          <w:rFonts w:ascii="Times New Roman" w:hAnsi="Times New Roman" w:cs="Times New Roman"/>
          <w:b/>
          <w:bCs/>
          <w:color w:val="000000" w:themeColor="text1"/>
          <w:spacing w:val="2"/>
          <w:w w:val="103"/>
          <w:sz w:val="24"/>
          <w:szCs w:val="24"/>
        </w:rPr>
        <w:t>l</w:t>
      </w:r>
      <w:r w:rsidRPr="00DC6ACD">
        <w:rPr>
          <w:rFonts w:ascii="Times New Roman" w:hAnsi="Times New Roman" w:cs="Times New Roman"/>
          <w:b/>
          <w:bCs/>
          <w:color w:val="000000" w:themeColor="text1"/>
          <w:w w:val="103"/>
          <w:sz w:val="24"/>
          <w:szCs w:val="24"/>
        </w:rPr>
        <w:t>i</w:t>
      </w:r>
      <w:r w:rsidRPr="00DC6ACD">
        <w:rPr>
          <w:rFonts w:ascii="Times New Roman" w:hAnsi="Times New Roman" w:cs="Times New Roman"/>
          <w:b/>
          <w:color w:val="000000" w:themeColor="text1"/>
          <w:w w:val="102"/>
          <w:sz w:val="24"/>
          <w:szCs w:val="24"/>
        </w:rPr>
        <w:t>ğ</w:t>
      </w:r>
      <w:r w:rsidRPr="00DC6ACD">
        <w:rPr>
          <w:rFonts w:ascii="Times New Roman" w:hAnsi="Times New Roman" w:cs="Times New Roman"/>
          <w:b/>
          <w:bCs/>
          <w:color w:val="000000" w:themeColor="text1"/>
          <w:spacing w:val="2"/>
          <w:w w:val="103"/>
          <w:sz w:val="24"/>
          <w:szCs w:val="24"/>
        </w:rPr>
        <w:t>i</w:t>
      </w:r>
      <w:r w:rsidRPr="00DC6ACD">
        <w:rPr>
          <w:rFonts w:ascii="Times New Roman" w:hAnsi="Times New Roman" w:cs="Times New Roman"/>
          <w:b/>
          <w:bCs/>
          <w:color w:val="000000" w:themeColor="text1"/>
          <w:w w:val="102"/>
          <w:sz w:val="24"/>
          <w:szCs w:val="24"/>
        </w:rPr>
        <w:t>:</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pacing w:val="-2"/>
          <w:sz w:val="24"/>
          <w:szCs w:val="24"/>
        </w:rPr>
        <w:t>B</w:t>
      </w:r>
      <w:r w:rsidRPr="00DC6ACD">
        <w:rPr>
          <w:rFonts w:ascii="Times New Roman" w:hAnsi="Times New Roman" w:cs="Times New Roman"/>
          <w:color w:val="000000" w:themeColor="text1"/>
          <w:sz w:val="24"/>
          <w:szCs w:val="24"/>
        </w:rPr>
        <w:t>öb</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k</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z w:val="24"/>
          <w:szCs w:val="24"/>
        </w:rPr>
        <w:t>et</w:t>
      </w:r>
      <w:r w:rsidRPr="00DC6ACD">
        <w:rPr>
          <w:rFonts w:ascii="Times New Roman" w:hAnsi="Times New Roman" w:cs="Times New Roman"/>
          <w:color w:val="000000" w:themeColor="text1"/>
          <w:spacing w:val="2"/>
          <w:sz w:val="24"/>
          <w:szCs w:val="24"/>
        </w:rPr>
        <w:t>m</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z</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3"/>
          <w:sz w:val="24"/>
          <w:szCs w:val="24"/>
        </w:rPr>
        <w:t>ğ</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14"/>
          <w:sz w:val="24"/>
          <w:szCs w:val="24"/>
        </w:rPr>
        <w:t xml:space="preserve"> </w:t>
      </w:r>
      <w:r w:rsidRPr="00DC6ACD">
        <w:rPr>
          <w:rFonts w:ascii="Times New Roman" w:hAnsi="Times New Roman" w:cs="Times New Roman"/>
          <w:color w:val="000000" w:themeColor="text1"/>
          <w:sz w:val="24"/>
          <w:szCs w:val="24"/>
        </w:rPr>
        <w:t>o</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7"/>
          <w:sz w:val="24"/>
          <w:szCs w:val="24"/>
        </w:rPr>
        <w:t xml:space="preserve"> </w:t>
      </w:r>
      <w:r w:rsidRPr="00DC6ACD">
        <w:rPr>
          <w:rFonts w:ascii="Times New Roman" w:hAnsi="Times New Roman" w:cs="Times New Roman"/>
          <w:color w:val="000000" w:themeColor="text1"/>
          <w:sz w:val="24"/>
          <w:szCs w:val="24"/>
        </w:rPr>
        <w:t>h</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tala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da</w:t>
      </w:r>
      <w:r w:rsidRPr="00DC6ACD">
        <w:rPr>
          <w:rFonts w:ascii="Times New Roman" w:hAnsi="Times New Roman" w:cs="Times New Roman"/>
          <w:color w:val="000000" w:themeColor="text1"/>
          <w:spacing w:val="10"/>
          <w:sz w:val="24"/>
          <w:szCs w:val="24"/>
        </w:rPr>
        <w:t xml:space="preserve"> </w:t>
      </w:r>
      <w:r w:rsidRPr="00DC6ACD">
        <w:rPr>
          <w:rFonts w:ascii="Times New Roman" w:hAnsi="Times New Roman" w:cs="Times New Roman"/>
          <w:color w:val="000000" w:themeColor="text1"/>
          <w:sz w:val="24"/>
          <w:szCs w:val="24"/>
        </w:rPr>
        <w:t>dozaj</w:t>
      </w:r>
      <w:r w:rsidRPr="00DC6ACD">
        <w:rPr>
          <w:rFonts w:ascii="Times New Roman" w:hAnsi="Times New Roman" w:cs="Times New Roman"/>
          <w:color w:val="000000" w:themeColor="text1"/>
          <w:spacing w:val="11"/>
          <w:sz w:val="24"/>
          <w:szCs w:val="24"/>
        </w:rPr>
        <w:t xml:space="preserve"> </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la</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na</w:t>
      </w:r>
      <w:r w:rsidRPr="00DC6ACD">
        <w:rPr>
          <w:rFonts w:ascii="Times New Roman" w:hAnsi="Times New Roman" w:cs="Times New Roman"/>
          <w:color w:val="000000" w:themeColor="text1"/>
          <w:spacing w:val="12"/>
          <w:sz w:val="24"/>
          <w:szCs w:val="24"/>
        </w:rPr>
        <w:t xml:space="preserv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ek</w:t>
      </w:r>
      <w:r w:rsidRPr="00DC6ACD">
        <w:rPr>
          <w:rFonts w:ascii="Times New Roman" w:hAnsi="Times New Roman" w:cs="Times New Roman"/>
          <w:color w:val="000000" w:themeColor="text1"/>
          <w:spacing w:val="2"/>
          <w:sz w:val="24"/>
          <w:szCs w:val="24"/>
        </w:rPr>
        <w:t xml:space="preserve"> </w:t>
      </w:r>
      <w:r w:rsidRPr="00DC6ACD">
        <w:rPr>
          <w:rFonts w:ascii="Times New Roman" w:hAnsi="Times New Roman" w:cs="Times New Roman"/>
          <w:color w:val="000000" w:themeColor="text1"/>
          <w:spacing w:val="-5"/>
          <w:w w:val="101"/>
          <w:sz w:val="24"/>
          <w:szCs w:val="24"/>
        </w:rPr>
        <w:t>y</w:t>
      </w:r>
      <w:r w:rsidRPr="00DC6ACD">
        <w:rPr>
          <w:rFonts w:ascii="Times New Roman" w:hAnsi="Times New Roman" w:cs="Times New Roman"/>
          <w:color w:val="000000" w:themeColor="text1"/>
          <w:w w:val="101"/>
          <w:sz w:val="24"/>
          <w:szCs w:val="24"/>
        </w:rPr>
        <w:t>oktu</w:t>
      </w:r>
      <w:r w:rsidRPr="00DC6ACD">
        <w:rPr>
          <w:rFonts w:ascii="Times New Roman" w:hAnsi="Times New Roman" w:cs="Times New Roman"/>
          <w:color w:val="000000" w:themeColor="text1"/>
          <w:spacing w:val="-1"/>
          <w:w w:val="101"/>
          <w:sz w:val="24"/>
          <w:szCs w:val="24"/>
        </w:rPr>
        <w:t>r</w:t>
      </w:r>
      <w:r w:rsidRPr="00DC6ACD">
        <w:rPr>
          <w:rFonts w:ascii="Times New Roman" w:hAnsi="Times New Roman" w:cs="Times New Roman"/>
          <w:color w:val="000000" w:themeColor="text1"/>
          <w:w w:val="101"/>
          <w:sz w:val="24"/>
          <w:szCs w:val="24"/>
        </w:rPr>
        <w:t>.</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b/>
          <w:color w:val="000000" w:themeColor="text1"/>
          <w:sz w:val="24"/>
          <w:szCs w:val="24"/>
        </w:rPr>
      </w:pPr>
      <w:r w:rsidRPr="00DC6ACD">
        <w:rPr>
          <w:rFonts w:ascii="Times New Roman" w:hAnsi="Times New Roman" w:cs="Times New Roman"/>
          <w:b/>
          <w:bCs/>
          <w:color w:val="000000" w:themeColor="text1"/>
          <w:spacing w:val="-3"/>
          <w:sz w:val="24"/>
          <w:szCs w:val="24"/>
        </w:rPr>
        <w:t>K</w:t>
      </w:r>
      <w:r w:rsidRPr="00DC6ACD">
        <w:rPr>
          <w:rFonts w:ascii="Times New Roman" w:hAnsi="Times New Roman" w:cs="Times New Roman"/>
          <w:b/>
          <w:bCs/>
          <w:color w:val="000000" w:themeColor="text1"/>
          <w:sz w:val="24"/>
          <w:szCs w:val="24"/>
        </w:rPr>
        <w:t>ara</w:t>
      </w:r>
      <w:r w:rsidRPr="00DC6ACD">
        <w:rPr>
          <w:rFonts w:ascii="Times New Roman" w:hAnsi="Times New Roman" w:cs="Times New Roman"/>
          <w:b/>
          <w:bCs/>
          <w:color w:val="000000" w:themeColor="text1"/>
          <w:spacing w:val="-2"/>
          <w:sz w:val="24"/>
          <w:szCs w:val="24"/>
        </w:rPr>
        <w:t>c</w:t>
      </w:r>
      <w:r w:rsidRPr="00DC6ACD">
        <w:rPr>
          <w:rFonts w:ascii="Times New Roman" w:hAnsi="Times New Roman" w:cs="Times New Roman"/>
          <w:b/>
          <w:bCs/>
          <w:color w:val="000000" w:themeColor="text1"/>
          <w:spacing w:val="2"/>
          <w:sz w:val="24"/>
          <w:szCs w:val="24"/>
        </w:rPr>
        <w:t>i</w:t>
      </w:r>
      <w:r w:rsidRPr="00DC6ACD">
        <w:rPr>
          <w:rFonts w:ascii="Times New Roman" w:hAnsi="Times New Roman" w:cs="Times New Roman"/>
          <w:b/>
          <w:color w:val="000000" w:themeColor="text1"/>
          <w:sz w:val="24"/>
          <w:szCs w:val="24"/>
        </w:rPr>
        <w:t>ğ</w:t>
      </w:r>
      <w:r w:rsidRPr="00DC6ACD">
        <w:rPr>
          <w:rFonts w:ascii="Times New Roman" w:hAnsi="Times New Roman" w:cs="Times New Roman"/>
          <w:b/>
          <w:bCs/>
          <w:color w:val="000000" w:themeColor="text1"/>
          <w:spacing w:val="-2"/>
          <w:sz w:val="24"/>
          <w:szCs w:val="24"/>
        </w:rPr>
        <w:t>e</w:t>
      </w:r>
      <w:r w:rsidRPr="00DC6ACD">
        <w:rPr>
          <w:rFonts w:ascii="Times New Roman" w:hAnsi="Times New Roman" w:cs="Times New Roman"/>
          <w:b/>
          <w:bCs/>
          <w:color w:val="000000" w:themeColor="text1"/>
          <w:sz w:val="24"/>
          <w:szCs w:val="24"/>
        </w:rPr>
        <w:t>r</w:t>
      </w:r>
      <w:r w:rsidRPr="00DC6ACD">
        <w:rPr>
          <w:rFonts w:ascii="Times New Roman" w:hAnsi="Times New Roman" w:cs="Times New Roman"/>
          <w:b/>
          <w:bCs/>
          <w:color w:val="000000" w:themeColor="text1"/>
          <w:spacing w:val="8"/>
          <w:sz w:val="24"/>
          <w:szCs w:val="24"/>
        </w:rPr>
        <w:t xml:space="preserve"> </w:t>
      </w:r>
      <w:r w:rsidRPr="00DC6ACD">
        <w:rPr>
          <w:rFonts w:ascii="Times New Roman" w:hAnsi="Times New Roman" w:cs="Times New Roman"/>
          <w:b/>
          <w:bCs/>
          <w:color w:val="000000" w:themeColor="text1"/>
          <w:w w:val="102"/>
          <w:sz w:val="24"/>
          <w:szCs w:val="24"/>
        </w:rPr>
        <w:t>ye</w:t>
      </w:r>
      <w:r w:rsidRPr="00DC6ACD">
        <w:rPr>
          <w:rFonts w:ascii="Times New Roman" w:hAnsi="Times New Roman" w:cs="Times New Roman"/>
          <w:b/>
          <w:bCs/>
          <w:color w:val="000000" w:themeColor="text1"/>
          <w:spacing w:val="-1"/>
          <w:w w:val="102"/>
          <w:sz w:val="24"/>
          <w:szCs w:val="24"/>
        </w:rPr>
        <w:t>t</w:t>
      </w:r>
      <w:r w:rsidRPr="00DC6ACD">
        <w:rPr>
          <w:rFonts w:ascii="Times New Roman" w:hAnsi="Times New Roman" w:cs="Times New Roman"/>
          <w:b/>
          <w:bCs/>
          <w:color w:val="000000" w:themeColor="text1"/>
          <w:spacing w:val="-3"/>
          <w:w w:val="102"/>
          <w:sz w:val="24"/>
          <w:szCs w:val="24"/>
        </w:rPr>
        <w:t>m</w:t>
      </w:r>
      <w:r w:rsidRPr="00DC6ACD">
        <w:rPr>
          <w:rFonts w:ascii="Times New Roman" w:hAnsi="Times New Roman" w:cs="Times New Roman"/>
          <w:b/>
          <w:bCs/>
          <w:color w:val="000000" w:themeColor="text1"/>
          <w:spacing w:val="-2"/>
          <w:w w:val="102"/>
          <w:sz w:val="24"/>
          <w:szCs w:val="24"/>
        </w:rPr>
        <w:t>e</w:t>
      </w:r>
      <w:r w:rsidRPr="00DC6ACD">
        <w:rPr>
          <w:rFonts w:ascii="Times New Roman" w:hAnsi="Times New Roman" w:cs="Times New Roman"/>
          <w:b/>
          <w:bCs/>
          <w:color w:val="000000" w:themeColor="text1"/>
          <w:w w:val="102"/>
          <w:sz w:val="24"/>
          <w:szCs w:val="24"/>
        </w:rPr>
        <w:t>z</w:t>
      </w:r>
      <w:r w:rsidRPr="00DC6ACD">
        <w:rPr>
          <w:rFonts w:ascii="Times New Roman" w:hAnsi="Times New Roman" w:cs="Times New Roman"/>
          <w:b/>
          <w:bCs/>
          <w:color w:val="000000" w:themeColor="text1"/>
          <w:w w:val="103"/>
          <w:sz w:val="24"/>
          <w:szCs w:val="24"/>
        </w:rPr>
        <w:t>li</w:t>
      </w:r>
      <w:r w:rsidRPr="00DC6ACD">
        <w:rPr>
          <w:rFonts w:ascii="Times New Roman" w:hAnsi="Times New Roman" w:cs="Times New Roman"/>
          <w:b/>
          <w:color w:val="000000" w:themeColor="text1"/>
          <w:spacing w:val="2"/>
          <w:w w:val="102"/>
          <w:sz w:val="24"/>
          <w:szCs w:val="24"/>
        </w:rPr>
        <w:t>ğ</w:t>
      </w:r>
      <w:r w:rsidRPr="00DC6ACD">
        <w:rPr>
          <w:rFonts w:ascii="Times New Roman" w:hAnsi="Times New Roman" w:cs="Times New Roman"/>
          <w:b/>
          <w:bCs/>
          <w:color w:val="000000" w:themeColor="text1"/>
          <w:w w:val="103"/>
          <w:sz w:val="24"/>
          <w:szCs w:val="24"/>
        </w:rPr>
        <w:t>i</w:t>
      </w:r>
      <w:r w:rsidRPr="00DC6ACD">
        <w:rPr>
          <w:rFonts w:ascii="Times New Roman" w:hAnsi="Times New Roman" w:cs="Times New Roman"/>
          <w:b/>
          <w:bCs/>
          <w:color w:val="000000" w:themeColor="text1"/>
          <w:w w:val="102"/>
          <w:sz w:val="24"/>
          <w:szCs w:val="24"/>
        </w:rPr>
        <w:t>:</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pacing w:val="-2"/>
          <w:sz w:val="24"/>
          <w:szCs w:val="24"/>
        </w:rPr>
        <w:t>K</w:t>
      </w:r>
      <w:r w:rsidRPr="00DC6ACD">
        <w:rPr>
          <w:rFonts w:ascii="Times New Roman" w:hAnsi="Times New Roman" w:cs="Times New Roman"/>
          <w:color w:val="000000" w:themeColor="text1"/>
          <w:sz w:val="24"/>
          <w:szCs w:val="24"/>
        </w:rPr>
        <w:t>et</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p</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22"/>
          <w:sz w:val="24"/>
          <w:szCs w:val="24"/>
        </w:rPr>
        <w:t xml:space="preserve"> </w:t>
      </w:r>
      <w:r w:rsidRPr="00DC6ACD">
        <w:rPr>
          <w:rFonts w:ascii="Times New Roman" w:hAnsi="Times New Roman" w:cs="Times New Roman"/>
          <w:color w:val="000000" w:themeColor="text1"/>
          <w:sz w:val="24"/>
          <w:szCs w:val="24"/>
        </w:rPr>
        <w:t>b</w:t>
      </w:r>
      <w:r w:rsidRPr="00DC6ACD">
        <w:rPr>
          <w:rFonts w:ascii="Times New Roman" w:hAnsi="Times New Roman" w:cs="Times New Roman"/>
          <w:color w:val="000000" w:themeColor="text1"/>
          <w:spacing w:val="2"/>
          <w:sz w:val="24"/>
          <w:szCs w:val="24"/>
        </w:rPr>
        <w:t>ü</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z w:val="24"/>
          <w:szCs w:val="24"/>
        </w:rPr>
        <w:t>ük</w:t>
      </w:r>
      <w:r w:rsidRPr="00DC6ACD">
        <w:rPr>
          <w:rFonts w:ascii="Times New Roman" w:hAnsi="Times New Roman" w:cs="Times New Roman"/>
          <w:color w:val="000000" w:themeColor="text1"/>
          <w:spacing w:val="12"/>
          <w:sz w:val="24"/>
          <w:szCs w:val="24"/>
        </w:rPr>
        <w:t xml:space="preserve"> </w:t>
      </w:r>
      <w:r w:rsidRPr="00DC6ACD">
        <w:rPr>
          <w:rFonts w:ascii="Times New Roman" w:hAnsi="Times New Roman" w:cs="Times New Roman"/>
          <w:color w:val="000000" w:themeColor="text1"/>
          <w:sz w:val="24"/>
          <w:szCs w:val="24"/>
        </w:rPr>
        <w:t>o</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anda</w:t>
      </w:r>
      <w:r w:rsidRPr="00DC6ACD">
        <w:rPr>
          <w:rFonts w:ascii="Times New Roman" w:hAnsi="Times New Roman" w:cs="Times New Roman"/>
          <w:color w:val="000000" w:themeColor="text1"/>
          <w:spacing w:val="12"/>
          <w:sz w:val="24"/>
          <w:szCs w:val="24"/>
        </w:rPr>
        <w:t xml:space="preserve"> </w:t>
      </w:r>
      <w:r w:rsidRPr="00DC6ACD">
        <w:rPr>
          <w:rFonts w:ascii="Times New Roman" w:hAnsi="Times New Roman" w:cs="Times New Roman"/>
          <w:color w:val="000000" w:themeColor="text1"/>
          <w:sz w:val="24"/>
          <w:szCs w:val="24"/>
        </w:rPr>
        <w:t>k</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2"/>
          <w:sz w:val="24"/>
          <w:szCs w:val="24"/>
        </w:rPr>
        <w:t>c</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3"/>
          <w:sz w:val="24"/>
          <w:szCs w:val="24"/>
        </w:rPr>
        <w:t>ğ</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de</w:t>
      </w:r>
      <w:r w:rsidRPr="00DC6ACD">
        <w:rPr>
          <w:rFonts w:ascii="Times New Roman" w:hAnsi="Times New Roman" w:cs="Times New Roman"/>
          <w:color w:val="000000" w:themeColor="text1"/>
          <w:spacing w:val="16"/>
          <w:sz w:val="24"/>
          <w:szCs w:val="24"/>
        </w:rPr>
        <w:t xml:space="preserve"> </w:t>
      </w:r>
      <w:r w:rsidRPr="00DC6ACD">
        <w:rPr>
          <w:rFonts w:ascii="Times New Roman" w:hAnsi="Times New Roman" w:cs="Times New Roman"/>
          <w:color w:val="000000" w:themeColor="text1"/>
          <w:spacing w:val="2"/>
          <w:sz w:val="24"/>
          <w:szCs w:val="24"/>
        </w:rPr>
        <w:t>m</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tabol</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ze</w:t>
      </w:r>
      <w:r w:rsidRPr="00DC6ACD">
        <w:rPr>
          <w:rFonts w:ascii="Times New Roman" w:hAnsi="Times New Roman" w:cs="Times New Roman"/>
          <w:color w:val="000000" w:themeColor="text1"/>
          <w:spacing w:val="26"/>
          <w:sz w:val="24"/>
          <w:szCs w:val="24"/>
        </w:rPr>
        <w:t xml:space="preserve"> </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d</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ldiğinden,</w:t>
      </w:r>
      <w:r w:rsidRPr="00DC6ACD">
        <w:rPr>
          <w:rFonts w:ascii="Times New Roman" w:hAnsi="Times New Roman" w:cs="Times New Roman"/>
          <w:color w:val="000000" w:themeColor="text1"/>
          <w:spacing w:val="31"/>
          <w:sz w:val="24"/>
          <w:szCs w:val="24"/>
        </w:rPr>
        <w:t xml:space="preserve"> </w:t>
      </w:r>
      <w:r w:rsidRPr="00DC6ACD">
        <w:rPr>
          <w:rFonts w:ascii="Times New Roman" w:hAnsi="Times New Roman" w:cs="Times New Roman"/>
          <w:color w:val="000000" w:themeColor="text1"/>
          <w:sz w:val="24"/>
          <w:szCs w:val="24"/>
        </w:rPr>
        <w:t>bil</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19"/>
          <w:sz w:val="24"/>
          <w:szCs w:val="24"/>
        </w:rPr>
        <w:t xml:space="preserve"> </w:t>
      </w:r>
      <w:r w:rsidRPr="00DC6ACD">
        <w:rPr>
          <w:rFonts w:ascii="Times New Roman" w:hAnsi="Times New Roman" w:cs="Times New Roman"/>
          <w:color w:val="000000" w:themeColor="text1"/>
          <w:sz w:val="24"/>
          <w:szCs w:val="24"/>
        </w:rPr>
        <w:t>k</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2"/>
          <w:sz w:val="24"/>
          <w:szCs w:val="24"/>
        </w:rPr>
        <w:t>c</w:t>
      </w:r>
      <w:r w:rsidRPr="00DC6ACD">
        <w:rPr>
          <w:rFonts w:ascii="Times New Roman" w:hAnsi="Times New Roman" w:cs="Times New Roman"/>
          <w:color w:val="000000" w:themeColor="text1"/>
          <w:sz w:val="24"/>
          <w:szCs w:val="24"/>
        </w:rPr>
        <w:t>iğ</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r</w:t>
      </w:r>
      <w:r w:rsidRPr="00DC6ACD">
        <w:rPr>
          <w:rFonts w:ascii="Times New Roman" w:hAnsi="Times New Roman" w:cs="Times New Roman"/>
          <w:color w:val="000000" w:themeColor="text1"/>
          <w:spacing w:val="15"/>
          <w:sz w:val="24"/>
          <w:szCs w:val="24"/>
        </w:rPr>
        <w:t xml:space="preserve"> </w:t>
      </w:r>
      <w:r w:rsidRPr="00DC6ACD">
        <w:rPr>
          <w:rFonts w:ascii="Times New Roman" w:hAnsi="Times New Roman" w:cs="Times New Roman"/>
          <w:color w:val="000000" w:themeColor="text1"/>
          <w:w w:val="102"/>
          <w:sz w:val="24"/>
          <w:szCs w:val="24"/>
        </w:rPr>
        <w:t>b</w:t>
      </w:r>
      <w:r w:rsidRPr="00DC6ACD">
        <w:rPr>
          <w:rFonts w:ascii="Times New Roman" w:hAnsi="Times New Roman" w:cs="Times New Roman"/>
          <w:color w:val="000000" w:themeColor="text1"/>
          <w:spacing w:val="2"/>
          <w:w w:val="102"/>
          <w:sz w:val="24"/>
          <w:szCs w:val="24"/>
        </w:rPr>
        <w:t>o</w:t>
      </w:r>
      <w:r w:rsidRPr="00DC6ACD">
        <w:rPr>
          <w:rFonts w:ascii="Times New Roman" w:hAnsi="Times New Roman" w:cs="Times New Roman"/>
          <w:color w:val="000000" w:themeColor="text1"/>
          <w:w w:val="102"/>
          <w:sz w:val="24"/>
          <w:szCs w:val="24"/>
        </w:rPr>
        <w:t>zuk</w:t>
      </w:r>
      <w:r w:rsidRPr="00DC6ACD">
        <w:rPr>
          <w:rFonts w:ascii="Times New Roman" w:hAnsi="Times New Roman" w:cs="Times New Roman"/>
          <w:color w:val="000000" w:themeColor="text1"/>
          <w:w w:val="103"/>
          <w:sz w:val="24"/>
          <w:szCs w:val="24"/>
        </w:rPr>
        <w:t>l</w:t>
      </w:r>
      <w:r w:rsidRPr="00DC6ACD">
        <w:rPr>
          <w:rFonts w:ascii="Times New Roman" w:hAnsi="Times New Roman" w:cs="Times New Roman"/>
          <w:color w:val="000000" w:themeColor="text1"/>
          <w:spacing w:val="2"/>
          <w:w w:val="102"/>
          <w:sz w:val="24"/>
          <w:szCs w:val="24"/>
        </w:rPr>
        <w:t>u</w:t>
      </w:r>
      <w:r w:rsidRPr="00DC6ACD">
        <w:rPr>
          <w:rFonts w:ascii="Times New Roman" w:hAnsi="Times New Roman" w:cs="Times New Roman"/>
          <w:color w:val="000000" w:themeColor="text1"/>
          <w:spacing w:val="-3"/>
          <w:w w:val="102"/>
          <w:sz w:val="24"/>
          <w:szCs w:val="24"/>
        </w:rPr>
        <w:t>ğ</w:t>
      </w:r>
      <w:r w:rsidRPr="00DC6ACD">
        <w:rPr>
          <w:rFonts w:ascii="Times New Roman" w:hAnsi="Times New Roman" w:cs="Times New Roman"/>
          <w:color w:val="000000" w:themeColor="text1"/>
          <w:w w:val="102"/>
          <w:sz w:val="24"/>
          <w:szCs w:val="24"/>
        </w:rPr>
        <w:t>u</w:t>
      </w:r>
    </w:p>
    <w:p w:rsidR="0096299B"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w w:val="102"/>
          <w:sz w:val="24"/>
          <w:szCs w:val="24"/>
        </w:rPr>
      </w:pPr>
      <w:r w:rsidRPr="00DC6ACD">
        <w:rPr>
          <w:rFonts w:ascii="Times New Roman" w:hAnsi="Times New Roman" w:cs="Times New Roman"/>
          <w:color w:val="000000" w:themeColor="text1"/>
          <w:sz w:val="24"/>
          <w:szCs w:val="24"/>
        </w:rPr>
        <w:t>olan</w:t>
      </w:r>
      <w:r w:rsidRPr="00DC6ACD">
        <w:rPr>
          <w:rFonts w:ascii="Times New Roman" w:hAnsi="Times New Roman" w:cs="Times New Roman"/>
          <w:color w:val="000000" w:themeColor="text1"/>
          <w:spacing w:val="8"/>
          <w:sz w:val="24"/>
          <w:szCs w:val="24"/>
        </w:rPr>
        <w:t xml:space="preserve"> </w:t>
      </w:r>
      <w:r w:rsidRPr="00DC6ACD">
        <w:rPr>
          <w:rFonts w:ascii="Times New Roman" w:hAnsi="Times New Roman" w:cs="Times New Roman"/>
          <w:color w:val="000000" w:themeColor="text1"/>
          <w:sz w:val="24"/>
          <w:szCs w:val="24"/>
        </w:rPr>
        <w:t>ha</w:t>
      </w:r>
      <w:r w:rsidRPr="00DC6ACD">
        <w:rPr>
          <w:rFonts w:ascii="Times New Roman" w:hAnsi="Times New Roman" w:cs="Times New Roman"/>
          <w:color w:val="000000" w:themeColor="text1"/>
          <w:spacing w:val="-2"/>
          <w:sz w:val="24"/>
          <w:szCs w:val="24"/>
        </w:rPr>
        <w:t>s</w:t>
      </w:r>
      <w:r w:rsidRPr="00DC6ACD">
        <w:rPr>
          <w:rFonts w:ascii="Times New Roman" w:hAnsi="Times New Roman" w:cs="Times New Roman"/>
          <w:color w:val="000000" w:themeColor="text1"/>
          <w:spacing w:val="2"/>
          <w:sz w:val="24"/>
          <w:szCs w:val="24"/>
        </w:rPr>
        <w:t>t</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da dikkatle</w:t>
      </w:r>
      <w:r w:rsidRPr="00DC6ACD">
        <w:rPr>
          <w:rFonts w:ascii="Times New Roman" w:hAnsi="Times New Roman" w:cs="Times New Roman"/>
          <w:color w:val="000000" w:themeColor="text1"/>
          <w:spacing w:val="16"/>
          <w:sz w:val="24"/>
          <w:szCs w:val="24"/>
        </w:rPr>
        <w:t xml:space="preserve"> </w:t>
      </w:r>
      <w:r w:rsidRPr="00DC6ACD">
        <w:rPr>
          <w:rFonts w:ascii="Times New Roman" w:hAnsi="Times New Roman" w:cs="Times New Roman"/>
          <w:color w:val="000000" w:themeColor="text1"/>
          <w:spacing w:val="2"/>
          <w:w w:val="102"/>
          <w:sz w:val="24"/>
          <w:szCs w:val="24"/>
        </w:rPr>
        <w:t>k</w:t>
      </w:r>
      <w:r w:rsidRPr="00DC6ACD">
        <w:rPr>
          <w:rFonts w:ascii="Times New Roman" w:hAnsi="Times New Roman" w:cs="Times New Roman"/>
          <w:color w:val="000000" w:themeColor="text1"/>
          <w:w w:val="102"/>
          <w:sz w:val="24"/>
          <w:szCs w:val="24"/>
        </w:rPr>
        <w:t>u</w:t>
      </w:r>
      <w:r w:rsidRPr="00DC6ACD">
        <w:rPr>
          <w:rFonts w:ascii="Times New Roman" w:hAnsi="Times New Roman" w:cs="Times New Roman"/>
          <w:color w:val="000000" w:themeColor="text1"/>
          <w:w w:val="103"/>
          <w:sz w:val="24"/>
          <w:szCs w:val="24"/>
        </w:rPr>
        <w:t>ll</w:t>
      </w:r>
      <w:r w:rsidRPr="00DC6ACD">
        <w:rPr>
          <w:rFonts w:ascii="Times New Roman" w:hAnsi="Times New Roman" w:cs="Times New Roman"/>
          <w:color w:val="000000" w:themeColor="text1"/>
          <w:w w:val="102"/>
          <w:sz w:val="24"/>
          <w:szCs w:val="24"/>
        </w:rPr>
        <w:t>an</w:t>
      </w:r>
      <w:r w:rsidRPr="00DC6ACD">
        <w:rPr>
          <w:rFonts w:ascii="Times New Roman" w:hAnsi="Times New Roman" w:cs="Times New Roman"/>
          <w:color w:val="000000" w:themeColor="text1"/>
          <w:w w:val="103"/>
          <w:sz w:val="24"/>
          <w:szCs w:val="24"/>
        </w:rPr>
        <w:t>ı</w:t>
      </w:r>
      <w:r w:rsidRPr="00DC6ACD">
        <w:rPr>
          <w:rFonts w:ascii="Times New Roman" w:hAnsi="Times New Roman" w:cs="Times New Roman"/>
          <w:color w:val="000000" w:themeColor="text1"/>
          <w:spacing w:val="2"/>
          <w:w w:val="103"/>
          <w:sz w:val="24"/>
          <w:szCs w:val="24"/>
        </w:rPr>
        <w:t>l</w:t>
      </w:r>
      <w:r w:rsidRPr="00DC6ACD">
        <w:rPr>
          <w:rFonts w:ascii="Times New Roman" w:hAnsi="Times New Roman" w:cs="Times New Roman"/>
          <w:color w:val="000000" w:themeColor="text1"/>
          <w:spacing w:val="-1"/>
          <w:w w:val="102"/>
          <w:sz w:val="24"/>
          <w:szCs w:val="24"/>
        </w:rPr>
        <w:t>m</w:t>
      </w:r>
      <w:r w:rsidRPr="00DC6ACD">
        <w:rPr>
          <w:rFonts w:ascii="Times New Roman" w:hAnsi="Times New Roman" w:cs="Times New Roman"/>
          <w:color w:val="000000" w:themeColor="text1"/>
          <w:spacing w:val="-2"/>
          <w:w w:val="102"/>
          <w:sz w:val="24"/>
          <w:szCs w:val="24"/>
        </w:rPr>
        <w:t>a</w:t>
      </w:r>
      <w:r w:rsidRPr="00DC6ACD">
        <w:rPr>
          <w:rFonts w:ascii="Times New Roman" w:hAnsi="Times New Roman" w:cs="Times New Roman"/>
          <w:color w:val="000000" w:themeColor="text1"/>
          <w:spacing w:val="2"/>
          <w:w w:val="103"/>
          <w:sz w:val="24"/>
          <w:szCs w:val="24"/>
        </w:rPr>
        <w:t>l</w:t>
      </w:r>
      <w:r w:rsidRPr="00DC6ACD">
        <w:rPr>
          <w:rFonts w:ascii="Times New Roman" w:hAnsi="Times New Roman" w:cs="Times New Roman"/>
          <w:color w:val="000000" w:themeColor="text1"/>
          <w:w w:val="103"/>
          <w:sz w:val="24"/>
          <w:szCs w:val="24"/>
        </w:rPr>
        <w:t>ı</w:t>
      </w:r>
      <w:r w:rsidRPr="00DC6ACD">
        <w:rPr>
          <w:rFonts w:ascii="Times New Roman" w:hAnsi="Times New Roman" w:cs="Times New Roman"/>
          <w:color w:val="000000" w:themeColor="text1"/>
          <w:w w:val="102"/>
          <w:sz w:val="24"/>
          <w:szCs w:val="24"/>
        </w:rPr>
        <w:t>d</w:t>
      </w:r>
      <w:r w:rsidRPr="00DC6ACD">
        <w:rPr>
          <w:rFonts w:ascii="Times New Roman" w:hAnsi="Times New Roman" w:cs="Times New Roman"/>
          <w:color w:val="000000" w:themeColor="text1"/>
          <w:spacing w:val="2"/>
          <w:w w:val="103"/>
          <w:sz w:val="24"/>
          <w:szCs w:val="24"/>
        </w:rPr>
        <w:t>ı</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2"/>
          <w:sz w:val="24"/>
          <w:szCs w:val="24"/>
        </w:rPr>
        <w:t>.</w:t>
      </w:r>
    </w:p>
    <w:p w:rsidR="004D6E36" w:rsidRPr="00DC6ACD" w:rsidRDefault="004D6E36"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pacing w:val="-2"/>
          <w:sz w:val="24"/>
          <w:szCs w:val="24"/>
        </w:rPr>
        <w:lastRenderedPageBreak/>
        <w:t>K</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ci</w:t>
      </w:r>
      <w:r w:rsidRPr="00DC6ACD">
        <w:rPr>
          <w:rFonts w:ascii="Times New Roman" w:hAnsi="Times New Roman" w:cs="Times New Roman"/>
          <w:color w:val="000000" w:themeColor="text1"/>
          <w:spacing w:val="-3"/>
          <w:sz w:val="24"/>
          <w:szCs w:val="24"/>
        </w:rPr>
        <w:t>ğ</w:t>
      </w:r>
      <w:r w:rsidRPr="00DC6ACD">
        <w:rPr>
          <w:rFonts w:ascii="Times New Roman" w:hAnsi="Times New Roman" w:cs="Times New Roman"/>
          <w:color w:val="000000" w:themeColor="text1"/>
          <w:sz w:val="24"/>
          <w:szCs w:val="24"/>
        </w:rPr>
        <w:t>er</w:t>
      </w:r>
      <w:r w:rsidRPr="00DC6ACD">
        <w:rPr>
          <w:rFonts w:ascii="Times New Roman" w:hAnsi="Times New Roman" w:cs="Times New Roman"/>
          <w:color w:val="000000" w:themeColor="text1"/>
          <w:spacing w:val="35"/>
          <w:sz w:val="24"/>
          <w:szCs w:val="24"/>
        </w:rPr>
        <w:t xml:space="preserve"> </w:t>
      </w:r>
      <w:r w:rsidRPr="00DC6ACD">
        <w:rPr>
          <w:rFonts w:ascii="Times New Roman" w:hAnsi="Times New Roman" w:cs="Times New Roman"/>
          <w:color w:val="000000" w:themeColor="text1"/>
          <w:sz w:val="24"/>
          <w:szCs w:val="24"/>
        </w:rPr>
        <w:t>bozuk</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u</w:t>
      </w:r>
      <w:r w:rsidRPr="00DC6ACD">
        <w:rPr>
          <w:rFonts w:ascii="Times New Roman" w:hAnsi="Times New Roman" w:cs="Times New Roman"/>
          <w:color w:val="000000" w:themeColor="text1"/>
          <w:spacing w:val="-3"/>
          <w:sz w:val="24"/>
          <w:szCs w:val="24"/>
        </w:rPr>
        <w:t>ğ</w:t>
      </w:r>
      <w:r w:rsidRPr="00DC6ACD">
        <w:rPr>
          <w:rFonts w:ascii="Times New Roman" w:hAnsi="Times New Roman" w:cs="Times New Roman"/>
          <w:color w:val="000000" w:themeColor="text1"/>
          <w:sz w:val="24"/>
          <w:szCs w:val="24"/>
        </w:rPr>
        <w:t>u</w:t>
      </w:r>
      <w:r w:rsidRPr="00DC6ACD">
        <w:rPr>
          <w:rFonts w:ascii="Times New Roman" w:hAnsi="Times New Roman" w:cs="Times New Roman"/>
          <w:color w:val="000000" w:themeColor="text1"/>
          <w:spacing w:val="42"/>
          <w:sz w:val="24"/>
          <w:szCs w:val="24"/>
        </w:rPr>
        <w:t xml:space="preserve"> </w:t>
      </w:r>
      <w:r w:rsidRPr="00DC6ACD">
        <w:rPr>
          <w:rFonts w:ascii="Times New Roman" w:hAnsi="Times New Roman" w:cs="Times New Roman"/>
          <w:color w:val="000000" w:themeColor="text1"/>
          <w:sz w:val="24"/>
          <w:szCs w:val="24"/>
        </w:rPr>
        <w:t>olan</w:t>
      </w:r>
      <w:r w:rsidRPr="00DC6ACD">
        <w:rPr>
          <w:rFonts w:ascii="Times New Roman" w:hAnsi="Times New Roman" w:cs="Times New Roman"/>
          <w:color w:val="000000" w:themeColor="text1"/>
          <w:spacing w:val="33"/>
          <w:sz w:val="24"/>
          <w:szCs w:val="24"/>
        </w:rPr>
        <w:t xml:space="preserve"> </w:t>
      </w:r>
      <w:r w:rsidRPr="00DC6ACD">
        <w:rPr>
          <w:rFonts w:ascii="Times New Roman" w:hAnsi="Times New Roman" w:cs="Times New Roman"/>
          <w:color w:val="000000" w:themeColor="text1"/>
          <w:sz w:val="24"/>
          <w:szCs w:val="24"/>
        </w:rPr>
        <w:t>ha</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t</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da</w:t>
      </w:r>
      <w:r w:rsidRPr="00DC6ACD">
        <w:rPr>
          <w:rFonts w:ascii="Times New Roman" w:hAnsi="Times New Roman" w:cs="Times New Roman"/>
          <w:color w:val="000000" w:themeColor="text1"/>
          <w:spacing w:val="40"/>
          <w:sz w:val="24"/>
          <w:szCs w:val="24"/>
        </w:rPr>
        <w:t xml:space="preserve"> </w:t>
      </w:r>
      <w:r w:rsidRPr="00DC6ACD">
        <w:rPr>
          <w:rFonts w:ascii="Times New Roman" w:hAnsi="Times New Roman" w:cs="Times New Roman"/>
          <w:color w:val="000000" w:themeColor="text1"/>
          <w:sz w:val="24"/>
          <w:szCs w:val="24"/>
        </w:rPr>
        <w:t>t</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davi</w:t>
      </w:r>
      <w:r w:rsidRPr="00DC6ACD">
        <w:rPr>
          <w:rFonts w:ascii="Times New Roman" w:hAnsi="Times New Roman" w:cs="Times New Roman"/>
          <w:color w:val="000000" w:themeColor="text1"/>
          <w:spacing w:val="-5"/>
          <w:sz w:val="24"/>
          <w:szCs w:val="24"/>
        </w:rPr>
        <w:t>y</w:t>
      </w:r>
      <w:r w:rsidRPr="00DC6ACD">
        <w:rPr>
          <w:rFonts w:ascii="Times New Roman" w:hAnsi="Times New Roman" w:cs="Times New Roman"/>
          <w:color w:val="000000" w:themeColor="text1"/>
          <w:sz w:val="24"/>
          <w:szCs w:val="24"/>
        </w:rPr>
        <w:t>e</w:t>
      </w:r>
      <w:r w:rsidRPr="00DC6ACD">
        <w:rPr>
          <w:rFonts w:ascii="Times New Roman" w:hAnsi="Times New Roman" w:cs="Times New Roman"/>
          <w:color w:val="000000" w:themeColor="text1"/>
          <w:spacing w:val="34"/>
          <w:sz w:val="24"/>
          <w:szCs w:val="24"/>
        </w:rPr>
        <w:t xml:space="preserv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ünde</w:t>
      </w:r>
      <w:r w:rsidRPr="00DC6ACD">
        <w:rPr>
          <w:rFonts w:ascii="Times New Roman" w:hAnsi="Times New Roman" w:cs="Times New Roman"/>
          <w:color w:val="000000" w:themeColor="text1"/>
          <w:spacing w:val="29"/>
          <w:sz w:val="24"/>
          <w:szCs w:val="24"/>
        </w:rPr>
        <w:t xml:space="preserve"> </w:t>
      </w:r>
      <w:r w:rsidRPr="00DC6ACD">
        <w:rPr>
          <w:rFonts w:ascii="Times New Roman" w:hAnsi="Times New Roman" w:cs="Times New Roman"/>
          <w:color w:val="000000" w:themeColor="text1"/>
          <w:sz w:val="24"/>
          <w:szCs w:val="24"/>
        </w:rPr>
        <w:t>25</w:t>
      </w:r>
      <w:r w:rsidRPr="00DC6ACD">
        <w:rPr>
          <w:rFonts w:ascii="Times New Roman" w:hAnsi="Times New Roman" w:cs="Times New Roman"/>
          <w:color w:val="000000" w:themeColor="text1"/>
          <w:spacing w:val="33"/>
          <w:sz w:val="24"/>
          <w:szCs w:val="24"/>
        </w:rPr>
        <w:t xml:space="preserve"> </w:t>
      </w:r>
      <w:r w:rsidRPr="00DC6ACD">
        <w:rPr>
          <w:rFonts w:ascii="Times New Roman" w:hAnsi="Times New Roman" w:cs="Times New Roman"/>
          <w:color w:val="000000" w:themeColor="text1"/>
          <w:spacing w:val="2"/>
          <w:sz w:val="24"/>
          <w:szCs w:val="24"/>
        </w:rPr>
        <w:t>m</w:t>
      </w:r>
      <w:r w:rsidRPr="00DC6ACD">
        <w:rPr>
          <w:rFonts w:ascii="Times New Roman" w:hAnsi="Times New Roman" w:cs="Times New Roman"/>
          <w:color w:val="000000" w:themeColor="text1"/>
          <w:sz w:val="24"/>
          <w:szCs w:val="24"/>
        </w:rPr>
        <w:t>g</w:t>
      </w:r>
      <w:r w:rsidRPr="00DC6ACD">
        <w:rPr>
          <w:rFonts w:ascii="Times New Roman" w:hAnsi="Times New Roman" w:cs="Times New Roman"/>
          <w:color w:val="000000" w:themeColor="text1"/>
          <w:spacing w:val="27"/>
          <w:sz w:val="24"/>
          <w:szCs w:val="24"/>
        </w:rPr>
        <w:t xml:space="preserve"> </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le</w:t>
      </w:r>
      <w:r w:rsidRPr="00DC6ACD">
        <w:rPr>
          <w:rFonts w:ascii="Times New Roman" w:hAnsi="Times New Roman" w:cs="Times New Roman"/>
          <w:color w:val="000000" w:themeColor="text1"/>
          <w:spacing w:val="30"/>
          <w:sz w:val="24"/>
          <w:szCs w:val="24"/>
        </w:rPr>
        <w:t xml:space="preserve"> </w:t>
      </w:r>
      <w:r w:rsidRPr="00DC6ACD">
        <w:rPr>
          <w:rFonts w:ascii="Times New Roman" w:hAnsi="Times New Roman" w:cs="Times New Roman"/>
          <w:color w:val="000000" w:themeColor="text1"/>
          <w:sz w:val="24"/>
          <w:szCs w:val="24"/>
        </w:rPr>
        <w:t>ba</w:t>
      </w:r>
      <w:r w:rsidRPr="00DC6ACD">
        <w:rPr>
          <w:rFonts w:ascii="Times New Roman" w:hAnsi="Times New Roman" w:cs="Times New Roman"/>
          <w:color w:val="000000" w:themeColor="text1"/>
          <w:spacing w:val="1"/>
          <w:sz w:val="24"/>
          <w:szCs w:val="24"/>
        </w:rPr>
        <w:t>ş</w:t>
      </w:r>
      <w:r w:rsidRPr="00DC6ACD">
        <w:rPr>
          <w:rFonts w:ascii="Times New Roman" w:hAnsi="Times New Roman" w:cs="Times New Roman"/>
          <w:color w:val="000000" w:themeColor="text1"/>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m</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k</w:t>
      </w:r>
      <w:r w:rsidRPr="00DC6ACD">
        <w:rPr>
          <w:rFonts w:ascii="Times New Roman" w:hAnsi="Times New Roman" w:cs="Times New Roman"/>
          <w:color w:val="000000" w:themeColor="text1"/>
          <w:spacing w:val="36"/>
          <w:sz w:val="24"/>
          <w:szCs w:val="24"/>
        </w:rPr>
        <w:t xml:space="preserv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e</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k</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w:t>
      </w:r>
      <w:r w:rsidRPr="00DC6ACD">
        <w:rPr>
          <w:rFonts w:ascii="Times New Roman" w:hAnsi="Times New Roman" w:cs="Times New Roman"/>
          <w:color w:val="000000" w:themeColor="text1"/>
          <w:spacing w:val="30"/>
          <w:sz w:val="24"/>
          <w:szCs w:val="24"/>
        </w:rPr>
        <w:t xml:space="preserve"> </w:t>
      </w:r>
      <w:r w:rsidRPr="00DC6ACD">
        <w:rPr>
          <w:rFonts w:ascii="Times New Roman" w:hAnsi="Times New Roman" w:cs="Times New Roman"/>
          <w:color w:val="000000" w:themeColor="text1"/>
          <w:sz w:val="24"/>
          <w:szCs w:val="24"/>
        </w:rPr>
        <w:t>D</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 xml:space="preserve">ha </w:t>
      </w:r>
      <w:r w:rsidRPr="00DC6ACD">
        <w:rPr>
          <w:rFonts w:ascii="Times New Roman" w:hAnsi="Times New Roman" w:cs="Times New Roman"/>
          <w:color w:val="000000" w:themeColor="text1"/>
          <w:spacing w:val="-2"/>
          <w:sz w:val="24"/>
          <w:szCs w:val="24"/>
        </w:rPr>
        <w:t>s</w:t>
      </w:r>
      <w:r w:rsidRPr="00DC6ACD">
        <w:rPr>
          <w:rFonts w:ascii="Times New Roman" w:hAnsi="Times New Roman" w:cs="Times New Roman"/>
          <w:color w:val="000000" w:themeColor="text1"/>
          <w:sz w:val="24"/>
          <w:szCs w:val="24"/>
        </w:rPr>
        <w:t>o</w:t>
      </w:r>
      <w:r w:rsidRPr="00DC6ACD">
        <w:rPr>
          <w:rFonts w:ascii="Times New Roman" w:hAnsi="Times New Roman" w:cs="Times New Roman"/>
          <w:color w:val="000000" w:themeColor="text1"/>
          <w:spacing w:val="2"/>
          <w:sz w:val="24"/>
          <w:szCs w:val="24"/>
        </w:rPr>
        <w:t>n</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1"/>
          <w:sz w:val="24"/>
          <w:szCs w:val="24"/>
        </w:rPr>
        <w:t xml:space="preserve"> </w:t>
      </w:r>
      <w:r w:rsidRPr="00DC6ACD">
        <w:rPr>
          <w:rFonts w:ascii="Times New Roman" w:hAnsi="Times New Roman" w:cs="Times New Roman"/>
          <w:color w:val="000000" w:themeColor="text1"/>
          <w:w w:val="102"/>
          <w:sz w:val="24"/>
          <w:szCs w:val="24"/>
        </w:rPr>
        <w:t>doz</w:t>
      </w:r>
      <w:r w:rsidRPr="00DC6ACD">
        <w:rPr>
          <w:rFonts w:ascii="Times New Roman" w:hAnsi="Times New Roman" w:cs="Times New Roman"/>
          <w:color w:val="000000" w:themeColor="text1"/>
          <w:spacing w:val="3"/>
          <w:sz w:val="24"/>
          <w:szCs w:val="24"/>
        </w:rPr>
        <w:t xml:space="preserv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ünde</w:t>
      </w:r>
      <w:r w:rsidRPr="00DC6ACD">
        <w:rPr>
          <w:rFonts w:ascii="Times New Roman" w:hAnsi="Times New Roman" w:cs="Times New Roman"/>
          <w:color w:val="000000" w:themeColor="text1"/>
          <w:spacing w:val="3"/>
          <w:sz w:val="24"/>
          <w:szCs w:val="24"/>
        </w:rPr>
        <w:t xml:space="preserve"> </w:t>
      </w:r>
      <w:r w:rsidRPr="00DC6ACD">
        <w:rPr>
          <w:rFonts w:ascii="Times New Roman" w:hAnsi="Times New Roman" w:cs="Times New Roman"/>
          <w:color w:val="000000" w:themeColor="text1"/>
          <w:sz w:val="24"/>
          <w:szCs w:val="24"/>
        </w:rPr>
        <w:t>25</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50</w:t>
      </w:r>
      <w:r w:rsidRPr="00DC6ACD">
        <w:rPr>
          <w:rFonts w:ascii="Times New Roman" w:hAnsi="Times New Roman" w:cs="Times New Roman"/>
          <w:color w:val="000000" w:themeColor="text1"/>
          <w:spacing w:val="6"/>
          <w:sz w:val="24"/>
          <w:szCs w:val="24"/>
        </w:rPr>
        <w:t xml:space="preserve"> </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g</w:t>
      </w:r>
      <w:r w:rsidRPr="00DC6ACD">
        <w:rPr>
          <w:rFonts w:ascii="Times New Roman" w:hAnsi="Times New Roman" w:cs="Times New Roman"/>
          <w:color w:val="000000" w:themeColor="text1"/>
          <w:spacing w:val="3"/>
          <w:sz w:val="24"/>
          <w:szCs w:val="24"/>
        </w:rPr>
        <w:t xml:space="preserve"> </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tı</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la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k</w:t>
      </w:r>
      <w:r w:rsidRPr="00DC6ACD">
        <w:rPr>
          <w:rFonts w:ascii="Times New Roman" w:hAnsi="Times New Roman" w:cs="Times New Roman"/>
          <w:color w:val="000000" w:themeColor="text1"/>
          <w:spacing w:val="12"/>
          <w:sz w:val="24"/>
          <w:szCs w:val="24"/>
        </w:rPr>
        <w:t xml:space="preserve"> </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2"/>
          <w:sz w:val="24"/>
          <w:szCs w:val="24"/>
        </w:rPr>
        <w:t>t</w:t>
      </w:r>
      <w:r w:rsidRPr="00DC6ACD">
        <w:rPr>
          <w:rFonts w:ascii="Times New Roman" w:hAnsi="Times New Roman" w:cs="Times New Roman"/>
          <w:color w:val="000000" w:themeColor="text1"/>
          <w:sz w:val="24"/>
          <w:szCs w:val="24"/>
        </w:rPr>
        <w:t>kili</w:t>
      </w:r>
      <w:r w:rsidRPr="00DC6ACD">
        <w:rPr>
          <w:rFonts w:ascii="Times New Roman" w:hAnsi="Times New Roman" w:cs="Times New Roman"/>
          <w:color w:val="000000" w:themeColor="text1"/>
          <w:spacing w:val="12"/>
          <w:sz w:val="24"/>
          <w:szCs w:val="24"/>
        </w:rPr>
        <w:t xml:space="preserve"> </w:t>
      </w:r>
      <w:r w:rsidRPr="00DC6ACD">
        <w:rPr>
          <w:rFonts w:ascii="Times New Roman" w:hAnsi="Times New Roman" w:cs="Times New Roman"/>
          <w:color w:val="000000" w:themeColor="text1"/>
          <w:sz w:val="24"/>
          <w:szCs w:val="24"/>
        </w:rPr>
        <w:t>doz</w:t>
      </w:r>
      <w:r w:rsidRPr="00DC6ACD">
        <w:rPr>
          <w:rFonts w:ascii="Times New Roman" w:hAnsi="Times New Roman" w:cs="Times New Roman"/>
          <w:color w:val="000000" w:themeColor="text1"/>
          <w:spacing w:val="9"/>
          <w:sz w:val="24"/>
          <w:szCs w:val="24"/>
        </w:rPr>
        <w:t xml:space="preserve"> </w:t>
      </w:r>
      <w:r w:rsidRPr="00DC6ACD">
        <w:rPr>
          <w:rFonts w:ascii="Times New Roman" w:hAnsi="Times New Roman" w:cs="Times New Roman"/>
          <w:color w:val="000000" w:themeColor="text1"/>
          <w:w w:val="102"/>
          <w:sz w:val="24"/>
          <w:szCs w:val="24"/>
        </w:rPr>
        <w:t>b</w:t>
      </w:r>
      <w:r w:rsidRPr="00DC6ACD">
        <w:rPr>
          <w:rFonts w:ascii="Times New Roman" w:hAnsi="Times New Roman" w:cs="Times New Roman"/>
          <w:color w:val="000000" w:themeColor="text1"/>
          <w:spacing w:val="2"/>
          <w:w w:val="102"/>
          <w:sz w:val="24"/>
          <w:szCs w:val="24"/>
        </w:rPr>
        <w:t>u</w:t>
      </w:r>
      <w:r w:rsidRPr="00DC6ACD">
        <w:rPr>
          <w:rFonts w:ascii="Times New Roman" w:hAnsi="Times New Roman" w:cs="Times New Roman"/>
          <w:color w:val="000000" w:themeColor="text1"/>
          <w:w w:val="103"/>
          <w:sz w:val="24"/>
          <w:szCs w:val="24"/>
        </w:rPr>
        <w:t>l</w:t>
      </w:r>
      <w:r w:rsidRPr="00DC6ACD">
        <w:rPr>
          <w:rFonts w:ascii="Times New Roman" w:hAnsi="Times New Roman" w:cs="Times New Roman"/>
          <w:color w:val="000000" w:themeColor="text1"/>
          <w:w w:val="102"/>
          <w:sz w:val="24"/>
          <w:szCs w:val="24"/>
        </w:rPr>
        <w:t>unu</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2"/>
          <w:sz w:val="24"/>
          <w:szCs w:val="24"/>
        </w:rPr>
        <w:t>.</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b/>
          <w:color w:val="000000" w:themeColor="text1"/>
          <w:sz w:val="24"/>
          <w:szCs w:val="24"/>
        </w:rPr>
      </w:pPr>
      <w:r w:rsidRPr="00DC6ACD">
        <w:rPr>
          <w:rFonts w:ascii="Times New Roman" w:hAnsi="Times New Roman" w:cs="Times New Roman"/>
          <w:b/>
          <w:bCs/>
          <w:color w:val="000000" w:themeColor="text1"/>
          <w:spacing w:val="-4"/>
          <w:sz w:val="24"/>
          <w:szCs w:val="24"/>
        </w:rPr>
        <w:t>P</w:t>
      </w:r>
      <w:r w:rsidRPr="00DC6ACD">
        <w:rPr>
          <w:rFonts w:ascii="Times New Roman" w:hAnsi="Times New Roman" w:cs="Times New Roman"/>
          <w:b/>
          <w:bCs/>
          <w:color w:val="000000" w:themeColor="text1"/>
          <w:sz w:val="24"/>
          <w:szCs w:val="24"/>
        </w:rPr>
        <w:t>e</w:t>
      </w:r>
      <w:r w:rsidRPr="00DC6ACD">
        <w:rPr>
          <w:rFonts w:ascii="Times New Roman" w:hAnsi="Times New Roman" w:cs="Times New Roman"/>
          <w:b/>
          <w:bCs/>
          <w:color w:val="000000" w:themeColor="text1"/>
          <w:spacing w:val="-1"/>
          <w:sz w:val="24"/>
          <w:szCs w:val="24"/>
        </w:rPr>
        <w:t>d</w:t>
      </w:r>
      <w:r w:rsidRPr="00DC6ACD">
        <w:rPr>
          <w:rFonts w:ascii="Times New Roman" w:hAnsi="Times New Roman" w:cs="Times New Roman"/>
          <w:b/>
          <w:bCs/>
          <w:color w:val="000000" w:themeColor="text1"/>
          <w:spacing w:val="2"/>
          <w:sz w:val="24"/>
          <w:szCs w:val="24"/>
        </w:rPr>
        <w:t>i</w:t>
      </w:r>
      <w:r w:rsidRPr="00DC6ACD">
        <w:rPr>
          <w:rFonts w:ascii="Times New Roman" w:hAnsi="Times New Roman" w:cs="Times New Roman"/>
          <w:b/>
          <w:bCs/>
          <w:color w:val="000000" w:themeColor="text1"/>
          <w:sz w:val="24"/>
          <w:szCs w:val="24"/>
        </w:rPr>
        <w:t>ya</w:t>
      </w:r>
      <w:r w:rsidRPr="00DC6ACD">
        <w:rPr>
          <w:rFonts w:ascii="Times New Roman" w:hAnsi="Times New Roman" w:cs="Times New Roman"/>
          <w:b/>
          <w:bCs/>
          <w:color w:val="000000" w:themeColor="text1"/>
          <w:spacing w:val="-1"/>
          <w:sz w:val="24"/>
          <w:szCs w:val="24"/>
        </w:rPr>
        <w:t>t</w:t>
      </w:r>
      <w:r w:rsidRPr="00DC6ACD">
        <w:rPr>
          <w:rFonts w:ascii="Times New Roman" w:hAnsi="Times New Roman" w:cs="Times New Roman"/>
          <w:b/>
          <w:bCs/>
          <w:color w:val="000000" w:themeColor="text1"/>
          <w:spacing w:val="-2"/>
          <w:sz w:val="24"/>
          <w:szCs w:val="24"/>
        </w:rPr>
        <w:t>r</w:t>
      </w:r>
      <w:r w:rsidRPr="00DC6ACD">
        <w:rPr>
          <w:rFonts w:ascii="Times New Roman" w:hAnsi="Times New Roman" w:cs="Times New Roman"/>
          <w:b/>
          <w:bCs/>
          <w:color w:val="000000" w:themeColor="text1"/>
          <w:spacing w:val="2"/>
          <w:sz w:val="24"/>
          <w:szCs w:val="24"/>
        </w:rPr>
        <w:t>i</w:t>
      </w:r>
      <w:r w:rsidRPr="00DC6ACD">
        <w:rPr>
          <w:rFonts w:ascii="Times New Roman" w:hAnsi="Times New Roman" w:cs="Times New Roman"/>
          <w:b/>
          <w:bCs/>
          <w:color w:val="000000" w:themeColor="text1"/>
          <w:sz w:val="24"/>
          <w:szCs w:val="24"/>
        </w:rPr>
        <w:t>k</w:t>
      </w:r>
      <w:r w:rsidRPr="00DC6ACD">
        <w:rPr>
          <w:rFonts w:ascii="Times New Roman" w:hAnsi="Times New Roman" w:cs="Times New Roman"/>
          <w:b/>
          <w:bCs/>
          <w:color w:val="000000" w:themeColor="text1"/>
          <w:spacing w:val="14"/>
          <w:sz w:val="24"/>
          <w:szCs w:val="24"/>
        </w:rPr>
        <w:t xml:space="preserve"> </w:t>
      </w:r>
      <w:r w:rsidRPr="00DC6ACD">
        <w:rPr>
          <w:rFonts w:ascii="Times New Roman" w:hAnsi="Times New Roman" w:cs="Times New Roman"/>
          <w:b/>
          <w:bCs/>
          <w:color w:val="000000" w:themeColor="text1"/>
          <w:spacing w:val="2"/>
          <w:sz w:val="24"/>
          <w:szCs w:val="24"/>
        </w:rPr>
        <w:t>p</w:t>
      </w:r>
      <w:r w:rsidRPr="00DC6ACD">
        <w:rPr>
          <w:rFonts w:ascii="Times New Roman" w:hAnsi="Times New Roman" w:cs="Times New Roman"/>
          <w:b/>
          <w:bCs/>
          <w:color w:val="000000" w:themeColor="text1"/>
          <w:sz w:val="24"/>
          <w:szCs w:val="24"/>
        </w:rPr>
        <w:t>o</w:t>
      </w:r>
      <w:r w:rsidRPr="00DC6ACD">
        <w:rPr>
          <w:rFonts w:ascii="Times New Roman" w:hAnsi="Times New Roman" w:cs="Times New Roman"/>
          <w:b/>
          <w:bCs/>
          <w:color w:val="000000" w:themeColor="text1"/>
          <w:spacing w:val="2"/>
          <w:sz w:val="24"/>
          <w:szCs w:val="24"/>
        </w:rPr>
        <w:t>p</w:t>
      </w:r>
      <w:r w:rsidRPr="00DC6ACD">
        <w:rPr>
          <w:rFonts w:ascii="Times New Roman" w:hAnsi="Times New Roman" w:cs="Times New Roman"/>
          <w:b/>
          <w:bCs/>
          <w:color w:val="000000" w:themeColor="text1"/>
          <w:spacing w:val="-1"/>
          <w:sz w:val="24"/>
          <w:szCs w:val="24"/>
        </w:rPr>
        <w:t>ü</w:t>
      </w:r>
      <w:r w:rsidRPr="00DC6ACD">
        <w:rPr>
          <w:rFonts w:ascii="Times New Roman" w:hAnsi="Times New Roman" w:cs="Times New Roman"/>
          <w:b/>
          <w:bCs/>
          <w:color w:val="000000" w:themeColor="text1"/>
          <w:spacing w:val="2"/>
          <w:sz w:val="24"/>
          <w:szCs w:val="24"/>
        </w:rPr>
        <w:t>l</w:t>
      </w:r>
      <w:r w:rsidRPr="00DC6ACD">
        <w:rPr>
          <w:rFonts w:ascii="Times New Roman" w:hAnsi="Times New Roman" w:cs="Times New Roman"/>
          <w:b/>
          <w:bCs/>
          <w:color w:val="000000" w:themeColor="text1"/>
          <w:sz w:val="24"/>
          <w:szCs w:val="24"/>
        </w:rPr>
        <w:t>a</w:t>
      </w:r>
      <w:r w:rsidRPr="00DC6ACD">
        <w:rPr>
          <w:rFonts w:ascii="Times New Roman" w:hAnsi="Times New Roman" w:cs="Times New Roman"/>
          <w:b/>
          <w:bCs/>
          <w:color w:val="000000" w:themeColor="text1"/>
          <w:spacing w:val="-2"/>
          <w:sz w:val="24"/>
          <w:szCs w:val="24"/>
        </w:rPr>
        <w:t>s</w:t>
      </w:r>
      <w:r w:rsidRPr="00DC6ACD">
        <w:rPr>
          <w:rFonts w:ascii="Times New Roman" w:hAnsi="Times New Roman" w:cs="Times New Roman"/>
          <w:b/>
          <w:bCs/>
          <w:color w:val="000000" w:themeColor="text1"/>
          <w:spacing w:val="2"/>
          <w:sz w:val="24"/>
          <w:szCs w:val="24"/>
        </w:rPr>
        <w:t>y</w:t>
      </w:r>
      <w:r w:rsidRPr="00DC6ACD">
        <w:rPr>
          <w:rFonts w:ascii="Times New Roman" w:hAnsi="Times New Roman" w:cs="Times New Roman"/>
          <w:b/>
          <w:bCs/>
          <w:color w:val="000000" w:themeColor="text1"/>
          <w:sz w:val="24"/>
          <w:szCs w:val="24"/>
        </w:rPr>
        <w:t>on</w:t>
      </w:r>
      <w:r w:rsidRPr="00DC6ACD">
        <w:rPr>
          <w:rFonts w:ascii="Times New Roman" w:hAnsi="Times New Roman" w:cs="Times New Roman"/>
          <w:b/>
          <w:bCs/>
          <w:color w:val="000000" w:themeColor="text1"/>
          <w:w w:val="102"/>
          <w:sz w:val="24"/>
          <w:szCs w:val="24"/>
        </w:rPr>
        <w:t>:</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pacing w:val="-1"/>
          <w:sz w:val="24"/>
          <w:szCs w:val="24"/>
        </w:rPr>
        <w:t>Ş</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zo</w:t>
      </w:r>
      <w:r w:rsidRPr="00DC6ACD">
        <w:rPr>
          <w:rFonts w:ascii="Times New Roman" w:hAnsi="Times New Roman" w:cs="Times New Roman"/>
          <w:color w:val="000000" w:themeColor="text1"/>
          <w:spacing w:val="-1"/>
          <w:sz w:val="24"/>
          <w:szCs w:val="24"/>
        </w:rPr>
        <w:t>fr</w:t>
      </w:r>
      <w:r w:rsidRPr="00DC6ACD">
        <w:rPr>
          <w:rFonts w:ascii="Times New Roman" w:hAnsi="Times New Roman" w:cs="Times New Roman"/>
          <w:color w:val="000000" w:themeColor="text1"/>
          <w:sz w:val="24"/>
          <w:szCs w:val="24"/>
        </w:rPr>
        <w:t>eni</w:t>
      </w:r>
      <w:r w:rsidRPr="00DC6ACD">
        <w:rPr>
          <w:rFonts w:ascii="Times New Roman" w:hAnsi="Times New Roman" w:cs="Times New Roman"/>
          <w:color w:val="000000" w:themeColor="text1"/>
          <w:spacing w:val="12"/>
          <w:sz w:val="24"/>
          <w:szCs w:val="24"/>
        </w:rPr>
        <w:t xml:space="preserve"> </w:t>
      </w:r>
      <w:r w:rsidRPr="00DC6ACD">
        <w:rPr>
          <w:rFonts w:ascii="Times New Roman" w:hAnsi="Times New Roman" w:cs="Times New Roman"/>
          <w:color w:val="000000" w:themeColor="text1"/>
          <w:sz w:val="24"/>
          <w:szCs w:val="24"/>
        </w:rPr>
        <w:t>ted</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v</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2"/>
          <w:sz w:val="24"/>
          <w:szCs w:val="24"/>
        </w:rPr>
        <w:t>s</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12"/>
          <w:sz w:val="24"/>
          <w:szCs w:val="24"/>
        </w:rPr>
        <w:t xml:space="preserve"> </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2"/>
          <w:sz w:val="24"/>
          <w:szCs w:val="24"/>
        </w:rPr>
        <w:t>ç</w:t>
      </w:r>
      <w:r w:rsidRPr="00DC6ACD">
        <w:rPr>
          <w:rFonts w:ascii="Times New Roman" w:hAnsi="Times New Roman" w:cs="Times New Roman"/>
          <w:color w:val="000000" w:themeColor="text1"/>
          <w:sz w:val="24"/>
          <w:szCs w:val="24"/>
        </w:rPr>
        <w:t xml:space="preserve">in </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13</w:t>
      </w:r>
      <w:r w:rsidRPr="00DC6ACD">
        <w:rPr>
          <w:rFonts w:ascii="Times New Roman" w:hAnsi="Times New Roman" w:cs="Times New Roman"/>
          <w:color w:val="000000" w:themeColor="text1"/>
          <w:spacing w:val="1"/>
          <w:sz w:val="24"/>
          <w:szCs w:val="24"/>
        </w:rPr>
        <w:t xml:space="preserve"> </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la</w:t>
      </w:r>
      <w:r w:rsidRPr="00DC6ACD">
        <w:rPr>
          <w:rFonts w:ascii="Times New Roman" w:hAnsi="Times New Roman" w:cs="Times New Roman"/>
          <w:color w:val="000000" w:themeColor="text1"/>
          <w:spacing w:val="4"/>
          <w:sz w:val="24"/>
          <w:szCs w:val="24"/>
        </w:rPr>
        <w:t xml:space="preserve"> </w:t>
      </w:r>
      <w:r w:rsidRPr="00DC6ACD">
        <w:rPr>
          <w:rFonts w:ascii="Times New Roman" w:hAnsi="Times New Roman" w:cs="Times New Roman"/>
          <w:color w:val="000000" w:themeColor="text1"/>
          <w:sz w:val="24"/>
          <w:szCs w:val="24"/>
        </w:rPr>
        <w:t>17</w:t>
      </w:r>
      <w:r w:rsidRPr="00DC6ACD">
        <w:rPr>
          <w:rFonts w:ascii="Times New Roman" w:hAnsi="Times New Roman" w:cs="Times New Roman"/>
          <w:color w:val="000000" w:themeColor="text1"/>
          <w:spacing w:val="6"/>
          <w:sz w:val="24"/>
          <w:szCs w:val="24"/>
        </w:rPr>
        <w:t xml:space="preserve"> </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ş</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2"/>
          <w:sz w:val="24"/>
          <w:szCs w:val="24"/>
        </w:rPr>
        <w:t>s</w:t>
      </w:r>
      <w:r w:rsidRPr="00DC6ACD">
        <w:rPr>
          <w:rFonts w:ascii="Times New Roman" w:hAnsi="Times New Roman" w:cs="Times New Roman"/>
          <w:color w:val="000000" w:themeColor="text1"/>
          <w:sz w:val="24"/>
          <w:szCs w:val="24"/>
        </w:rPr>
        <w:t>ı</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w w:val="102"/>
          <w:sz w:val="24"/>
          <w:szCs w:val="24"/>
        </w:rPr>
        <w:t>ado</w:t>
      </w:r>
      <w:r w:rsidRPr="00DC6ACD">
        <w:rPr>
          <w:rFonts w:ascii="Times New Roman" w:hAnsi="Times New Roman" w:cs="Times New Roman"/>
          <w:color w:val="000000" w:themeColor="text1"/>
          <w:w w:val="103"/>
          <w:sz w:val="24"/>
          <w:szCs w:val="24"/>
        </w:rPr>
        <w:t>l</w:t>
      </w:r>
      <w:r w:rsidRPr="00DC6ACD">
        <w:rPr>
          <w:rFonts w:ascii="Times New Roman" w:hAnsi="Times New Roman" w:cs="Times New Roman"/>
          <w:color w:val="000000" w:themeColor="text1"/>
          <w:w w:val="102"/>
          <w:sz w:val="24"/>
          <w:szCs w:val="24"/>
        </w:rPr>
        <w:t>e</w:t>
      </w:r>
      <w:r w:rsidRPr="00DC6ACD">
        <w:rPr>
          <w:rFonts w:ascii="Times New Roman" w:hAnsi="Times New Roman" w:cs="Times New Roman"/>
          <w:color w:val="000000" w:themeColor="text1"/>
          <w:spacing w:val="-2"/>
          <w:w w:val="102"/>
          <w:sz w:val="24"/>
          <w:szCs w:val="24"/>
        </w:rPr>
        <w:t>s</w:t>
      </w:r>
      <w:r w:rsidRPr="00DC6ACD">
        <w:rPr>
          <w:rFonts w:ascii="Times New Roman" w:hAnsi="Times New Roman" w:cs="Times New Roman"/>
          <w:color w:val="000000" w:themeColor="text1"/>
          <w:w w:val="102"/>
          <w:sz w:val="24"/>
          <w:szCs w:val="24"/>
        </w:rPr>
        <w:t>an</w:t>
      </w:r>
      <w:r w:rsidRPr="00DC6ACD">
        <w:rPr>
          <w:rFonts w:ascii="Times New Roman" w:hAnsi="Times New Roman" w:cs="Times New Roman"/>
          <w:color w:val="000000" w:themeColor="text1"/>
          <w:w w:val="103"/>
          <w:sz w:val="24"/>
          <w:szCs w:val="24"/>
        </w:rPr>
        <w:t>l</w:t>
      </w:r>
      <w:r w:rsidRPr="00DC6ACD">
        <w:rPr>
          <w:rFonts w:ascii="Times New Roman" w:hAnsi="Times New Roman" w:cs="Times New Roman"/>
          <w:color w:val="000000" w:themeColor="text1"/>
          <w:w w:val="102"/>
          <w:sz w:val="24"/>
          <w:szCs w:val="24"/>
        </w:rPr>
        <w:t>a</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3"/>
          <w:sz w:val="24"/>
          <w:szCs w:val="24"/>
        </w:rPr>
        <w:t>:</w:t>
      </w:r>
    </w:p>
    <w:p w:rsidR="0096299B" w:rsidRPr="00DC6ACD" w:rsidRDefault="00A916D3"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C72932">
        <w:rPr>
          <w:rFonts w:ascii="Times New Roman" w:hAnsi="Times New Roman" w:cs="Times New Roman"/>
          <w:color w:val="000000" w:themeColor="text1"/>
          <w:sz w:val="24"/>
          <w:szCs w:val="24"/>
        </w:rPr>
        <w:t xml:space="preserve">QUET 13 ila 17 yaş arası adolesanlarda günde iki kez gıdalarla birlikte veya ayrı uygulanmalıdır. Fakat, cevap ve hasta toleransı baz alınarak QUET günde 3 kez uygulanabilir. </w:t>
      </w:r>
      <w:r w:rsidR="0096299B" w:rsidRPr="00DC6ACD">
        <w:rPr>
          <w:rFonts w:ascii="Times New Roman" w:hAnsi="Times New Roman" w:cs="Times New Roman"/>
          <w:color w:val="000000" w:themeColor="text1"/>
          <w:spacing w:val="-1"/>
          <w:sz w:val="24"/>
          <w:szCs w:val="24"/>
        </w:rPr>
        <w:t>T</w:t>
      </w:r>
      <w:r w:rsidR="0096299B" w:rsidRPr="00DC6ACD">
        <w:rPr>
          <w:rFonts w:ascii="Times New Roman" w:hAnsi="Times New Roman" w:cs="Times New Roman"/>
          <w:color w:val="000000" w:themeColor="text1"/>
          <w:sz w:val="24"/>
          <w:szCs w:val="24"/>
        </w:rPr>
        <w:t>ed</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z w:val="24"/>
          <w:szCs w:val="24"/>
        </w:rPr>
        <w:t>vi</w:t>
      </w:r>
      <w:r w:rsidR="0096299B" w:rsidRPr="00DC6ACD">
        <w:rPr>
          <w:rFonts w:ascii="Times New Roman" w:hAnsi="Times New Roman" w:cs="Times New Roman"/>
          <w:color w:val="000000" w:themeColor="text1"/>
          <w:spacing w:val="2"/>
          <w:sz w:val="24"/>
          <w:szCs w:val="24"/>
        </w:rPr>
        <w:t>n</w:t>
      </w:r>
      <w:r w:rsidR="0096299B" w:rsidRPr="00DC6ACD">
        <w:rPr>
          <w:rFonts w:ascii="Times New Roman" w:hAnsi="Times New Roman" w:cs="Times New Roman"/>
          <w:color w:val="000000" w:themeColor="text1"/>
          <w:sz w:val="24"/>
          <w:szCs w:val="24"/>
        </w:rPr>
        <w:t>in</w:t>
      </w:r>
      <w:r w:rsidR="0096299B" w:rsidRPr="00DC6ACD">
        <w:rPr>
          <w:rFonts w:ascii="Times New Roman" w:hAnsi="Times New Roman" w:cs="Times New Roman"/>
          <w:color w:val="000000" w:themeColor="text1"/>
          <w:spacing w:val="15"/>
          <w:sz w:val="24"/>
          <w:szCs w:val="24"/>
        </w:rPr>
        <w:t xml:space="preserve"> </w:t>
      </w:r>
      <w:r w:rsidR="0096299B" w:rsidRPr="00DC6ACD">
        <w:rPr>
          <w:rFonts w:ascii="Times New Roman" w:hAnsi="Times New Roman" w:cs="Times New Roman"/>
          <w:color w:val="000000" w:themeColor="text1"/>
          <w:spacing w:val="2"/>
          <w:sz w:val="24"/>
          <w:szCs w:val="24"/>
        </w:rPr>
        <w:t>i</w:t>
      </w:r>
      <w:r w:rsidR="0096299B" w:rsidRPr="00DC6ACD">
        <w:rPr>
          <w:rFonts w:ascii="Times New Roman" w:hAnsi="Times New Roman" w:cs="Times New Roman"/>
          <w:color w:val="000000" w:themeColor="text1"/>
          <w:sz w:val="24"/>
          <w:szCs w:val="24"/>
        </w:rPr>
        <w:t>lk</w:t>
      </w:r>
      <w:r w:rsidR="0096299B" w:rsidRPr="00DC6ACD">
        <w:rPr>
          <w:rFonts w:ascii="Times New Roman" w:hAnsi="Times New Roman" w:cs="Times New Roman"/>
          <w:color w:val="000000" w:themeColor="text1"/>
          <w:spacing w:val="9"/>
          <w:sz w:val="24"/>
          <w:szCs w:val="24"/>
        </w:rPr>
        <w:t xml:space="preserve"> </w:t>
      </w:r>
      <w:r w:rsidR="0096299B" w:rsidRPr="00DC6ACD">
        <w:rPr>
          <w:rFonts w:ascii="Times New Roman" w:hAnsi="Times New Roman" w:cs="Times New Roman"/>
          <w:color w:val="000000" w:themeColor="text1"/>
          <w:sz w:val="24"/>
          <w:szCs w:val="24"/>
        </w:rPr>
        <w:t>5</w:t>
      </w:r>
      <w:r w:rsidR="0096299B" w:rsidRPr="00DC6ACD">
        <w:rPr>
          <w:rFonts w:ascii="Times New Roman" w:hAnsi="Times New Roman" w:cs="Times New Roman"/>
          <w:color w:val="000000" w:themeColor="text1"/>
          <w:spacing w:val="4"/>
          <w:sz w:val="24"/>
          <w:szCs w:val="24"/>
        </w:rPr>
        <w:t xml:space="preserve"> </w:t>
      </w:r>
      <w:r w:rsidR="0096299B" w:rsidRPr="00DC6ACD">
        <w:rPr>
          <w:rFonts w:ascii="Times New Roman" w:hAnsi="Times New Roman" w:cs="Times New Roman"/>
          <w:color w:val="000000" w:themeColor="text1"/>
          <w:spacing w:val="-3"/>
          <w:sz w:val="24"/>
          <w:szCs w:val="24"/>
        </w:rPr>
        <w:t>g</w:t>
      </w:r>
      <w:r w:rsidR="0096299B" w:rsidRPr="00DC6ACD">
        <w:rPr>
          <w:rFonts w:ascii="Times New Roman" w:hAnsi="Times New Roman" w:cs="Times New Roman"/>
          <w:color w:val="000000" w:themeColor="text1"/>
          <w:spacing w:val="2"/>
          <w:sz w:val="24"/>
          <w:szCs w:val="24"/>
        </w:rPr>
        <w:t>ü</w:t>
      </w:r>
      <w:r w:rsidR="0096299B" w:rsidRPr="00DC6ACD">
        <w:rPr>
          <w:rFonts w:ascii="Times New Roman" w:hAnsi="Times New Roman" w:cs="Times New Roman"/>
          <w:color w:val="000000" w:themeColor="text1"/>
          <w:sz w:val="24"/>
          <w:szCs w:val="24"/>
        </w:rPr>
        <w:t>nü</w:t>
      </w:r>
      <w:r w:rsidR="0096299B" w:rsidRPr="00DC6ACD">
        <w:rPr>
          <w:rFonts w:ascii="Times New Roman" w:hAnsi="Times New Roman" w:cs="Times New Roman"/>
          <w:color w:val="000000" w:themeColor="text1"/>
          <w:spacing w:val="4"/>
          <w:sz w:val="24"/>
          <w:szCs w:val="24"/>
        </w:rPr>
        <w:t xml:space="preserve"> </w:t>
      </w:r>
      <w:r w:rsidR="0096299B" w:rsidRPr="00DC6ACD">
        <w:rPr>
          <w:rFonts w:ascii="Times New Roman" w:hAnsi="Times New Roman" w:cs="Times New Roman"/>
          <w:color w:val="000000" w:themeColor="text1"/>
          <w:spacing w:val="2"/>
          <w:sz w:val="24"/>
          <w:szCs w:val="24"/>
        </w:rPr>
        <w:t>i</w:t>
      </w:r>
      <w:r w:rsidR="0096299B" w:rsidRPr="00DC6ACD">
        <w:rPr>
          <w:rFonts w:ascii="Times New Roman" w:hAnsi="Times New Roman" w:cs="Times New Roman"/>
          <w:color w:val="000000" w:themeColor="text1"/>
          <w:spacing w:val="-2"/>
          <w:sz w:val="24"/>
          <w:szCs w:val="24"/>
        </w:rPr>
        <w:t>ç</w:t>
      </w:r>
      <w:r w:rsidR="0096299B" w:rsidRPr="00DC6ACD">
        <w:rPr>
          <w:rFonts w:ascii="Times New Roman" w:hAnsi="Times New Roman" w:cs="Times New Roman"/>
          <w:color w:val="000000" w:themeColor="text1"/>
          <w:sz w:val="24"/>
          <w:szCs w:val="24"/>
        </w:rPr>
        <w:t>in</w:t>
      </w:r>
      <w:r w:rsidR="0096299B" w:rsidRPr="00DC6ACD">
        <w:rPr>
          <w:rFonts w:ascii="Times New Roman" w:hAnsi="Times New Roman" w:cs="Times New Roman"/>
          <w:color w:val="000000" w:themeColor="text1"/>
          <w:spacing w:val="12"/>
          <w:sz w:val="24"/>
          <w:szCs w:val="24"/>
        </w:rPr>
        <w:t xml:space="preserve"> </w:t>
      </w:r>
      <w:r w:rsidR="0096299B" w:rsidRPr="00DC6ACD">
        <w:rPr>
          <w:rFonts w:ascii="Times New Roman" w:hAnsi="Times New Roman" w:cs="Times New Roman"/>
          <w:color w:val="000000" w:themeColor="text1"/>
          <w:sz w:val="24"/>
          <w:szCs w:val="24"/>
        </w:rPr>
        <w:t>top</w:t>
      </w:r>
      <w:r w:rsidR="0096299B" w:rsidRPr="00DC6ACD">
        <w:rPr>
          <w:rFonts w:ascii="Times New Roman" w:hAnsi="Times New Roman" w:cs="Times New Roman"/>
          <w:color w:val="000000" w:themeColor="text1"/>
          <w:spacing w:val="2"/>
          <w:sz w:val="24"/>
          <w:szCs w:val="24"/>
        </w:rPr>
        <w:t>l</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z w:val="24"/>
          <w:szCs w:val="24"/>
        </w:rPr>
        <w:t>m</w:t>
      </w:r>
      <w:r w:rsidR="0096299B" w:rsidRPr="00DC6ACD">
        <w:rPr>
          <w:rFonts w:ascii="Times New Roman" w:hAnsi="Times New Roman" w:cs="Times New Roman"/>
          <w:color w:val="000000" w:themeColor="text1"/>
          <w:spacing w:val="13"/>
          <w:sz w:val="24"/>
          <w:szCs w:val="24"/>
        </w:rPr>
        <w:t xml:space="preserve"> </w:t>
      </w:r>
      <w:r w:rsidR="0096299B" w:rsidRPr="00DC6ACD">
        <w:rPr>
          <w:rFonts w:ascii="Times New Roman" w:hAnsi="Times New Roman" w:cs="Times New Roman"/>
          <w:color w:val="000000" w:themeColor="text1"/>
          <w:spacing w:val="-3"/>
          <w:sz w:val="24"/>
          <w:szCs w:val="24"/>
        </w:rPr>
        <w:t>g</w:t>
      </w:r>
      <w:r w:rsidR="0096299B" w:rsidRPr="00DC6ACD">
        <w:rPr>
          <w:rFonts w:ascii="Times New Roman" w:hAnsi="Times New Roman" w:cs="Times New Roman"/>
          <w:color w:val="000000" w:themeColor="text1"/>
          <w:sz w:val="24"/>
          <w:szCs w:val="24"/>
        </w:rPr>
        <w:t>ü</w:t>
      </w:r>
      <w:r w:rsidR="0096299B" w:rsidRPr="00DC6ACD">
        <w:rPr>
          <w:rFonts w:ascii="Times New Roman" w:hAnsi="Times New Roman" w:cs="Times New Roman"/>
          <w:color w:val="000000" w:themeColor="text1"/>
          <w:spacing w:val="2"/>
          <w:sz w:val="24"/>
          <w:szCs w:val="24"/>
        </w:rPr>
        <w:t>n</w:t>
      </w:r>
      <w:r w:rsidR="0096299B" w:rsidRPr="00DC6ACD">
        <w:rPr>
          <w:rFonts w:ascii="Times New Roman" w:hAnsi="Times New Roman" w:cs="Times New Roman"/>
          <w:color w:val="000000" w:themeColor="text1"/>
          <w:sz w:val="24"/>
          <w:szCs w:val="24"/>
        </w:rPr>
        <w:t>lük</w:t>
      </w:r>
      <w:r w:rsidR="0096299B" w:rsidRPr="00DC6ACD">
        <w:rPr>
          <w:rFonts w:ascii="Times New Roman" w:hAnsi="Times New Roman" w:cs="Times New Roman"/>
          <w:color w:val="000000" w:themeColor="text1"/>
          <w:spacing w:val="13"/>
          <w:sz w:val="24"/>
          <w:szCs w:val="24"/>
        </w:rPr>
        <w:t xml:space="preserve"> </w:t>
      </w:r>
      <w:r w:rsidR="0096299B" w:rsidRPr="00DC6ACD">
        <w:rPr>
          <w:rFonts w:ascii="Times New Roman" w:hAnsi="Times New Roman" w:cs="Times New Roman"/>
          <w:color w:val="000000" w:themeColor="text1"/>
          <w:sz w:val="24"/>
          <w:szCs w:val="24"/>
        </w:rPr>
        <w:t>doz 50</w:t>
      </w:r>
      <w:r w:rsidR="0096299B" w:rsidRPr="00DC6ACD">
        <w:rPr>
          <w:rFonts w:ascii="Times New Roman" w:hAnsi="Times New Roman" w:cs="Times New Roman"/>
          <w:color w:val="000000" w:themeColor="text1"/>
          <w:spacing w:val="9"/>
          <w:sz w:val="24"/>
          <w:szCs w:val="24"/>
        </w:rPr>
        <w:t xml:space="preserve"> </w:t>
      </w:r>
      <w:r w:rsidR="0096299B" w:rsidRPr="00DC6ACD">
        <w:rPr>
          <w:rFonts w:ascii="Times New Roman" w:hAnsi="Times New Roman" w:cs="Times New Roman"/>
          <w:color w:val="000000" w:themeColor="text1"/>
          <w:spacing w:val="-1"/>
          <w:sz w:val="24"/>
          <w:szCs w:val="24"/>
        </w:rPr>
        <w:t>m</w:t>
      </w:r>
      <w:r w:rsidR="0096299B" w:rsidRPr="00DC6ACD">
        <w:rPr>
          <w:rFonts w:ascii="Times New Roman" w:hAnsi="Times New Roman" w:cs="Times New Roman"/>
          <w:color w:val="000000" w:themeColor="text1"/>
          <w:sz w:val="24"/>
          <w:szCs w:val="24"/>
        </w:rPr>
        <w:t>g</w:t>
      </w:r>
      <w:r w:rsidR="0096299B" w:rsidRPr="00DC6ACD">
        <w:rPr>
          <w:rFonts w:ascii="Times New Roman" w:hAnsi="Times New Roman" w:cs="Times New Roman"/>
          <w:color w:val="000000" w:themeColor="text1"/>
          <w:spacing w:val="5"/>
          <w:sz w:val="24"/>
          <w:szCs w:val="24"/>
        </w:rPr>
        <w:t xml:space="preserve"> </w:t>
      </w:r>
      <w:r w:rsidR="0096299B" w:rsidRPr="00DC6ACD">
        <w:rPr>
          <w:rFonts w:ascii="Times New Roman" w:hAnsi="Times New Roman" w:cs="Times New Roman"/>
          <w:color w:val="000000" w:themeColor="text1"/>
          <w:sz w:val="24"/>
          <w:szCs w:val="24"/>
        </w:rPr>
        <w:t>(</w:t>
      </w:r>
      <w:r w:rsidR="0096299B" w:rsidRPr="00DC6ACD">
        <w:rPr>
          <w:rFonts w:ascii="Times New Roman" w:hAnsi="Times New Roman" w:cs="Times New Roman"/>
          <w:color w:val="000000" w:themeColor="text1"/>
          <w:spacing w:val="3"/>
          <w:sz w:val="24"/>
          <w:szCs w:val="24"/>
        </w:rPr>
        <w:t xml:space="preserve"> </w:t>
      </w:r>
      <w:r w:rsidR="0096299B" w:rsidRPr="00DC6ACD">
        <w:rPr>
          <w:rFonts w:ascii="Times New Roman" w:hAnsi="Times New Roman" w:cs="Times New Roman"/>
          <w:color w:val="000000" w:themeColor="text1"/>
          <w:sz w:val="24"/>
          <w:szCs w:val="24"/>
        </w:rPr>
        <w:t>1.</w:t>
      </w:r>
      <w:r w:rsidR="0096299B" w:rsidRPr="00DC6ACD">
        <w:rPr>
          <w:rFonts w:ascii="Times New Roman" w:hAnsi="Times New Roman" w:cs="Times New Roman"/>
          <w:color w:val="000000" w:themeColor="text1"/>
          <w:spacing w:val="7"/>
          <w:sz w:val="24"/>
          <w:szCs w:val="24"/>
        </w:rPr>
        <w:t xml:space="preserve"> </w:t>
      </w:r>
      <w:r w:rsidR="0096299B" w:rsidRPr="00DC6ACD">
        <w:rPr>
          <w:rFonts w:ascii="Times New Roman" w:hAnsi="Times New Roman" w:cs="Times New Roman"/>
          <w:color w:val="000000" w:themeColor="text1"/>
          <w:sz w:val="24"/>
          <w:szCs w:val="24"/>
        </w:rPr>
        <w:t>gün</w:t>
      </w:r>
      <w:r w:rsidR="0096299B" w:rsidRPr="00DC6ACD">
        <w:rPr>
          <w:rFonts w:ascii="Times New Roman" w:hAnsi="Times New Roman" w:cs="Times New Roman"/>
          <w:color w:val="000000" w:themeColor="text1"/>
          <w:spacing w:val="-1"/>
          <w:sz w:val="24"/>
          <w:szCs w:val="24"/>
        </w:rPr>
        <w:t>)</w:t>
      </w:r>
      <w:r w:rsidR="0096299B" w:rsidRPr="00DC6ACD">
        <w:rPr>
          <w:rFonts w:ascii="Times New Roman" w:hAnsi="Times New Roman" w:cs="Times New Roman"/>
          <w:color w:val="000000" w:themeColor="text1"/>
          <w:sz w:val="24"/>
          <w:szCs w:val="24"/>
        </w:rPr>
        <w:t>,</w:t>
      </w:r>
      <w:r w:rsidR="0096299B" w:rsidRPr="00DC6ACD">
        <w:rPr>
          <w:rFonts w:ascii="Times New Roman" w:hAnsi="Times New Roman" w:cs="Times New Roman"/>
          <w:color w:val="000000" w:themeColor="text1"/>
          <w:spacing w:val="10"/>
          <w:sz w:val="24"/>
          <w:szCs w:val="24"/>
        </w:rPr>
        <w:t xml:space="preserve"> </w:t>
      </w:r>
      <w:r w:rsidR="0096299B" w:rsidRPr="00DC6ACD">
        <w:rPr>
          <w:rFonts w:ascii="Times New Roman" w:hAnsi="Times New Roman" w:cs="Times New Roman"/>
          <w:color w:val="000000" w:themeColor="text1"/>
          <w:sz w:val="24"/>
          <w:szCs w:val="24"/>
        </w:rPr>
        <w:t>100</w:t>
      </w:r>
      <w:r w:rsidR="0096299B" w:rsidRPr="00DC6ACD">
        <w:rPr>
          <w:rFonts w:ascii="Times New Roman" w:hAnsi="Times New Roman" w:cs="Times New Roman"/>
          <w:color w:val="000000" w:themeColor="text1"/>
          <w:spacing w:val="11"/>
          <w:sz w:val="24"/>
          <w:szCs w:val="24"/>
        </w:rPr>
        <w:t xml:space="preserve"> </w:t>
      </w:r>
      <w:r w:rsidR="0096299B" w:rsidRPr="00DC6ACD">
        <w:rPr>
          <w:rFonts w:ascii="Times New Roman" w:hAnsi="Times New Roman" w:cs="Times New Roman"/>
          <w:color w:val="000000" w:themeColor="text1"/>
          <w:spacing w:val="-1"/>
          <w:sz w:val="24"/>
          <w:szCs w:val="24"/>
        </w:rPr>
        <w:t>m</w:t>
      </w:r>
      <w:r w:rsidR="0096299B" w:rsidRPr="00DC6ACD">
        <w:rPr>
          <w:rFonts w:ascii="Times New Roman" w:hAnsi="Times New Roman" w:cs="Times New Roman"/>
          <w:color w:val="000000" w:themeColor="text1"/>
          <w:sz w:val="24"/>
          <w:szCs w:val="24"/>
        </w:rPr>
        <w:t>g</w:t>
      </w:r>
      <w:r w:rsidR="0096299B" w:rsidRPr="00DC6ACD">
        <w:rPr>
          <w:rFonts w:ascii="Times New Roman" w:hAnsi="Times New Roman" w:cs="Times New Roman"/>
          <w:color w:val="000000" w:themeColor="text1"/>
          <w:spacing w:val="5"/>
          <w:sz w:val="24"/>
          <w:szCs w:val="24"/>
        </w:rPr>
        <w:t xml:space="preserve"> </w:t>
      </w:r>
      <w:r w:rsidR="0096299B" w:rsidRPr="00DC6ACD">
        <w:rPr>
          <w:rFonts w:ascii="Times New Roman" w:hAnsi="Times New Roman" w:cs="Times New Roman"/>
          <w:color w:val="000000" w:themeColor="text1"/>
          <w:spacing w:val="-1"/>
          <w:sz w:val="24"/>
          <w:szCs w:val="24"/>
        </w:rPr>
        <w:t>(</w:t>
      </w:r>
      <w:r w:rsidR="0096299B" w:rsidRPr="00DC6ACD">
        <w:rPr>
          <w:rFonts w:ascii="Times New Roman" w:hAnsi="Times New Roman" w:cs="Times New Roman"/>
          <w:color w:val="000000" w:themeColor="text1"/>
          <w:sz w:val="24"/>
          <w:szCs w:val="24"/>
        </w:rPr>
        <w:t>2.</w:t>
      </w:r>
      <w:r w:rsidR="0096299B" w:rsidRPr="00DC6ACD">
        <w:rPr>
          <w:rFonts w:ascii="Times New Roman" w:hAnsi="Times New Roman" w:cs="Times New Roman"/>
          <w:color w:val="000000" w:themeColor="text1"/>
          <w:spacing w:val="5"/>
          <w:sz w:val="24"/>
          <w:szCs w:val="24"/>
        </w:rPr>
        <w:t xml:space="preserve"> </w:t>
      </w:r>
      <w:r w:rsidR="0096299B" w:rsidRPr="00DC6ACD">
        <w:rPr>
          <w:rFonts w:ascii="Times New Roman" w:hAnsi="Times New Roman" w:cs="Times New Roman"/>
          <w:color w:val="000000" w:themeColor="text1"/>
          <w:spacing w:val="-3"/>
          <w:sz w:val="24"/>
          <w:szCs w:val="24"/>
        </w:rPr>
        <w:t>g</w:t>
      </w:r>
      <w:r w:rsidR="0096299B" w:rsidRPr="00DC6ACD">
        <w:rPr>
          <w:rFonts w:ascii="Times New Roman" w:hAnsi="Times New Roman" w:cs="Times New Roman"/>
          <w:color w:val="000000" w:themeColor="text1"/>
          <w:sz w:val="24"/>
          <w:szCs w:val="24"/>
        </w:rPr>
        <w:t>ün</w:t>
      </w:r>
      <w:r w:rsidR="0096299B" w:rsidRPr="00DC6ACD">
        <w:rPr>
          <w:rFonts w:ascii="Times New Roman" w:hAnsi="Times New Roman" w:cs="Times New Roman"/>
          <w:color w:val="000000" w:themeColor="text1"/>
          <w:spacing w:val="-1"/>
          <w:sz w:val="24"/>
          <w:szCs w:val="24"/>
        </w:rPr>
        <w:t>)</w:t>
      </w:r>
      <w:r w:rsidR="0096299B" w:rsidRPr="00DC6ACD">
        <w:rPr>
          <w:rFonts w:ascii="Times New Roman" w:hAnsi="Times New Roman" w:cs="Times New Roman"/>
          <w:color w:val="000000" w:themeColor="text1"/>
          <w:sz w:val="24"/>
          <w:szCs w:val="24"/>
        </w:rPr>
        <w:t>,</w:t>
      </w:r>
      <w:r w:rsidR="0096299B" w:rsidRPr="00DC6ACD">
        <w:rPr>
          <w:rFonts w:ascii="Times New Roman" w:hAnsi="Times New Roman" w:cs="Times New Roman"/>
          <w:color w:val="000000" w:themeColor="text1"/>
          <w:spacing w:val="6"/>
          <w:sz w:val="24"/>
          <w:szCs w:val="24"/>
        </w:rPr>
        <w:t xml:space="preserve"> </w:t>
      </w:r>
      <w:r w:rsidR="0096299B" w:rsidRPr="00DC6ACD">
        <w:rPr>
          <w:rFonts w:ascii="Times New Roman" w:hAnsi="Times New Roman" w:cs="Times New Roman"/>
          <w:color w:val="000000" w:themeColor="text1"/>
          <w:sz w:val="24"/>
          <w:szCs w:val="24"/>
        </w:rPr>
        <w:t>200</w:t>
      </w:r>
      <w:r w:rsidR="0096299B" w:rsidRPr="00DC6ACD">
        <w:rPr>
          <w:rFonts w:ascii="Times New Roman" w:hAnsi="Times New Roman" w:cs="Times New Roman"/>
          <w:color w:val="000000" w:themeColor="text1"/>
          <w:spacing w:val="11"/>
          <w:sz w:val="24"/>
          <w:szCs w:val="24"/>
        </w:rPr>
        <w:t xml:space="preserve"> </w:t>
      </w:r>
      <w:r w:rsidR="0096299B" w:rsidRPr="00DC6ACD">
        <w:rPr>
          <w:rFonts w:ascii="Times New Roman" w:hAnsi="Times New Roman" w:cs="Times New Roman"/>
          <w:color w:val="000000" w:themeColor="text1"/>
          <w:spacing w:val="-1"/>
          <w:sz w:val="24"/>
          <w:szCs w:val="24"/>
        </w:rPr>
        <w:t>m</w:t>
      </w:r>
      <w:r w:rsidR="0096299B" w:rsidRPr="00DC6ACD">
        <w:rPr>
          <w:rFonts w:ascii="Times New Roman" w:hAnsi="Times New Roman" w:cs="Times New Roman"/>
          <w:color w:val="000000" w:themeColor="text1"/>
          <w:sz w:val="24"/>
          <w:szCs w:val="24"/>
        </w:rPr>
        <w:t>g</w:t>
      </w:r>
      <w:r w:rsidR="0096299B" w:rsidRPr="00DC6ACD">
        <w:rPr>
          <w:rFonts w:ascii="Times New Roman" w:hAnsi="Times New Roman" w:cs="Times New Roman"/>
          <w:color w:val="000000" w:themeColor="text1"/>
          <w:spacing w:val="5"/>
          <w:sz w:val="24"/>
          <w:szCs w:val="24"/>
        </w:rPr>
        <w:t xml:space="preserve"> </w:t>
      </w:r>
      <w:r w:rsidR="0096299B" w:rsidRPr="00DC6ACD">
        <w:rPr>
          <w:rFonts w:ascii="Times New Roman" w:hAnsi="Times New Roman" w:cs="Times New Roman"/>
          <w:color w:val="000000" w:themeColor="text1"/>
          <w:spacing w:val="-1"/>
          <w:sz w:val="24"/>
          <w:szCs w:val="24"/>
        </w:rPr>
        <w:t>(</w:t>
      </w:r>
      <w:r w:rsidR="0096299B" w:rsidRPr="00DC6ACD">
        <w:rPr>
          <w:rFonts w:ascii="Times New Roman" w:hAnsi="Times New Roman" w:cs="Times New Roman"/>
          <w:color w:val="000000" w:themeColor="text1"/>
          <w:sz w:val="24"/>
          <w:szCs w:val="24"/>
        </w:rPr>
        <w:t xml:space="preserve">3. </w:t>
      </w:r>
      <w:r w:rsidR="0096299B" w:rsidRPr="00DC6ACD">
        <w:rPr>
          <w:rFonts w:ascii="Times New Roman" w:hAnsi="Times New Roman" w:cs="Times New Roman"/>
          <w:color w:val="000000" w:themeColor="text1"/>
          <w:spacing w:val="-3"/>
          <w:sz w:val="24"/>
          <w:szCs w:val="24"/>
        </w:rPr>
        <w:t>g</w:t>
      </w:r>
      <w:r w:rsidR="0096299B" w:rsidRPr="00DC6ACD">
        <w:rPr>
          <w:rFonts w:ascii="Times New Roman" w:hAnsi="Times New Roman" w:cs="Times New Roman"/>
          <w:color w:val="000000" w:themeColor="text1"/>
          <w:sz w:val="24"/>
          <w:szCs w:val="24"/>
        </w:rPr>
        <w:t>ün</w:t>
      </w:r>
      <w:r w:rsidR="0096299B" w:rsidRPr="00DC6ACD">
        <w:rPr>
          <w:rFonts w:ascii="Times New Roman" w:hAnsi="Times New Roman" w:cs="Times New Roman"/>
          <w:color w:val="000000" w:themeColor="text1"/>
          <w:spacing w:val="-1"/>
          <w:sz w:val="24"/>
          <w:szCs w:val="24"/>
        </w:rPr>
        <w:t>)</w:t>
      </w:r>
      <w:r w:rsidR="0096299B" w:rsidRPr="00DC6ACD">
        <w:rPr>
          <w:rFonts w:ascii="Times New Roman" w:hAnsi="Times New Roman" w:cs="Times New Roman"/>
          <w:color w:val="000000" w:themeColor="text1"/>
          <w:sz w:val="24"/>
          <w:szCs w:val="24"/>
        </w:rPr>
        <w:t>,</w:t>
      </w:r>
      <w:r w:rsidR="0096299B" w:rsidRPr="00DC6ACD">
        <w:rPr>
          <w:rFonts w:ascii="Times New Roman" w:hAnsi="Times New Roman" w:cs="Times New Roman"/>
          <w:color w:val="000000" w:themeColor="text1"/>
          <w:spacing w:val="4"/>
          <w:sz w:val="24"/>
          <w:szCs w:val="24"/>
        </w:rPr>
        <w:t xml:space="preserve"> </w:t>
      </w:r>
      <w:r w:rsidR="0096299B" w:rsidRPr="00DC6ACD">
        <w:rPr>
          <w:rFonts w:ascii="Times New Roman" w:hAnsi="Times New Roman" w:cs="Times New Roman"/>
          <w:color w:val="000000" w:themeColor="text1"/>
          <w:w w:val="102"/>
          <w:sz w:val="24"/>
          <w:szCs w:val="24"/>
        </w:rPr>
        <w:t>300</w:t>
      </w:r>
      <w:r w:rsidR="0096299B" w:rsidRPr="00DC6ACD">
        <w:rPr>
          <w:rFonts w:ascii="Times New Roman" w:hAnsi="Times New Roman" w:cs="Times New Roman"/>
          <w:color w:val="000000" w:themeColor="text1"/>
          <w:spacing w:val="5"/>
          <w:sz w:val="24"/>
          <w:szCs w:val="24"/>
        </w:rPr>
        <w:t xml:space="preserve"> </w:t>
      </w:r>
      <w:r w:rsidR="0096299B" w:rsidRPr="00DC6ACD">
        <w:rPr>
          <w:rFonts w:ascii="Times New Roman" w:hAnsi="Times New Roman" w:cs="Times New Roman"/>
          <w:color w:val="000000" w:themeColor="text1"/>
          <w:spacing w:val="-1"/>
          <w:sz w:val="24"/>
          <w:szCs w:val="24"/>
        </w:rPr>
        <w:t>m</w:t>
      </w:r>
      <w:r w:rsidR="0096299B" w:rsidRPr="00DC6ACD">
        <w:rPr>
          <w:rFonts w:ascii="Times New Roman" w:hAnsi="Times New Roman" w:cs="Times New Roman"/>
          <w:color w:val="000000" w:themeColor="text1"/>
          <w:sz w:val="24"/>
          <w:szCs w:val="24"/>
        </w:rPr>
        <w:t>g</w:t>
      </w:r>
      <w:r w:rsidR="0096299B" w:rsidRPr="00DC6ACD">
        <w:rPr>
          <w:rFonts w:ascii="Times New Roman" w:hAnsi="Times New Roman" w:cs="Times New Roman"/>
          <w:color w:val="000000" w:themeColor="text1"/>
          <w:spacing w:val="5"/>
          <w:sz w:val="24"/>
          <w:szCs w:val="24"/>
        </w:rPr>
        <w:t xml:space="preserve"> </w:t>
      </w:r>
      <w:r w:rsidR="0096299B" w:rsidRPr="00DC6ACD">
        <w:rPr>
          <w:rFonts w:ascii="Times New Roman" w:hAnsi="Times New Roman" w:cs="Times New Roman"/>
          <w:color w:val="000000" w:themeColor="text1"/>
          <w:spacing w:val="-1"/>
          <w:sz w:val="24"/>
          <w:szCs w:val="24"/>
        </w:rPr>
        <w:t>(</w:t>
      </w:r>
      <w:r w:rsidR="0096299B" w:rsidRPr="00DC6ACD">
        <w:rPr>
          <w:rFonts w:ascii="Times New Roman" w:hAnsi="Times New Roman" w:cs="Times New Roman"/>
          <w:color w:val="000000" w:themeColor="text1"/>
          <w:sz w:val="24"/>
          <w:szCs w:val="24"/>
        </w:rPr>
        <w:t>4.</w:t>
      </w:r>
      <w:r w:rsidR="0096299B" w:rsidRPr="00DC6ACD">
        <w:rPr>
          <w:rFonts w:ascii="Times New Roman" w:hAnsi="Times New Roman" w:cs="Times New Roman"/>
          <w:color w:val="000000" w:themeColor="text1"/>
          <w:spacing w:val="5"/>
          <w:sz w:val="24"/>
          <w:szCs w:val="24"/>
        </w:rPr>
        <w:t xml:space="preserve"> </w:t>
      </w:r>
      <w:r w:rsidR="0096299B" w:rsidRPr="00DC6ACD">
        <w:rPr>
          <w:rFonts w:ascii="Times New Roman" w:hAnsi="Times New Roman" w:cs="Times New Roman"/>
          <w:color w:val="000000" w:themeColor="text1"/>
          <w:spacing w:val="-3"/>
          <w:sz w:val="24"/>
          <w:szCs w:val="24"/>
        </w:rPr>
        <w:t>g</w:t>
      </w:r>
      <w:r w:rsidR="0096299B" w:rsidRPr="00DC6ACD">
        <w:rPr>
          <w:rFonts w:ascii="Times New Roman" w:hAnsi="Times New Roman" w:cs="Times New Roman"/>
          <w:color w:val="000000" w:themeColor="text1"/>
          <w:sz w:val="24"/>
          <w:szCs w:val="24"/>
        </w:rPr>
        <w:t>ün)</w:t>
      </w:r>
      <w:r w:rsidR="0096299B" w:rsidRPr="00DC6ACD">
        <w:rPr>
          <w:rFonts w:ascii="Times New Roman" w:hAnsi="Times New Roman" w:cs="Times New Roman"/>
          <w:color w:val="000000" w:themeColor="text1"/>
          <w:spacing w:val="4"/>
          <w:sz w:val="24"/>
          <w:szCs w:val="24"/>
        </w:rPr>
        <w:t xml:space="preserve"> </w:t>
      </w:r>
      <w:r w:rsidR="0096299B" w:rsidRPr="00DC6ACD">
        <w:rPr>
          <w:rFonts w:ascii="Times New Roman" w:hAnsi="Times New Roman" w:cs="Times New Roman"/>
          <w:color w:val="000000" w:themeColor="text1"/>
          <w:sz w:val="24"/>
          <w:szCs w:val="24"/>
        </w:rPr>
        <w:t>ve</w:t>
      </w:r>
      <w:r w:rsidR="0096299B" w:rsidRPr="00DC6ACD">
        <w:rPr>
          <w:rFonts w:ascii="Times New Roman" w:hAnsi="Times New Roman" w:cs="Times New Roman"/>
          <w:color w:val="000000" w:themeColor="text1"/>
          <w:spacing w:val="5"/>
          <w:sz w:val="24"/>
          <w:szCs w:val="24"/>
        </w:rPr>
        <w:t xml:space="preserve"> </w:t>
      </w:r>
      <w:r w:rsidR="0096299B" w:rsidRPr="00DC6ACD">
        <w:rPr>
          <w:rFonts w:ascii="Times New Roman" w:hAnsi="Times New Roman" w:cs="Times New Roman"/>
          <w:color w:val="000000" w:themeColor="text1"/>
          <w:sz w:val="24"/>
          <w:szCs w:val="24"/>
        </w:rPr>
        <w:t>400</w:t>
      </w:r>
      <w:r w:rsidR="0096299B" w:rsidRPr="00DC6ACD">
        <w:rPr>
          <w:rFonts w:ascii="Times New Roman" w:hAnsi="Times New Roman" w:cs="Times New Roman"/>
          <w:color w:val="000000" w:themeColor="text1"/>
          <w:spacing w:val="8"/>
          <w:sz w:val="24"/>
          <w:szCs w:val="24"/>
        </w:rPr>
        <w:t xml:space="preserve"> </w:t>
      </w:r>
      <w:r w:rsidR="0096299B" w:rsidRPr="00DC6ACD">
        <w:rPr>
          <w:rFonts w:ascii="Times New Roman" w:hAnsi="Times New Roman" w:cs="Times New Roman"/>
          <w:color w:val="000000" w:themeColor="text1"/>
          <w:spacing w:val="-1"/>
          <w:sz w:val="24"/>
          <w:szCs w:val="24"/>
        </w:rPr>
        <w:t>m</w:t>
      </w:r>
      <w:r w:rsidR="0096299B" w:rsidRPr="00DC6ACD">
        <w:rPr>
          <w:rFonts w:ascii="Times New Roman" w:hAnsi="Times New Roman" w:cs="Times New Roman"/>
          <w:color w:val="000000" w:themeColor="text1"/>
          <w:sz w:val="24"/>
          <w:szCs w:val="24"/>
        </w:rPr>
        <w:t>g</w:t>
      </w:r>
      <w:r w:rsidR="0096299B" w:rsidRPr="00DC6ACD">
        <w:rPr>
          <w:rFonts w:ascii="Times New Roman" w:hAnsi="Times New Roman" w:cs="Times New Roman"/>
          <w:color w:val="000000" w:themeColor="text1"/>
          <w:spacing w:val="3"/>
          <w:sz w:val="24"/>
          <w:szCs w:val="24"/>
        </w:rPr>
        <w:t xml:space="preserve"> </w:t>
      </w:r>
      <w:r w:rsidR="0096299B" w:rsidRPr="00DC6ACD">
        <w:rPr>
          <w:rFonts w:ascii="Times New Roman" w:hAnsi="Times New Roman" w:cs="Times New Roman"/>
          <w:color w:val="000000" w:themeColor="text1"/>
          <w:spacing w:val="-1"/>
          <w:sz w:val="24"/>
          <w:szCs w:val="24"/>
        </w:rPr>
        <w:t>(</w:t>
      </w:r>
      <w:r w:rsidR="0096299B" w:rsidRPr="00DC6ACD">
        <w:rPr>
          <w:rFonts w:ascii="Times New Roman" w:hAnsi="Times New Roman" w:cs="Times New Roman"/>
          <w:color w:val="000000" w:themeColor="text1"/>
          <w:sz w:val="24"/>
          <w:szCs w:val="24"/>
        </w:rPr>
        <w:t>5.</w:t>
      </w:r>
      <w:r w:rsidR="0096299B" w:rsidRPr="00DC6ACD">
        <w:rPr>
          <w:rFonts w:ascii="Times New Roman" w:hAnsi="Times New Roman" w:cs="Times New Roman"/>
          <w:color w:val="000000" w:themeColor="text1"/>
          <w:spacing w:val="2"/>
          <w:sz w:val="24"/>
          <w:szCs w:val="24"/>
        </w:rPr>
        <w:t xml:space="preserve"> </w:t>
      </w:r>
      <w:r w:rsidR="0096299B" w:rsidRPr="00DC6ACD">
        <w:rPr>
          <w:rFonts w:ascii="Times New Roman" w:hAnsi="Times New Roman" w:cs="Times New Roman"/>
          <w:color w:val="000000" w:themeColor="text1"/>
          <w:spacing w:val="-3"/>
          <w:sz w:val="24"/>
          <w:szCs w:val="24"/>
        </w:rPr>
        <w:t>g</w:t>
      </w:r>
      <w:r w:rsidR="0096299B" w:rsidRPr="00DC6ACD">
        <w:rPr>
          <w:rFonts w:ascii="Times New Roman" w:hAnsi="Times New Roman" w:cs="Times New Roman"/>
          <w:color w:val="000000" w:themeColor="text1"/>
          <w:sz w:val="24"/>
          <w:szCs w:val="24"/>
        </w:rPr>
        <w:t>ü</w:t>
      </w:r>
      <w:r w:rsidR="0096299B" w:rsidRPr="00DC6ACD">
        <w:rPr>
          <w:rFonts w:ascii="Times New Roman" w:hAnsi="Times New Roman" w:cs="Times New Roman"/>
          <w:color w:val="000000" w:themeColor="text1"/>
          <w:spacing w:val="2"/>
          <w:sz w:val="24"/>
          <w:szCs w:val="24"/>
        </w:rPr>
        <w:t>n</w:t>
      </w:r>
      <w:r w:rsidR="0096299B" w:rsidRPr="00DC6ACD">
        <w:rPr>
          <w:rFonts w:ascii="Times New Roman" w:hAnsi="Times New Roman" w:cs="Times New Roman"/>
          <w:color w:val="000000" w:themeColor="text1"/>
          <w:spacing w:val="-1"/>
          <w:sz w:val="24"/>
          <w:szCs w:val="24"/>
        </w:rPr>
        <w:t>)’</w:t>
      </w:r>
      <w:r w:rsidR="0096299B" w:rsidRPr="00DC6ACD">
        <w:rPr>
          <w:rFonts w:ascii="Times New Roman" w:hAnsi="Times New Roman" w:cs="Times New Roman"/>
          <w:color w:val="000000" w:themeColor="text1"/>
          <w:sz w:val="24"/>
          <w:szCs w:val="24"/>
        </w:rPr>
        <w:t>dı</w:t>
      </w:r>
      <w:r w:rsidR="0096299B" w:rsidRPr="00DC6ACD">
        <w:rPr>
          <w:rFonts w:ascii="Times New Roman" w:hAnsi="Times New Roman" w:cs="Times New Roman"/>
          <w:color w:val="000000" w:themeColor="text1"/>
          <w:spacing w:val="-1"/>
          <w:sz w:val="24"/>
          <w:szCs w:val="24"/>
        </w:rPr>
        <w:t>r</w:t>
      </w:r>
      <w:r w:rsidR="0096299B" w:rsidRPr="00DC6ACD">
        <w:rPr>
          <w:rFonts w:ascii="Times New Roman" w:hAnsi="Times New Roman" w:cs="Times New Roman"/>
          <w:color w:val="000000" w:themeColor="text1"/>
          <w:sz w:val="24"/>
          <w:szCs w:val="24"/>
        </w:rPr>
        <w:t>.</w:t>
      </w:r>
      <w:r w:rsidR="0096299B" w:rsidRPr="00DC6ACD">
        <w:rPr>
          <w:rFonts w:ascii="Times New Roman" w:hAnsi="Times New Roman" w:cs="Times New Roman"/>
          <w:color w:val="000000" w:themeColor="text1"/>
          <w:spacing w:val="6"/>
          <w:sz w:val="24"/>
          <w:szCs w:val="24"/>
        </w:rPr>
        <w:t xml:space="preserve"> </w:t>
      </w:r>
      <w:r w:rsidR="0096299B" w:rsidRPr="00DC6ACD">
        <w:rPr>
          <w:rFonts w:ascii="Times New Roman" w:hAnsi="Times New Roman" w:cs="Times New Roman"/>
          <w:color w:val="000000" w:themeColor="text1"/>
          <w:sz w:val="24"/>
          <w:szCs w:val="24"/>
        </w:rPr>
        <w:t>5.</w:t>
      </w:r>
      <w:r w:rsidR="0096299B" w:rsidRPr="00DC6ACD">
        <w:rPr>
          <w:rFonts w:ascii="Times New Roman" w:hAnsi="Times New Roman" w:cs="Times New Roman"/>
          <w:color w:val="000000" w:themeColor="text1"/>
          <w:spacing w:val="4"/>
          <w:sz w:val="24"/>
          <w:szCs w:val="24"/>
        </w:rPr>
        <w:t xml:space="preserve"> </w:t>
      </w:r>
      <w:r w:rsidR="0096299B" w:rsidRPr="00DC6ACD">
        <w:rPr>
          <w:rFonts w:ascii="Times New Roman" w:hAnsi="Times New Roman" w:cs="Times New Roman"/>
          <w:color w:val="000000" w:themeColor="text1"/>
          <w:sz w:val="24"/>
          <w:szCs w:val="24"/>
        </w:rPr>
        <w:t>günd</w:t>
      </w:r>
      <w:r w:rsidR="0096299B" w:rsidRPr="00DC6ACD">
        <w:rPr>
          <w:rFonts w:ascii="Times New Roman" w:hAnsi="Times New Roman" w:cs="Times New Roman"/>
          <w:color w:val="000000" w:themeColor="text1"/>
          <w:spacing w:val="-2"/>
          <w:sz w:val="24"/>
          <w:szCs w:val="24"/>
        </w:rPr>
        <w:t>e</w:t>
      </w:r>
      <w:r w:rsidR="0096299B" w:rsidRPr="00DC6ACD">
        <w:rPr>
          <w:rFonts w:ascii="Times New Roman" w:hAnsi="Times New Roman" w:cs="Times New Roman"/>
          <w:color w:val="000000" w:themeColor="text1"/>
          <w:sz w:val="24"/>
          <w:szCs w:val="24"/>
        </w:rPr>
        <w:t>n</w:t>
      </w:r>
      <w:r w:rsidR="0096299B" w:rsidRPr="00DC6ACD">
        <w:rPr>
          <w:rFonts w:ascii="Times New Roman" w:hAnsi="Times New Roman" w:cs="Times New Roman"/>
          <w:color w:val="000000" w:themeColor="text1"/>
          <w:spacing w:val="10"/>
          <w:sz w:val="24"/>
          <w:szCs w:val="24"/>
        </w:rPr>
        <w:t xml:space="preserve"> </w:t>
      </w:r>
      <w:r w:rsidR="0096299B" w:rsidRPr="00DC6ACD">
        <w:rPr>
          <w:rFonts w:ascii="Times New Roman" w:hAnsi="Times New Roman" w:cs="Times New Roman"/>
          <w:color w:val="000000" w:themeColor="text1"/>
          <w:spacing w:val="1"/>
          <w:sz w:val="24"/>
          <w:szCs w:val="24"/>
        </w:rPr>
        <w:t>s</w:t>
      </w:r>
      <w:r w:rsidR="0096299B" w:rsidRPr="00DC6ACD">
        <w:rPr>
          <w:rFonts w:ascii="Times New Roman" w:hAnsi="Times New Roman" w:cs="Times New Roman"/>
          <w:color w:val="000000" w:themeColor="text1"/>
          <w:sz w:val="24"/>
          <w:szCs w:val="24"/>
        </w:rPr>
        <w:t>on</w:t>
      </w:r>
      <w:r w:rsidR="0096299B" w:rsidRPr="00DC6ACD">
        <w:rPr>
          <w:rFonts w:ascii="Times New Roman" w:hAnsi="Times New Roman" w:cs="Times New Roman"/>
          <w:color w:val="000000" w:themeColor="text1"/>
          <w:spacing w:val="-1"/>
          <w:sz w:val="24"/>
          <w:szCs w:val="24"/>
        </w:rPr>
        <w:t>r</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z w:val="24"/>
          <w:szCs w:val="24"/>
        </w:rPr>
        <w:t>,</w:t>
      </w:r>
      <w:r w:rsidR="0096299B" w:rsidRPr="00DC6ACD">
        <w:rPr>
          <w:rFonts w:ascii="Times New Roman" w:hAnsi="Times New Roman" w:cs="Times New Roman"/>
          <w:color w:val="000000" w:themeColor="text1"/>
          <w:spacing w:val="3"/>
          <w:sz w:val="24"/>
          <w:szCs w:val="24"/>
        </w:rPr>
        <w:t xml:space="preserve"> </w:t>
      </w:r>
      <w:r w:rsidR="0096299B" w:rsidRPr="00DC6ACD">
        <w:rPr>
          <w:rFonts w:ascii="Times New Roman" w:hAnsi="Times New Roman" w:cs="Times New Roman"/>
          <w:color w:val="000000" w:themeColor="text1"/>
          <w:sz w:val="24"/>
          <w:szCs w:val="24"/>
        </w:rPr>
        <w:t>her</w:t>
      </w:r>
      <w:r w:rsidR="0096299B" w:rsidRPr="00DC6ACD">
        <w:rPr>
          <w:rFonts w:ascii="Times New Roman" w:hAnsi="Times New Roman" w:cs="Times New Roman"/>
          <w:color w:val="000000" w:themeColor="text1"/>
          <w:spacing w:val="7"/>
          <w:sz w:val="24"/>
          <w:szCs w:val="24"/>
        </w:rPr>
        <w:t xml:space="preserve"> </w:t>
      </w:r>
      <w:r w:rsidR="0096299B" w:rsidRPr="00DC6ACD">
        <w:rPr>
          <w:rFonts w:ascii="Times New Roman" w:hAnsi="Times New Roman" w:cs="Times New Roman"/>
          <w:color w:val="000000" w:themeColor="text1"/>
          <w:sz w:val="24"/>
          <w:szCs w:val="24"/>
        </w:rPr>
        <w:t>h</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pacing w:val="1"/>
          <w:sz w:val="24"/>
          <w:szCs w:val="24"/>
        </w:rPr>
        <w:t>s</w:t>
      </w:r>
      <w:r w:rsidR="0096299B" w:rsidRPr="00DC6ACD">
        <w:rPr>
          <w:rFonts w:ascii="Times New Roman" w:hAnsi="Times New Roman" w:cs="Times New Roman"/>
          <w:color w:val="000000" w:themeColor="text1"/>
          <w:sz w:val="24"/>
          <w:szCs w:val="24"/>
        </w:rPr>
        <w:t>tanın</w:t>
      </w:r>
      <w:r w:rsidR="0096299B" w:rsidRPr="00DC6ACD">
        <w:rPr>
          <w:rFonts w:ascii="Times New Roman" w:hAnsi="Times New Roman" w:cs="Times New Roman"/>
          <w:color w:val="000000" w:themeColor="text1"/>
          <w:spacing w:val="13"/>
          <w:sz w:val="24"/>
          <w:szCs w:val="24"/>
        </w:rPr>
        <w:t xml:space="preserve"> </w:t>
      </w:r>
      <w:r w:rsidR="0096299B" w:rsidRPr="00DC6ACD">
        <w:rPr>
          <w:rFonts w:ascii="Times New Roman" w:hAnsi="Times New Roman" w:cs="Times New Roman"/>
          <w:color w:val="000000" w:themeColor="text1"/>
          <w:sz w:val="24"/>
          <w:szCs w:val="24"/>
        </w:rPr>
        <w:t>bi</w:t>
      </w:r>
      <w:r w:rsidR="0096299B" w:rsidRPr="00DC6ACD">
        <w:rPr>
          <w:rFonts w:ascii="Times New Roman" w:hAnsi="Times New Roman" w:cs="Times New Roman"/>
          <w:color w:val="000000" w:themeColor="text1"/>
          <w:spacing w:val="-1"/>
          <w:sz w:val="24"/>
          <w:szCs w:val="24"/>
        </w:rPr>
        <w:t>r</w:t>
      </w:r>
      <w:r w:rsidR="0096299B" w:rsidRPr="00DC6ACD">
        <w:rPr>
          <w:rFonts w:ascii="Times New Roman" w:hAnsi="Times New Roman" w:cs="Times New Roman"/>
          <w:color w:val="000000" w:themeColor="text1"/>
          <w:sz w:val="24"/>
          <w:szCs w:val="24"/>
        </w:rPr>
        <w:t>e</w:t>
      </w:r>
      <w:r w:rsidR="0096299B" w:rsidRPr="00DC6ACD">
        <w:rPr>
          <w:rFonts w:ascii="Times New Roman" w:hAnsi="Times New Roman" w:cs="Times New Roman"/>
          <w:color w:val="000000" w:themeColor="text1"/>
          <w:spacing w:val="-7"/>
          <w:sz w:val="24"/>
          <w:szCs w:val="24"/>
        </w:rPr>
        <w:t>y</w:t>
      </w:r>
      <w:r w:rsidR="0096299B" w:rsidRPr="00DC6ACD">
        <w:rPr>
          <w:rFonts w:ascii="Times New Roman" w:hAnsi="Times New Roman" w:cs="Times New Roman"/>
          <w:color w:val="000000" w:themeColor="text1"/>
          <w:spacing w:val="1"/>
          <w:sz w:val="24"/>
          <w:szCs w:val="24"/>
        </w:rPr>
        <w:t>s</w:t>
      </w:r>
      <w:r w:rsidR="0096299B" w:rsidRPr="00DC6ACD">
        <w:rPr>
          <w:rFonts w:ascii="Times New Roman" w:hAnsi="Times New Roman" w:cs="Times New Roman"/>
          <w:color w:val="000000" w:themeColor="text1"/>
          <w:spacing w:val="-2"/>
          <w:sz w:val="24"/>
          <w:szCs w:val="24"/>
        </w:rPr>
        <w:t>e</w:t>
      </w:r>
      <w:r w:rsidR="0096299B" w:rsidRPr="00DC6ACD">
        <w:rPr>
          <w:rFonts w:ascii="Times New Roman" w:hAnsi="Times New Roman" w:cs="Times New Roman"/>
          <w:color w:val="000000" w:themeColor="text1"/>
          <w:sz w:val="24"/>
          <w:szCs w:val="24"/>
        </w:rPr>
        <w:t>l</w:t>
      </w:r>
      <w:r w:rsidR="0096299B" w:rsidRPr="00DC6ACD">
        <w:rPr>
          <w:rFonts w:ascii="Times New Roman" w:hAnsi="Times New Roman" w:cs="Times New Roman"/>
          <w:color w:val="000000" w:themeColor="text1"/>
          <w:spacing w:val="9"/>
          <w:sz w:val="24"/>
          <w:szCs w:val="24"/>
        </w:rPr>
        <w:t xml:space="preserve"> </w:t>
      </w:r>
      <w:r w:rsidR="0096299B" w:rsidRPr="00DC6ACD">
        <w:rPr>
          <w:rFonts w:ascii="Times New Roman" w:hAnsi="Times New Roman" w:cs="Times New Roman"/>
          <w:color w:val="000000" w:themeColor="text1"/>
          <w:spacing w:val="-2"/>
          <w:sz w:val="24"/>
          <w:szCs w:val="24"/>
        </w:rPr>
        <w:t>c</w:t>
      </w:r>
      <w:r w:rsidR="0096299B" w:rsidRPr="00DC6ACD">
        <w:rPr>
          <w:rFonts w:ascii="Times New Roman" w:hAnsi="Times New Roman" w:cs="Times New Roman"/>
          <w:color w:val="000000" w:themeColor="text1"/>
          <w:sz w:val="24"/>
          <w:szCs w:val="24"/>
        </w:rPr>
        <w:t>ev</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z w:val="24"/>
          <w:szCs w:val="24"/>
        </w:rPr>
        <w:t>bı ve</w:t>
      </w:r>
      <w:r w:rsidR="0096299B" w:rsidRPr="00DC6ACD">
        <w:rPr>
          <w:rFonts w:ascii="Times New Roman" w:hAnsi="Times New Roman" w:cs="Times New Roman"/>
          <w:color w:val="000000" w:themeColor="text1"/>
          <w:spacing w:val="26"/>
          <w:sz w:val="24"/>
          <w:szCs w:val="24"/>
        </w:rPr>
        <w:t xml:space="preserve"> </w:t>
      </w:r>
      <w:r w:rsidR="0096299B" w:rsidRPr="00DC6ACD">
        <w:rPr>
          <w:rFonts w:ascii="Times New Roman" w:hAnsi="Times New Roman" w:cs="Times New Roman"/>
          <w:color w:val="000000" w:themeColor="text1"/>
          <w:sz w:val="24"/>
          <w:szCs w:val="24"/>
        </w:rPr>
        <w:t>t</w:t>
      </w:r>
      <w:r w:rsidR="0096299B" w:rsidRPr="00DC6ACD">
        <w:rPr>
          <w:rFonts w:ascii="Times New Roman" w:hAnsi="Times New Roman" w:cs="Times New Roman"/>
          <w:color w:val="000000" w:themeColor="text1"/>
          <w:spacing w:val="2"/>
          <w:sz w:val="24"/>
          <w:szCs w:val="24"/>
        </w:rPr>
        <w:t>o</w:t>
      </w:r>
      <w:r w:rsidR="0096299B" w:rsidRPr="00DC6ACD">
        <w:rPr>
          <w:rFonts w:ascii="Times New Roman" w:hAnsi="Times New Roman" w:cs="Times New Roman"/>
          <w:color w:val="000000" w:themeColor="text1"/>
          <w:sz w:val="24"/>
          <w:szCs w:val="24"/>
        </w:rPr>
        <w:t>l</w:t>
      </w:r>
      <w:r w:rsidR="0096299B" w:rsidRPr="00DC6ACD">
        <w:rPr>
          <w:rFonts w:ascii="Times New Roman" w:hAnsi="Times New Roman" w:cs="Times New Roman"/>
          <w:color w:val="000000" w:themeColor="text1"/>
          <w:spacing w:val="-2"/>
          <w:sz w:val="24"/>
          <w:szCs w:val="24"/>
        </w:rPr>
        <w:t>e</w:t>
      </w:r>
      <w:r w:rsidR="0096299B" w:rsidRPr="00DC6ACD">
        <w:rPr>
          <w:rFonts w:ascii="Times New Roman" w:hAnsi="Times New Roman" w:cs="Times New Roman"/>
          <w:color w:val="000000" w:themeColor="text1"/>
          <w:spacing w:val="-1"/>
          <w:sz w:val="24"/>
          <w:szCs w:val="24"/>
        </w:rPr>
        <w:t>r</w:t>
      </w:r>
      <w:r w:rsidR="0096299B" w:rsidRPr="00DC6ACD">
        <w:rPr>
          <w:rFonts w:ascii="Times New Roman" w:hAnsi="Times New Roman" w:cs="Times New Roman"/>
          <w:color w:val="000000" w:themeColor="text1"/>
          <w:sz w:val="24"/>
          <w:szCs w:val="24"/>
        </w:rPr>
        <w:t>an</w:t>
      </w:r>
      <w:r w:rsidR="0096299B" w:rsidRPr="00DC6ACD">
        <w:rPr>
          <w:rFonts w:ascii="Times New Roman" w:hAnsi="Times New Roman" w:cs="Times New Roman"/>
          <w:color w:val="000000" w:themeColor="text1"/>
          <w:spacing w:val="1"/>
          <w:sz w:val="24"/>
          <w:szCs w:val="24"/>
        </w:rPr>
        <w:t>s</w:t>
      </w:r>
      <w:r w:rsidR="0096299B" w:rsidRPr="00DC6ACD">
        <w:rPr>
          <w:rFonts w:ascii="Times New Roman" w:hAnsi="Times New Roman" w:cs="Times New Roman"/>
          <w:color w:val="000000" w:themeColor="text1"/>
          <w:sz w:val="24"/>
          <w:szCs w:val="24"/>
        </w:rPr>
        <w:t>ı</w:t>
      </w:r>
      <w:r w:rsidR="0096299B" w:rsidRPr="00DC6ACD">
        <w:rPr>
          <w:rFonts w:ascii="Times New Roman" w:hAnsi="Times New Roman" w:cs="Times New Roman"/>
          <w:color w:val="000000" w:themeColor="text1"/>
          <w:spacing w:val="30"/>
          <w:sz w:val="24"/>
          <w:szCs w:val="24"/>
        </w:rPr>
        <w:t xml:space="preserve"> </w:t>
      </w:r>
      <w:r w:rsidR="0096299B" w:rsidRPr="00DC6ACD">
        <w:rPr>
          <w:rFonts w:ascii="Times New Roman" w:hAnsi="Times New Roman" w:cs="Times New Roman"/>
          <w:color w:val="000000" w:themeColor="text1"/>
          <w:w w:val="102"/>
          <w:sz w:val="24"/>
          <w:szCs w:val="24"/>
        </w:rPr>
        <w:t>baz</w:t>
      </w:r>
      <w:r w:rsidR="0096299B" w:rsidRPr="00DC6ACD">
        <w:rPr>
          <w:rFonts w:ascii="Times New Roman" w:hAnsi="Times New Roman" w:cs="Times New Roman"/>
          <w:color w:val="000000" w:themeColor="text1"/>
          <w:spacing w:val="22"/>
          <w:sz w:val="24"/>
          <w:szCs w:val="24"/>
        </w:rPr>
        <w:t xml:space="preserve"> </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pacing w:val="2"/>
          <w:sz w:val="24"/>
          <w:szCs w:val="24"/>
        </w:rPr>
        <w:t>l</w:t>
      </w:r>
      <w:r w:rsidR="0096299B" w:rsidRPr="00DC6ACD">
        <w:rPr>
          <w:rFonts w:ascii="Times New Roman" w:hAnsi="Times New Roman" w:cs="Times New Roman"/>
          <w:color w:val="000000" w:themeColor="text1"/>
          <w:sz w:val="24"/>
          <w:szCs w:val="24"/>
        </w:rPr>
        <w:t>ına</w:t>
      </w:r>
      <w:r w:rsidR="0096299B" w:rsidRPr="00DC6ACD">
        <w:rPr>
          <w:rFonts w:ascii="Times New Roman" w:hAnsi="Times New Roman" w:cs="Times New Roman"/>
          <w:color w:val="000000" w:themeColor="text1"/>
          <w:spacing w:val="-1"/>
          <w:sz w:val="24"/>
          <w:szCs w:val="24"/>
        </w:rPr>
        <w:t>r</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z w:val="24"/>
          <w:szCs w:val="24"/>
        </w:rPr>
        <w:t>k</w:t>
      </w:r>
      <w:r w:rsidR="0096299B" w:rsidRPr="00DC6ACD">
        <w:rPr>
          <w:rFonts w:ascii="Times New Roman" w:hAnsi="Times New Roman" w:cs="Times New Roman"/>
          <w:color w:val="000000" w:themeColor="text1"/>
          <w:spacing w:val="29"/>
          <w:sz w:val="24"/>
          <w:szCs w:val="24"/>
        </w:rPr>
        <w:t xml:space="preserve"> </w:t>
      </w:r>
      <w:r w:rsidR="0096299B" w:rsidRPr="00DC6ACD">
        <w:rPr>
          <w:rFonts w:ascii="Times New Roman" w:hAnsi="Times New Roman" w:cs="Times New Roman"/>
          <w:color w:val="000000" w:themeColor="text1"/>
          <w:spacing w:val="-3"/>
          <w:sz w:val="24"/>
          <w:szCs w:val="24"/>
        </w:rPr>
        <w:t>g</w:t>
      </w:r>
      <w:r w:rsidR="0096299B" w:rsidRPr="00DC6ACD">
        <w:rPr>
          <w:rFonts w:ascii="Times New Roman" w:hAnsi="Times New Roman" w:cs="Times New Roman"/>
          <w:color w:val="000000" w:themeColor="text1"/>
          <w:spacing w:val="2"/>
          <w:sz w:val="24"/>
          <w:szCs w:val="24"/>
        </w:rPr>
        <w:t>ü</w:t>
      </w:r>
      <w:r w:rsidR="0096299B" w:rsidRPr="00DC6ACD">
        <w:rPr>
          <w:rFonts w:ascii="Times New Roman" w:hAnsi="Times New Roman" w:cs="Times New Roman"/>
          <w:color w:val="000000" w:themeColor="text1"/>
          <w:sz w:val="24"/>
          <w:szCs w:val="24"/>
        </w:rPr>
        <w:t>nde</w:t>
      </w:r>
      <w:r w:rsidR="0096299B" w:rsidRPr="00DC6ACD">
        <w:rPr>
          <w:rFonts w:ascii="Times New Roman" w:hAnsi="Times New Roman" w:cs="Times New Roman"/>
          <w:color w:val="000000" w:themeColor="text1"/>
          <w:spacing w:val="22"/>
          <w:sz w:val="24"/>
          <w:szCs w:val="24"/>
        </w:rPr>
        <w:t xml:space="preserve"> </w:t>
      </w:r>
      <w:r w:rsidR="0096299B" w:rsidRPr="00DC6ACD">
        <w:rPr>
          <w:rFonts w:ascii="Times New Roman" w:hAnsi="Times New Roman" w:cs="Times New Roman"/>
          <w:color w:val="000000" w:themeColor="text1"/>
          <w:sz w:val="24"/>
          <w:szCs w:val="24"/>
        </w:rPr>
        <w:t>400</w:t>
      </w:r>
      <w:r w:rsidR="0096299B" w:rsidRPr="00DC6ACD">
        <w:rPr>
          <w:rFonts w:ascii="Times New Roman" w:hAnsi="Times New Roman" w:cs="Times New Roman"/>
          <w:color w:val="000000" w:themeColor="text1"/>
          <w:spacing w:val="28"/>
          <w:sz w:val="24"/>
          <w:szCs w:val="24"/>
        </w:rPr>
        <w:t xml:space="preserve"> </w:t>
      </w:r>
      <w:r w:rsidR="0096299B" w:rsidRPr="00DC6ACD">
        <w:rPr>
          <w:rFonts w:ascii="Times New Roman" w:hAnsi="Times New Roman" w:cs="Times New Roman"/>
          <w:color w:val="000000" w:themeColor="text1"/>
          <w:spacing w:val="2"/>
          <w:sz w:val="24"/>
          <w:szCs w:val="24"/>
        </w:rPr>
        <w:t>i</w:t>
      </w:r>
      <w:r w:rsidR="0096299B" w:rsidRPr="00DC6ACD">
        <w:rPr>
          <w:rFonts w:ascii="Times New Roman" w:hAnsi="Times New Roman" w:cs="Times New Roman"/>
          <w:color w:val="000000" w:themeColor="text1"/>
          <w:sz w:val="24"/>
          <w:szCs w:val="24"/>
        </w:rPr>
        <w:t>la</w:t>
      </w:r>
      <w:r w:rsidR="0096299B" w:rsidRPr="00DC6ACD">
        <w:rPr>
          <w:rFonts w:ascii="Times New Roman" w:hAnsi="Times New Roman" w:cs="Times New Roman"/>
          <w:color w:val="000000" w:themeColor="text1"/>
          <w:spacing w:val="25"/>
          <w:sz w:val="24"/>
          <w:szCs w:val="24"/>
        </w:rPr>
        <w:t xml:space="preserve"> </w:t>
      </w:r>
      <w:r w:rsidR="0096299B" w:rsidRPr="00DC6ACD">
        <w:rPr>
          <w:rFonts w:ascii="Times New Roman" w:hAnsi="Times New Roman" w:cs="Times New Roman"/>
          <w:color w:val="000000" w:themeColor="text1"/>
          <w:sz w:val="24"/>
          <w:szCs w:val="24"/>
        </w:rPr>
        <w:t>800</w:t>
      </w:r>
      <w:r w:rsidR="0096299B" w:rsidRPr="00DC6ACD">
        <w:rPr>
          <w:rFonts w:ascii="Times New Roman" w:hAnsi="Times New Roman" w:cs="Times New Roman"/>
          <w:color w:val="000000" w:themeColor="text1"/>
          <w:spacing w:val="28"/>
          <w:sz w:val="24"/>
          <w:szCs w:val="24"/>
        </w:rPr>
        <w:t xml:space="preserve"> </w:t>
      </w:r>
      <w:r w:rsidR="0096299B" w:rsidRPr="00DC6ACD">
        <w:rPr>
          <w:rFonts w:ascii="Times New Roman" w:hAnsi="Times New Roman" w:cs="Times New Roman"/>
          <w:color w:val="000000" w:themeColor="text1"/>
          <w:spacing w:val="-1"/>
          <w:sz w:val="24"/>
          <w:szCs w:val="24"/>
        </w:rPr>
        <w:t>m</w:t>
      </w:r>
      <w:r w:rsidR="0096299B" w:rsidRPr="00DC6ACD">
        <w:rPr>
          <w:rFonts w:ascii="Times New Roman" w:hAnsi="Times New Roman" w:cs="Times New Roman"/>
          <w:color w:val="000000" w:themeColor="text1"/>
          <w:sz w:val="24"/>
          <w:szCs w:val="24"/>
        </w:rPr>
        <w:t>g</w:t>
      </w:r>
      <w:r w:rsidR="0096299B" w:rsidRPr="00DC6ACD">
        <w:rPr>
          <w:rFonts w:ascii="Times New Roman" w:hAnsi="Times New Roman" w:cs="Times New Roman"/>
          <w:color w:val="000000" w:themeColor="text1"/>
          <w:spacing w:val="22"/>
          <w:sz w:val="24"/>
          <w:szCs w:val="24"/>
        </w:rPr>
        <w:t xml:space="preserve"> </w:t>
      </w:r>
      <w:r w:rsidR="0096299B" w:rsidRPr="00DC6ACD">
        <w:rPr>
          <w:rFonts w:ascii="Times New Roman" w:hAnsi="Times New Roman" w:cs="Times New Roman"/>
          <w:color w:val="000000" w:themeColor="text1"/>
          <w:sz w:val="24"/>
          <w:szCs w:val="24"/>
        </w:rPr>
        <w:t>a</w:t>
      </w:r>
      <w:r w:rsidR="0096299B" w:rsidRPr="00DC6ACD">
        <w:rPr>
          <w:rFonts w:ascii="Times New Roman" w:hAnsi="Times New Roman" w:cs="Times New Roman"/>
          <w:color w:val="000000" w:themeColor="text1"/>
          <w:spacing w:val="-1"/>
          <w:sz w:val="24"/>
          <w:szCs w:val="24"/>
        </w:rPr>
        <w:t>r</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pacing w:val="1"/>
          <w:sz w:val="24"/>
          <w:szCs w:val="24"/>
        </w:rPr>
        <w:t>s</w:t>
      </w:r>
      <w:r w:rsidR="0096299B" w:rsidRPr="00DC6ACD">
        <w:rPr>
          <w:rFonts w:ascii="Times New Roman" w:hAnsi="Times New Roman" w:cs="Times New Roman"/>
          <w:color w:val="000000" w:themeColor="text1"/>
          <w:sz w:val="24"/>
          <w:szCs w:val="24"/>
        </w:rPr>
        <w:t>ı</w:t>
      </w:r>
      <w:r w:rsidR="0096299B" w:rsidRPr="00DC6ACD">
        <w:rPr>
          <w:rFonts w:ascii="Times New Roman" w:hAnsi="Times New Roman" w:cs="Times New Roman"/>
          <w:color w:val="000000" w:themeColor="text1"/>
          <w:spacing w:val="24"/>
          <w:sz w:val="24"/>
          <w:szCs w:val="24"/>
        </w:rPr>
        <w:t xml:space="preserve"> </w:t>
      </w:r>
      <w:r w:rsidR="0096299B" w:rsidRPr="00DC6ACD">
        <w:rPr>
          <w:rFonts w:ascii="Times New Roman" w:hAnsi="Times New Roman" w:cs="Times New Roman"/>
          <w:color w:val="000000" w:themeColor="text1"/>
          <w:sz w:val="24"/>
          <w:szCs w:val="24"/>
        </w:rPr>
        <w:t>etk</w:t>
      </w:r>
      <w:r w:rsidR="0096299B" w:rsidRPr="00DC6ACD">
        <w:rPr>
          <w:rFonts w:ascii="Times New Roman" w:hAnsi="Times New Roman" w:cs="Times New Roman"/>
          <w:color w:val="000000" w:themeColor="text1"/>
          <w:spacing w:val="2"/>
          <w:sz w:val="24"/>
          <w:szCs w:val="24"/>
        </w:rPr>
        <w:t>i</w:t>
      </w:r>
      <w:r w:rsidR="0096299B" w:rsidRPr="00DC6ACD">
        <w:rPr>
          <w:rFonts w:ascii="Times New Roman" w:hAnsi="Times New Roman" w:cs="Times New Roman"/>
          <w:color w:val="000000" w:themeColor="text1"/>
          <w:sz w:val="24"/>
          <w:szCs w:val="24"/>
        </w:rPr>
        <w:t>n</w:t>
      </w:r>
      <w:r w:rsidR="0096299B" w:rsidRPr="00DC6ACD">
        <w:rPr>
          <w:rFonts w:ascii="Times New Roman" w:hAnsi="Times New Roman" w:cs="Times New Roman"/>
          <w:color w:val="000000" w:themeColor="text1"/>
          <w:spacing w:val="31"/>
          <w:sz w:val="24"/>
          <w:szCs w:val="24"/>
        </w:rPr>
        <w:t xml:space="preserve"> </w:t>
      </w:r>
      <w:r w:rsidR="0096299B" w:rsidRPr="00DC6ACD">
        <w:rPr>
          <w:rFonts w:ascii="Times New Roman" w:hAnsi="Times New Roman" w:cs="Times New Roman"/>
          <w:color w:val="000000" w:themeColor="text1"/>
          <w:sz w:val="24"/>
          <w:szCs w:val="24"/>
        </w:rPr>
        <w:t>doz</w:t>
      </w:r>
      <w:r w:rsidR="0096299B" w:rsidRPr="00DC6ACD">
        <w:rPr>
          <w:rFonts w:ascii="Times New Roman" w:hAnsi="Times New Roman" w:cs="Times New Roman"/>
          <w:color w:val="000000" w:themeColor="text1"/>
          <w:spacing w:val="28"/>
          <w:sz w:val="24"/>
          <w:szCs w:val="24"/>
        </w:rPr>
        <w:t xml:space="preserve"> </w:t>
      </w:r>
      <w:r w:rsidR="0096299B" w:rsidRPr="00DC6ACD">
        <w:rPr>
          <w:rFonts w:ascii="Times New Roman" w:hAnsi="Times New Roman" w:cs="Times New Roman"/>
          <w:color w:val="000000" w:themeColor="text1"/>
          <w:sz w:val="24"/>
          <w:szCs w:val="24"/>
        </w:rPr>
        <w:t>a</w:t>
      </w:r>
      <w:r w:rsidR="0096299B" w:rsidRPr="00DC6ACD">
        <w:rPr>
          <w:rFonts w:ascii="Times New Roman" w:hAnsi="Times New Roman" w:cs="Times New Roman"/>
          <w:color w:val="000000" w:themeColor="text1"/>
          <w:spacing w:val="-1"/>
          <w:sz w:val="24"/>
          <w:szCs w:val="24"/>
        </w:rPr>
        <w:t>r</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pacing w:val="2"/>
          <w:sz w:val="24"/>
          <w:szCs w:val="24"/>
        </w:rPr>
        <w:t>l</w:t>
      </w:r>
      <w:r w:rsidR="0096299B" w:rsidRPr="00DC6ACD">
        <w:rPr>
          <w:rFonts w:ascii="Times New Roman" w:hAnsi="Times New Roman" w:cs="Times New Roman"/>
          <w:color w:val="000000" w:themeColor="text1"/>
          <w:sz w:val="24"/>
          <w:szCs w:val="24"/>
        </w:rPr>
        <w:t>ı</w:t>
      </w:r>
      <w:r w:rsidR="0096299B" w:rsidRPr="00DC6ACD">
        <w:rPr>
          <w:rFonts w:ascii="Times New Roman" w:hAnsi="Times New Roman" w:cs="Times New Roman"/>
          <w:color w:val="000000" w:themeColor="text1"/>
          <w:spacing w:val="-3"/>
          <w:sz w:val="24"/>
          <w:szCs w:val="24"/>
        </w:rPr>
        <w:t>ğ</w:t>
      </w:r>
      <w:r w:rsidR="0096299B" w:rsidRPr="00DC6ACD">
        <w:rPr>
          <w:rFonts w:ascii="Times New Roman" w:hAnsi="Times New Roman" w:cs="Times New Roman"/>
          <w:color w:val="000000" w:themeColor="text1"/>
          <w:spacing w:val="2"/>
          <w:sz w:val="24"/>
          <w:szCs w:val="24"/>
        </w:rPr>
        <w:t>ı</w:t>
      </w:r>
      <w:r w:rsidR="0096299B" w:rsidRPr="00DC6ACD">
        <w:rPr>
          <w:rFonts w:ascii="Times New Roman" w:hAnsi="Times New Roman" w:cs="Times New Roman"/>
          <w:color w:val="000000" w:themeColor="text1"/>
          <w:sz w:val="24"/>
          <w:szCs w:val="24"/>
        </w:rPr>
        <w:t>nda</w:t>
      </w:r>
      <w:r w:rsidR="0096299B" w:rsidRPr="00DC6ACD">
        <w:rPr>
          <w:rFonts w:ascii="Times New Roman" w:hAnsi="Times New Roman" w:cs="Times New Roman"/>
          <w:color w:val="000000" w:themeColor="text1"/>
          <w:spacing w:val="33"/>
          <w:sz w:val="24"/>
          <w:szCs w:val="24"/>
        </w:rPr>
        <w:t xml:space="preserve"> </w:t>
      </w:r>
      <w:r w:rsidR="0096299B" w:rsidRPr="00DC6ACD">
        <w:rPr>
          <w:rFonts w:ascii="Times New Roman" w:hAnsi="Times New Roman" w:cs="Times New Roman"/>
          <w:color w:val="000000" w:themeColor="text1"/>
          <w:sz w:val="24"/>
          <w:szCs w:val="24"/>
        </w:rPr>
        <w:t>doz</w:t>
      </w:r>
      <w:r w:rsidR="0096299B" w:rsidRPr="00DC6ACD">
        <w:rPr>
          <w:rFonts w:ascii="Times New Roman" w:hAnsi="Times New Roman" w:cs="Times New Roman"/>
          <w:color w:val="000000" w:themeColor="text1"/>
          <w:spacing w:val="31"/>
          <w:sz w:val="24"/>
          <w:szCs w:val="24"/>
        </w:rPr>
        <w:t xml:space="preserve"> </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pacing w:val="-7"/>
          <w:sz w:val="24"/>
          <w:szCs w:val="24"/>
        </w:rPr>
        <w:t>y</w:t>
      </w:r>
      <w:r w:rsidR="0096299B" w:rsidRPr="00DC6ACD">
        <w:rPr>
          <w:rFonts w:ascii="Times New Roman" w:hAnsi="Times New Roman" w:cs="Times New Roman"/>
          <w:color w:val="000000" w:themeColor="text1"/>
          <w:sz w:val="24"/>
          <w:szCs w:val="24"/>
        </w:rPr>
        <w:t>a</w:t>
      </w:r>
      <w:r w:rsidR="0096299B" w:rsidRPr="00DC6ACD">
        <w:rPr>
          <w:rFonts w:ascii="Times New Roman" w:hAnsi="Times New Roman" w:cs="Times New Roman"/>
          <w:color w:val="000000" w:themeColor="text1"/>
          <w:spacing w:val="-1"/>
          <w:sz w:val="24"/>
          <w:szCs w:val="24"/>
        </w:rPr>
        <w:t>r</w:t>
      </w:r>
      <w:r w:rsidR="0096299B" w:rsidRPr="00DC6ACD">
        <w:rPr>
          <w:rFonts w:ascii="Times New Roman" w:hAnsi="Times New Roman" w:cs="Times New Roman"/>
          <w:color w:val="000000" w:themeColor="text1"/>
          <w:sz w:val="24"/>
          <w:szCs w:val="24"/>
        </w:rPr>
        <w:t>la</w:t>
      </w:r>
      <w:r w:rsidR="0096299B" w:rsidRPr="00DC6ACD">
        <w:rPr>
          <w:rFonts w:ascii="Times New Roman" w:hAnsi="Times New Roman" w:cs="Times New Roman"/>
          <w:color w:val="000000" w:themeColor="text1"/>
          <w:spacing w:val="-1"/>
          <w:sz w:val="24"/>
          <w:szCs w:val="24"/>
        </w:rPr>
        <w:t>m</w:t>
      </w:r>
      <w:r w:rsidR="0096299B" w:rsidRPr="00DC6ACD">
        <w:rPr>
          <w:rFonts w:ascii="Times New Roman" w:hAnsi="Times New Roman" w:cs="Times New Roman"/>
          <w:color w:val="000000" w:themeColor="text1"/>
          <w:sz w:val="24"/>
          <w:szCs w:val="24"/>
        </w:rPr>
        <w:t>a</w:t>
      </w:r>
      <w:r w:rsidR="0096299B" w:rsidRPr="00DC6ACD">
        <w:rPr>
          <w:rFonts w:ascii="Times New Roman" w:hAnsi="Times New Roman" w:cs="Times New Roman"/>
          <w:color w:val="000000" w:themeColor="text1"/>
          <w:spacing w:val="-2"/>
          <w:sz w:val="24"/>
          <w:szCs w:val="24"/>
        </w:rPr>
        <w:t>s</w:t>
      </w:r>
      <w:r w:rsidR="0096299B" w:rsidRPr="00DC6ACD">
        <w:rPr>
          <w:rFonts w:ascii="Times New Roman" w:hAnsi="Times New Roman" w:cs="Times New Roman"/>
          <w:color w:val="000000" w:themeColor="text1"/>
          <w:sz w:val="24"/>
          <w:szCs w:val="24"/>
        </w:rPr>
        <w:t xml:space="preserve">ı </w:t>
      </w:r>
      <w:r w:rsidR="0096299B" w:rsidRPr="00DC6ACD">
        <w:rPr>
          <w:rFonts w:ascii="Times New Roman" w:hAnsi="Times New Roman" w:cs="Times New Roman"/>
          <w:color w:val="000000" w:themeColor="text1"/>
          <w:spacing w:val="-7"/>
          <w:sz w:val="24"/>
          <w:szCs w:val="24"/>
        </w:rPr>
        <w:t>y</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z w:val="24"/>
          <w:szCs w:val="24"/>
        </w:rPr>
        <w:t>p</w:t>
      </w:r>
      <w:r w:rsidR="0096299B" w:rsidRPr="00DC6ACD">
        <w:rPr>
          <w:rFonts w:ascii="Times New Roman" w:hAnsi="Times New Roman" w:cs="Times New Roman"/>
          <w:color w:val="000000" w:themeColor="text1"/>
          <w:spacing w:val="2"/>
          <w:sz w:val="24"/>
          <w:szCs w:val="24"/>
        </w:rPr>
        <w:t>ı</w:t>
      </w:r>
      <w:r w:rsidR="0096299B" w:rsidRPr="00DC6ACD">
        <w:rPr>
          <w:rFonts w:ascii="Times New Roman" w:hAnsi="Times New Roman" w:cs="Times New Roman"/>
          <w:color w:val="000000" w:themeColor="text1"/>
          <w:sz w:val="24"/>
          <w:szCs w:val="24"/>
        </w:rPr>
        <w:t>l</w:t>
      </w:r>
      <w:r w:rsidR="0096299B" w:rsidRPr="00DC6ACD">
        <w:rPr>
          <w:rFonts w:ascii="Times New Roman" w:hAnsi="Times New Roman" w:cs="Times New Roman"/>
          <w:color w:val="000000" w:themeColor="text1"/>
          <w:spacing w:val="2"/>
          <w:sz w:val="24"/>
          <w:szCs w:val="24"/>
        </w:rPr>
        <w:t>m</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z w:val="24"/>
          <w:szCs w:val="24"/>
        </w:rPr>
        <w:t>l</w:t>
      </w:r>
      <w:r w:rsidR="0096299B" w:rsidRPr="00DC6ACD">
        <w:rPr>
          <w:rFonts w:ascii="Times New Roman" w:hAnsi="Times New Roman" w:cs="Times New Roman"/>
          <w:color w:val="000000" w:themeColor="text1"/>
          <w:spacing w:val="2"/>
          <w:sz w:val="24"/>
          <w:szCs w:val="24"/>
        </w:rPr>
        <w:t>ı</w:t>
      </w:r>
      <w:r w:rsidR="0096299B" w:rsidRPr="00DC6ACD">
        <w:rPr>
          <w:rFonts w:ascii="Times New Roman" w:hAnsi="Times New Roman" w:cs="Times New Roman"/>
          <w:color w:val="000000" w:themeColor="text1"/>
          <w:sz w:val="24"/>
          <w:szCs w:val="24"/>
        </w:rPr>
        <w:t>dı</w:t>
      </w:r>
      <w:r w:rsidR="0096299B" w:rsidRPr="00DC6ACD">
        <w:rPr>
          <w:rFonts w:ascii="Times New Roman" w:hAnsi="Times New Roman" w:cs="Times New Roman"/>
          <w:color w:val="000000" w:themeColor="text1"/>
          <w:spacing w:val="-1"/>
          <w:sz w:val="24"/>
          <w:szCs w:val="24"/>
        </w:rPr>
        <w:t>r</w:t>
      </w:r>
      <w:r w:rsidR="0096299B" w:rsidRPr="00DC6ACD">
        <w:rPr>
          <w:rFonts w:ascii="Times New Roman" w:hAnsi="Times New Roman" w:cs="Times New Roman"/>
          <w:color w:val="000000" w:themeColor="text1"/>
          <w:sz w:val="24"/>
          <w:szCs w:val="24"/>
        </w:rPr>
        <w:t>.</w:t>
      </w:r>
      <w:r w:rsidR="0096299B" w:rsidRPr="00DC6ACD">
        <w:rPr>
          <w:rFonts w:ascii="Times New Roman" w:hAnsi="Times New Roman" w:cs="Times New Roman"/>
          <w:color w:val="000000" w:themeColor="text1"/>
          <w:spacing w:val="14"/>
          <w:sz w:val="24"/>
          <w:szCs w:val="24"/>
        </w:rPr>
        <w:t xml:space="preserve"> </w:t>
      </w:r>
      <w:r w:rsidR="0096299B" w:rsidRPr="00DC6ACD">
        <w:rPr>
          <w:rFonts w:ascii="Times New Roman" w:hAnsi="Times New Roman" w:cs="Times New Roman"/>
          <w:color w:val="000000" w:themeColor="text1"/>
          <w:w w:val="102"/>
          <w:sz w:val="24"/>
          <w:szCs w:val="24"/>
        </w:rPr>
        <w:t>Doz</w:t>
      </w:r>
      <w:r w:rsidR="0096299B" w:rsidRPr="00DC6ACD">
        <w:rPr>
          <w:rFonts w:ascii="Times New Roman" w:hAnsi="Times New Roman" w:cs="Times New Roman"/>
          <w:color w:val="000000" w:themeColor="text1"/>
          <w:spacing w:val="3"/>
          <w:sz w:val="24"/>
          <w:szCs w:val="24"/>
        </w:rPr>
        <w:t xml:space="preserve"> </w:t>
      </w:r>
      <w:r w:rsidR="0096299B" w:rsidRPr="00DC6ACD">
        <w:rPr>
          <w:rFonts w:ascii="Times New Roman" w:hAnsi="Times New Roman" w:cs="Times New Roman"/>
          <w:color w:val="000000" w:themeColor="text1"/>
          <w:sz w:val="24"/>
          <w:szCs w:val="24"/>
        </w:rPr>
        <w:t>a</w:t>
      </w:r>
      <w:r w:rsidR="0096299B" w:rsidRPr="00DC6ACD">
        <w:rPr>
          <w:rFonts w:ascii="Times New Roman" w:hAnsi="Times New Roman" w:cs="Times New Roman"/>
          <w:color w:val="000000" w:themeColor="text1"/>
          <w:spacing w:val="-7"/>
          <w:sz w:val="24"/>
          <w:szCs w:val="24"/>
        </w:rPr>
        <w:t>y</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pacing w:val="-1"/>
          <w:sz w:val="24"/>
          <w:szCs w:val="24"/>
        </w:rPr>
        <w:t>r</w:t>
      </w:r>
      <w:r w:rsidR="0096299B" w:rsidRPr="00DC6ACD">
        <w:rPr>
          <w:rFonts w:ascii="Times New Roman" w:hAnsi="Times New Roman" w:cs="Times New Roman"/>
          <w:color w:val="000000" w:themeColor="text1"/>
          <w:spacing w:val="2"/>
          <w:sz w:val="24"/>
          <w:szCs w:val="24"/>
        </w:rPr>
        <w:t>l</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pacing w:val="2"/>
          <w:sz w:val="24"/>
          <w:szCs w:val="24"/>
        </w:rPr>
        <w:t>m</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pacing w:val="1"/>
          <w:sz w:val="24"/>
          <w:szCs w:val="24"/>
        </w:rPr>
        <w:t>s</w:t>
      </w:r>
      <w:r w:rsidR="0096299B" w:rsidRPr="00DC6ACD">
        <w:rPr>
          <w:rFonts w:ascii="Times New Roman" w:hAnsi="Times New Roman" w:cs="Times New Roman"/>
          <w:color w:val="000000" w:themeColor="text1"/>
          <w:sz w:val="24"/>
          <w:szCs w:val="24"/>
        </w:rPr>
        <w:t>ında</w:t>
      </w:r>
      <w:r w:rsidR="0096299B" w:rsidRPr="00DC6ACD">
        <w:rPr>
          <w:rFonts w:ascii="Times New Roman" w:hAnsi="Times New Roman" w:cs="Times New Roman"/>
          <w:color w:val="000000" w:themeColor="text1"/>
          <w:spacing w:val="14"/>
          <w:sz w:val="24"/>
          <w:szCs w:val="24"/>
        </w:rPr>
        <w:t xml:space="preserve"> </w:t>
      </w:r>
      <w:r w:rsidR="0096299B" w:rsidRPr="00DC6ACD">
        <w:rPr>
          <w:rFonts w:ascii="Times New Roman" w:hAnsi="Times New Roman" w:cs="Times New Roman"/>
          <w:color w:val="000000" w:themeColor="text1"/>
          <w:sz w:val="24"/>
          <w:szCs w:val="24"/>
        </w:rPr>
        <w:t>a</w:t>
      </w:r>
      <w:r w:rsidR="0096299B" w:rsidRPr="00DC6ACD">
        <w:rPr>
          <w:rFonts w:ascii="Times New Roman" w:hAnsi="Times New Roman" w:cs="Times New Roman"/>
          <w:color w:val="000000" w:themeColor="text1"/>
          <w:spacing w:val="-1"/>
          <w:sz w:val="24"/>
          <w:szCs w:val="24"/>
        </w:rPr>
        <w:t>r</w:t>
      </w:r>
      <w:r w:rsidR="0096299B" w:rsidRPr="00DC6ACD">
        <w:rPr>
          <w:rFonts w:ascii="Times New Roman" w:hAnsi="Times New Roman" w:cs="Times New Roman"/>
          <w:color w:val="000000" w:themeColor="text1"/>
          <w:sz w:val="24"/>
          <w:szCs w:val="24"/>
        </w:rPr>
        <w:t>t</w:t>
      </w:r>
      <w:r w:rsidR="0096299B" w:rsidRPr="00DC6ACD">
        <w:rPr>
          <w:rFonts w:ascii="Times New Roman" w:hAnsi="Times New Roman" w:cs="Times New Roman"/>
          <w:color w:val="000000" w:themeColor="text1"/>
          <w:spacing w:val="2"/>
          <w:sz w:val="24"/>
          <w:szCs w:val="24"/>
        </w:rPr>
        <w:t>ı</w:t>
      </w:r>
      <w:r w:rsidR="0096299B" w:rsidRPr="00DC6ACD">
        <w:rPr>
          <w:rFonts w:ascii="Times New Roman" w:hAnsi="Times New Roman" w:cs="Times New Roman"/>
          <w:color w:val="000000" w:themeColor="text1"/>
          <w:spacing w:val="-2"/>
          <w:sz w:val="24"/>
          <w:szCs w:val="24"/>
        </w:rPr>
        <w:t>ş</w:t>
      </w:r>
      <w:r w:rsidR="0096299B" w:rsidRPr="00DC6ACD">
        <w:rPr>
          <w:rFonts w:ascii="Times New Roman" w:hAnsi="Times New Roman" w:cs="Times New Roman"/>
          <w:color w:val="000000" w:themeColor="text1"/>
          <w:spacing w:val="2"/>
          <w:sz w:val="24"/>
          <w:szCs w:val="24"/>
        </w:rPr>
        <w:t>l</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z w:val="24"/>
          <w:szCs w:val="24"/>
        </w:rPr>
        <w:t>r</w:t>
      </w:r>
      <w:r w:rsidR="0096299B" w:rsidRPr="00DC6ACD">
        <w:rPr>
          <w:rFonts w:ascii="Times New Roman" w:hAnsi="Times New Roman" w:cs="Times New Roman"/>
          <w:color w:val="000000" w:themeColor="text1"/>
          <w:spacing w:val="10"/>
          <w:sz w:val="24"/>
          <w:szCs w:val="24"/>
        </w:rPr>
        <w:t xml:space="preserve"> </w:t>
      </w:r>
      <w:r w:rsidR="0096299B" w:rsidRPr="00DC6ACD">
        <w:rPr>
          <w:rFonts w:ascii="Times New Roman" w:hAnsi="Times New Roman" w:cs="Times New Roman"/>
          <w:color w:val="000000" w:themeColor="text1"/>
          <w:spacing w:val="-3"/>
          <w:sz w:val="24"/>
          <w:szCs w:val="24"/>
        </w:rPr>
        <w:t>g</w:t>
      </w:r>
      <w:r w:rsidR="0096299B" w:rsidRPr="00DC6ACD">
        <w:rPr>
          <w:rFonts w:ascii="Times New Roman" w:hAnsi="Times New Roman" w:cs="Times New Roman"/>
          <w:color w:val="000000" w:themeColor="text1"/>
          <w:sz w:val="24"/>
          <w:szCs w:val="24"/>
        </w:rPr>
        <w:t>ünde</w:t>
      </w:r>
      <w:r w:rsidR="0096299B" w:rsidRPr="00DC6ACD">
        <w:rPr>
          <w:rFonts w:ascii="Times New Roman" w:hAnsi="Times New Roman" w:cs="Times New Roman"/>
          <w:color w:val="000000" w:themeColor="text1"/>
          <w:spacing w:val="3"/>
          <w:sz w:val="24"/>
          <w:szCs w:val="24"/>
        </w:rPr>
        <w:t xml:space="preserve"> </w:t>
      </w:r>
      <w:r w:rsidR="0096299B" w:rsidRPr="00DC6ACD">
        <w:rPr>
          <w:rFonts w:ascii="Times New Roman" w:hAnsi="Times New Roman" w:cs="Times New Roman"/>
          <w:color w:val="000000" w:themeColor="text1"/>
          <w:sz w:val="24"/>
          <w:szCs w:val="24"/>
        </w:rPr>
        <w:t>100</w:t>
      </w:r>
      <w:r w:rsidR="0096299B" w:rsidRPr="00DC6ACD">
        <w:rPr>
          <w:rFonts w:ascii="Times New Roman" w:hAnsi="Times New Roman" w:cs="Times New Roman"/>
          <w:color w:val="000000" w:themeColor="text1"/>
          <w:spacing w:val="8"/>
          <w:sz w:val="24"/>
          <w:szCs w:val="24"/>
        </w:rPr>
        <w:t xml:space="preserve"> </w:t>
      </w:r>
      <w:r w:rsidR="0096299B" w:rsidRPr="00DC6ACD">
        <w:rPr>
          <w:rFonts w:ascii="Times New Roman" w:hAnsi="Times New Roman" w:cs="Times New Roman"/>
          <w:color w:val="000000" w:themeColor="text1"/>
          <w:spacing w:val="-1"/>
          <w:sz w:val="24"/>
          <w:szCs w:val="24"/>
        </w:rPr>
        <w:t>m</w:t>
      </w:r>
      <w:r w:rsidR="0096299B" w:rsidRPr="00DC6ACD">
        <w:rPr>
          <w:rFonts w:ascii="Times New Roman" w:hAnsi="Times New Roman" w:cs="Times New Roman"/>
          <w:color w:val="000000" w:themeColor="text1"/>
          <w:spacing w:val="-3"/>
          <w:sz w:val="24"/>
          <w:szCs w:val="24"/>
        </w:rPr>
        <w:t>g</w:t>
      </w:r>
      <w:r w:rsidR="0096299B" w:rsidRPr="00DC6ACD">
        <w:rPr>
          <w:rFonts w:ascii="Times New Roman" w:hAnsi="Times New Roman" w:cs="Times New Roman"/>
          <w:color w:val="000000" w:themeColor="text1"/>
          <w:spacing w:val="2"/>
          <w:sz w:val="24"/>
          <w:szCs w:val="24"/>
        </w:rPr>
        <w:t>’</w:t>
      </w:r>
      <w:r w:rsidR="0096299B" w:rsidRPr="00DC6ACD">
        <w:rPr>
          <w:rFonts w:ascii="Times New Roman" w:hAnsi="Times New Roman" w:cs="Times New Roman"/>
          <w:color w:val="000000" w:themeColor="text1"/>
          <w:sz w:val="24"/>
          <w:szCs w:val="24"/>
        </w:rPr>
        <w:t>d</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z w:val="24"/>
          <w:szCs w:val="24"/>
        </w:rPr>
        <w:t>n</w:t>
      </w:r>
      <w:r w:rsidR="0096299B" w:rsidRPr="00DC6ACD">
        <w:rPr>
          <w:rFonts w:ascii="Times New Roman" w:hAnsi="Times New Roman" w:cs="Times New Roman"/>
          <w:color w:val="000000" w:themeColor="text1"/>
          <w:spacing w:val="5"/>
          <w:sz w:val="24"/>
          <w:szCs w:val="24"/>
        </w:rPr>
        <w:t xml:space="preserve"> </w:t>
      </w:r>
      <w:r w:rsidR="0096299B" w:rsidRPr="00DC6ACD">
        <w:rPr>
          <w:rFonts w:ascii="Times New Roman" w:hAnsi="Times New Roman" w:cs="Times New Roman"/>
          <w:color w:val="000000" w:themeColor="text1"/>
          <w:spacing w:val="-1"/>
          <w:sz w:val="24"/>
          <w:szCs w:val="24"/>
        </w:rPr>
        <w:t>f</w:t>
      </w:r>
      <w:r w:rsidR="0096299B" w:rsidRPr="00DC6ACD">
        <w:rPr>
          <w:rFonts w:ascii="Times New Roman" w:hAnsi="Times New Roman" w:cs="Times New Roman"/>
          <w:color w:val="000000" w:themeColor="text1"/>
          <w:spacing w:val="-2"/>
          <w:sz w:val="24"/>
          <w:szCs w:val="24"/>
        </w:rPr>
        <w:t>a</w:t>
      </w:r>
      <w:r w:rsidR="0096299B" w:rsidRPr="00DC6ACD">
        <w:rPr>
          <w:rFonts w:ascii="Times New Roman" w:hAnsi="Times New Roman" w:cs="Times New Roman"/>
          <w:color w:val="000000" w:themeColor="text1"/>
          <w:spacing w:val="3"/>
          <w:sz w:val="24"/>
          <w:szCs w:val="24"/>
        </w:rPr>
        <w:t>z</w:t>
      </w:r>
      <w:r w:rsidR="0096299B" w:rsidRPr="00DC6ACD">
        <w:rPr>
          <w:rFonts w:ascii="Times New Roman" w:hAnsi="Times New Roman" w:cs="Times New Roman"/>
          <w:color w:val="000000" w:themeColor="text1"/>
          <w:sz w:val="24"/>
          <w:szCs w:val="24"/>
        </w:rPr>
        <w:t>la</w:t>
      </w:r>
      <w:r w:rsidR="0096299B" w:rsidRPr="00DC6ACD">
        <w:rPr>
          <w:rFonts w:ascii="Times New Roman" w:hAnsi="Times New Roman" w:cs="Times New Roman"/>
          <w:color w:val="000000" w:themeColor="text1"/>
          <w:spacing w:val="6"/>
          <w:sz w:val="24"/>
          <w:szCs w:val="24"/>
        </w:rPr>
        <w:t xml:space="preserve"> </w:t>
      </w:r>
      <w:r w:rsidR="0096299B" w:rsidRPr="00DC6ACD">
        <w:rPr>
          <w:rFonts w:ascii="Times New Roman" w:hAnsi="Times New Roman" w:cs="Times New Roman"/>
          <w:color w:val="000000" w:themeColor="text1"/>
          <w:w w:val="102"/>
          <w:sz w:val="24"/>
          <w:szCs w:val="24"/>
        </w:rPr>
        <w:t>o</w:t>
      </w:r>
      <w:r w:rsidR="0096299B" w:rsidRPr="00DC6ACD">
        <w:rPr>
          <w:rFonts w:ascii="Times New Roman" w:hAnsi="Times New Roman" w:cs="Times New Roman"/>
          <w:color w:val="000000" w:themeColor="text1"/>
          <w:w w:val="103"/>
          <w:sz w:val="24"/>
          <w:szCs w:val="24"/>
        </w:rPr>
        <w:t>l</w:t>
      </w:r>
      <w:r w:rsidR="0096299B" w:rsidRPr="00DC6ACD">
        <w:rPr>
          <w:rFonts w:ascii="Times New Roman" w:hAnsi="Times New Roman" w:cs="Times New Roman"/>
          <w:color w:val="000000" w:themeColor="text1"/>
          <w:spacing w:val="2"/>
          <w:w w:val="102"/>
          <w:sz w:val="24"/>
          <w:szCs w:val="24"/>
        </w:rPr>
        <w:t>m</w:t>
      </w:r>
      <w:r w:rsidR="0096299B" w:rsidRPr="00DC6ACD">
        <w:rPr>
          <w:rFonts w:ascii="Times New Roman" w:hAnsi="Times New Roman" w:cs="Times New Roman"/>
          <w:color w:val="000000" w:themeColor="text1"/>
          <w:spacing w:val="-2"/>
          <w:w w:val="102"/>
          <w:sz w:val="24"/>
          <w:szCs w:val="24"/>
        </w:rPr>
        <w:t>a</w:t>
      </w:r>
      <w:r w:rsidR="0096299B" w:rsidRPr="00DC6ACD">
        <w:rPr>
          <w:rFonts w:ascii="Times New Roman" w:hAnsi="Times New Roman" w:cs="Times New Roman"/>
          <w:color w:val="000000" w:themeColor="text1"/>
          <w:spacing w:val="2"/>
          <w:w w:val="102"/>
          <w:sz w:val="24"/>
          <w:szCs w:val="24"/>
        </w:rPr>
        <w:t>m</w:t>
      </w:r>
      <w:r w:rsidR="0096299B" w:rsidRPr="00DC6ACD">
        <w:rPr>
          <w:rFonts w:ascii="Times New Roman" w:hAnsi="Times New Roman" w:cs="Times New Roman"/>
          <w:color w:val="000000" w:themeColor="text1"/>
          <w:spacing w:val="-2"/>
          <w:w w:val="102"/>
          <w:sz w:val="24"/>
          <w:szCs w:val="24"/>
        </w:rPr>
        <w:t>a</w:t>
      </w:r>
      <w:r w:rsidR="0096299B" w:rsidRPr="00DC6ACD">
        <w:rPr>
          <w:rFonts w:ascii="Times New Roman" w:hAnsi="Times New Roman" w:cs="Times New Roman"/>
          <w:color w:val="000000" w:themeColor="text1"/>
          <w:w w:val="103"/>
          <w:sz w:val="24"/>
          <w:szCs w:val="24"/>
        </w:rPr>
        <w:t>l</w:t>
      </w:r>
      <w:r w:rsidR="0096299B" w:rsidRPr="00DC6ACD">
        <w:rPr>
          <w:rFonts w:ascii="Times New Roman" w:hAnsi="Times New Roman" w:cs="Times New Roman"/>
          <w:color w:val="000000" w:themeColor="text1"/>
          <w:spacing w:val="2"/>
          <w:w w:val="103"/>
          <w:sz w:val="24"/>
          <w:szCs w:val="24"/>
        </w:rPr>
        <w:t>ı</w:t>
      </w:r>
      <w:r w:rsidR="0096299B" w:rsidRPr="00DC6ACD">
        <w:rPr>
          <w:rFonts w:ascii="Times New Roman" w:hAnsi="Times New Roman" w:cs="Times New Roman"/>
          <w:color w:val="000000" w:themeColor="text1"/>
          <w:w w:val="102"/>
          <w:sz w:val="24"/>
          <w:szCs w:val="24"/>
        </w:rPr>
        <w:t>d</w:t>
      </w:r>
      <w:r w:rsidR="0096299B" w:rsidRPr="00DC6ACD">
        <w:rPr>
          <w:rFonts w:ascii="Times New Roman" w:hAnsi="Times New Roman" w:cs="Times New Roman"/>
          <w:color w:val="000000" w:themeColor="text1"/>
          <w:w w:val="103"/>
          <w:sz w:val="24"/>
          <w:szCs w:val="24"/>
        </w:rPr>
        <w:t>ı</w:t>
      </w:r>
      <w:r w:rsidR="0096299B" w:rsidRPr="00DC6ACD">
        <w:rPr>
          <w:rFonts w:ascii="Times New Roman" w:hAnsi="Times New Roman" w:cs="Times New Roman"/>
          <w:color w:val="000000" w:themeColor="text1"/>
          <w:spacing w:val="-1"/>
          <w:w w:val="102"/>
          <w:sz w:val="24"/>
          <w:szCs w:val="24"/>
        </w:rPr>
        <w:t>r</w:t>
      </w:r>
      <w:r w:rsidR="0096299B" w:rsidRPr="00DC6ACD">
        <w:rPr>
          <w:rFonts w:ascii="Times New Roman" w:hAnsi="Times New Roman" w:cs="Times New Roman"/>
          <w:color w:val="000000" w:themeColor="text1"/>
          <w:w w:val="102"/>
          <w:sz w:val="24"/>
          <w:szCs w:val="24"/>
        </w:rPr>
        <w:t>.</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13</w:t>
      </w:r>
      <w:r w:rsidRPr="00DC6ACD">
        <w:rPr>
          <w:rFonts w:ascii="Times New Roman" w:hAnsi="Times New Roman" w:cs="Times New Roman"/>
          <w:color w:val="000000" w:themeColor="text1"/>
          <w:spacing w:val="52"/>
          <w:sz w:val="24"/>
          <w:szCs w:val="24"/>
        </w:rPr>
        <w:t xml:space="preserve"> </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2"/>
          <w:sz w:val="24"/>
          <w:szCs w:val="24"/>
        </w:rPr>
        <w:t>ş</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 xml:space="preserve">n </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tın</w:t>
      </w:r>
      <w:r w:rsidRPr="00DC6ACD">
        <w:rPr>
          <w:rFonts w:ascii="Times New Roman" w:hAnsi="Times New Roman" w:cs="Times New Roman"/>
          <w:color w:val="000000" w:themeColor="text1"/>
          <w:spacing w:val="2"/>
          <w:sz w:val="24"/>
          <w:szCs w:val="24"/>
        </w:rPr>
        <w:t>d</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 xml:space="preserve">ki </w:t>
      </w:r>
      <w:r w:rsidRPr="00DC6ACD">
        <w:rPr>
          <w:rFonts w:ascii="Times New Roman" w:hAnsi="Times New Roman" w:cs="Times New Roman"/>
          <w:color w:val="000000" w:themeColor="text1"/>
          <w:spacing w:val="-2"/>
          <w:sz w:val="24"/>
          <w:szCs w:val="24"/>
        </w:rPr>
        <w:t>ş</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zo</w:t>
      </w:r>
      <w:r w:rsidRPr="00DC6ACD">
        <w:rPr>
          <w:rFonts w:ascii="Times New Roman" w:hAnsi="Times New Roman" w:cs="Times New Roman"/>
          <w:color w:val="000000" w:themeColor="text1"/>
          <w:spacing w:val="-1"/>
          <w:sz w:val="24"/>
          <w:szCs w:val="24"/>
        </w:rPr>
        <w:t>fr</w:t>
      </w:r>
      <w:r w:rsidRPr="00DC6ACD">
        <w:rPr>
          <w:rFonts w:ascii="Times New Roman" w:hAnsi="Times New Roman" w:cs="Times New Roman"/>
          <w:color w:val="000000" w:themeColor="text1"/>
          <w:sz w:val="24"/>
          <w:szCs w:val="24"/>
        </w:rPr>
        <w:t>eni ha</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t</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 xml:space="preserve">ı </w:t>
      </w:r>
      <w:r w:rsidRPr="00DC6ACD">
        <w:rPr>
          <w:rFonts w:ascii="Times New Roman" w:hAnsi="Times New Roman" w:cs="Times New Roman"/>
          <w:color w:val="000000" w:themeColor="text1"/>
          <w:spacing w:val="-2"/>
          <w:sz w:val="24"/>
          <w:szCs w:val="24"/>
        </w:rPr>
        <w:t>ç</w:t>
      </w:r>
      <w:r w:rsidRPr="00DC6ACD">
        <w:rPr>
          <w:rFonts w:ascii="Times New Roman" w:hAnsi="Times New Roman" w:cs="Times New Roman"/>
          <w:color w:val="000000" w:themeColor="text1"/>
          <w:sz w:val="24"/>
          <w:szCs w:val="24"/>
        </w:rPr>
        <w:t>ocukl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r</w:t>
      </w:r>
      <w:r w:rsidRPr="00DC6ACD">
        <w:rPr>
          <w:rFonts w:ascii="Times New Roman" w:hAnsi="Times New Roman" w:cs="Times New Roman"/>
          <w:color w:val="000000" w:themeColor="text1"/>
          <w:sz w:val="24"/>
          <w:szCs w:val="24"/>
        </w:rPr>
        <w:t xml:space="preserve">da </w:t>
      </w:r>
      <w:r w:rsidRPr="00DC6ACD">
        <w:rPr>
          <w:rFonts w:ascii="Times New Roman" w:hAnsi="Times New Roman" w:cs="Times New Roman"/>
          <w:color w:val="000000" w:themeColor="text1"/>
          <w:spacing w:val="2"/>
          <w:sz w:val="24"/>
          <w:szCs w:val="24"/>
        </w:rPr>
        <w:t>QUET</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 xml:space="preserve">in </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tk</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nl</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3"/>
          <w:sz w:val="24"/>
          <w:szCs w:val="24"/>
        </w:rPr>
        <w:t>ğ</w:t>
      </w:r>
      <w:r w:rsidRPr="00DC6ACD">
        <w:rPr>
          <w:rFonts w:ascii="Times New Roman" w:hAnsi="Times New Roman" w:cs="Times New Roman"/>
          <w:color w:val="000000" w:themeColor="text1"/>
          <w:sz w:val="24"/>
          <w:szCs w:val="24"/>
        </w:rPr>
        <w:t xml:space="preserve">i ve </w:t>
      </w:r>
      <w:r w:rsidRPr="00DC6ACD">
        <w:rPr>
          <w:rFonts w:ascii="Times New Roman" w:hAnsi="Times New Roman" w:cs="Times New Roman"/>
          <w:color w:val="000000" w:themeColor="text1"/>
          <w:spacing w:val="-3"/>
          <w:w w:val="102"/>
          <w:sz w:val="24"/>
          <w:szCs w:val="24"/>
        </w:rPr>
        <w:t>g</w:t>
      </w:r>
      <w:r w:rsidRPr="00DC6ACD">
        <w:rPr>
          <w:rFonts w:ascii="Times New Roman" w:hAnsi="Times New Roman" w:cs="Times New Roman"/>
          <w:color w:val="000000" w:themeColor="text1"/>
          <w:w w:val="102"/>
          <w:sz w:val="24"/>
          <w:szCs w:val="24"/>
        </w:rPr>
        <w:t>üven</w:t>
      </w:r>
      <w:r w:rsidRPr="00DC6ACD">
        <w:rPr>
          <w:rFonts w:ascii="Times New Roman" w:hAnsi="Times New Roman" w:cs="Times New Roman"/>
          <w:color w:val="000000" w:themeColor="text1"/>
          <w:w w:val="103"/>
          <w:sz w:val="24"/>
          <w:szCs w:val="24"/>
        </w:rPr>
        <w:t>li</w:t>
      </w:r>
      <w:r w:rsidRPr="00DC6ACD">
        <w:rPr>
          <w:rFonts w:ascii="Times New Roman" w:hAnsi="Times New Roman" w:cs="Times New Roman"/>
          <w:color w:val="000000" w:themeColor="text1"/>
          <w:spacing w:val="2"/>
          <w:w w:val="103"/>
          <w:sz w:val="24"/>
          <w:szCs w:val="24"/>
        </w:rPr>
        <w:t>l</w:t>
      </w:r>
      <w:r w:rsidRPr="00DC6ACD">
        <w:rPr>
          <w:rFonts w:ascii="Times New Roman" w:hAnsi="Times New Roman" w:cs="Times New Roman"/>
          <w:color w:val="000000" w:themeColor="text1"/>
          <w:w w:val="103"/>
          <w:sz w:val="24"/>
          <w:szCs w:val="24"/>
        </w:rPr>
        <w:t>i</w:t>
      </w:r>
      <w:r w:rsidRPr="00DC6ACD">
        <w:rPr>
          <w:rFonts w:ascii="Times New Roman" w:hAnsi="Times New Roman" w:cs="Times New Roman"/>
          <w:color w:val="000000" w:themeColor="text1"/>
          <w:spacing w:val="-3"/>
          <w:w w:val="102"/>
          <w:sz w:val="24"/>
          <w:szCs w:val="24"/>
        </w:rPr>
        <w:t>ğ</w:t>
      </w:r>
      <w:r w:rsidRPr="00DC6ACD">
        <w:rPr>
          <w:rFonts w:ascii="Times New Roman" w:hAnsi="Times New Roman" w:cs="Times New Roman"/>
          <w:color w:val="000000" w:themeColor="text1"/>
          <w:w w:val="103"/>
          <w:sz w:val="24"/>
          <w:szCs w:val="24"/>
        </w:rPr>
        <w:t xml:space="preserve">i </w:t>
      </w:r>
      <w:r w:rsidRPr="00DC6ACD">
        <w:rPr>
          <w:rFonts w:ascii="Times New Roman" w:hAnsi="Times New Roman" w:cs="Times New Roman"/>
          <w:color w:val="000000" w:themeColor="text1"/>
          <w:w w:val="102"/>
          <w:sz w:val="24"/>
          <w:szCs w:val="24"/>
        </w:rPr>
        <w:t>k</w:t>
      </w:r>
      <w:r w:rsidRPr="00DC6ACD">
        <w:rPr>
          <w:rFonts w:ascii="Times New Roman" w:hAnsi="Times New Roman" w:cs="Times New Roman"/>
          <w:color w:val="000000" w:themeColor="text1"/>
          <w:spacing w:val="-2"/>
          <w:w w:val="102"/>
          <w:sz w:val="24"/>
          <w:szCs w:val="24"/>
        </w:rPr>
        <w:t>a</w:t>
      </w:r>
      <w:r w:rsidRPr="00DC6ACD">
        <w:rPr>
          <w:rFonts w:ascii="Times New Roman" w:hAnsi="Times New Roman" w:cs="Times New Roman"/>
          <w:color w:val="000000" w:themeColor="text1"/>
          <w:w w:val="102"/>
          <w:sz w:val="24"/>
          <w:szCs w:val="24"/>
        </w:rPr>
        <w:t>n</w:t>
      </w:r>
      <w:r w:rsidRPr="00DC6ACD">
        <w:rPr>
          <w:rFonts w:ascii="Times New Roman" w:hAnsi="Times New Roman" w:cs="Times New Roman"/>
          <w:color w:val="000000" w:themeColor="text1"/>
          <w:spacing w:val="2"/>
          <w:w w:val="103"/>
          <w:sz w:val="24"/>
          <w:szCs w:val="24"/>
        </w:rPr>
        <w:t>ı</w:t>
      </w:r>
      <w:r w:rsidRPr="00DC6ACD">
        <w:rPr>
          <w:rFonts w:ascii="Times New Roman" w:hAnsi="Times New Roman" w:cs="Times New Roman"/>
          <w:color w:val="000000" w:themeColor="text1"/>
          <w:w w:val="103"/>
          <w:sz w:val="24"/>
          <w:szCs w:val="24"/>
        </w:rPr>
        <w:t>tl</w:t>
      </w:r>
      <w:r w:rsidRPr="00DC6ACD">
        <w:rPr>
          <w:rFonts w:ascii="Times New Roman" w:hAnsi="Times New Roman" w:cs="Times New Roman"/>
          <w:color w:val="000000" w:themeColor="text1"/>
          <w:w w:val="102"/>
          <w:sz w:val="24"/>
          <w:szCs w:val="24"/>
        </w:rPr>
        <w:t>an</w:t>
      </w:r>
      <w:r w:rsidRPr="00DC6ACD">
        <w:rPr>
          <w:rFonts w:ascii="Times New Roman" w:hAnsi="Times New Roman" w:cs="Times New Roman"/>
          <w:color w:val="000000" w:themeColor="text1"/>
          <w:spacing w:val="-1"/>
          <w:w w:val="102"/>
          <w:sz w:val="24"/>
          <w:szCs w:val="24"/>
        </w:rPr>
        <w:t>m</w:t>
      </w:r>
      <w:r w:rsidRPr="00DC6ACD">
        <w:rPr>
          <w:rFonts w:ascii="Times New Roman" w:hAnsi="Times New Roman" w:cs="Times New Roman"/>
          <w:color w:val="000000" w:themeColor="text1"/>
          <w:w w:val="102"/>
          <w:sz w:val="24"/>
          <w:szCs w:val="24"/>
        </w:rPr>
        <w:t>a</w:t>
      </w:r>
      <w:r w:rsidRPr="00DC6ACD">
        <w:rPr>
          <w:rFonts w:ascii="Times New Roman" w:hAnsi="Times New Roman" w:cs="Times New Roman"/>
          <w:color w:val="000000" w:themeColor="text1"/>
          <w:spacing w:val="-1"/>
          <w:w w:val="102"/>
          <w:sz w:val="24"/>
          <w:szCs w:val="24"/>
        </w:rPr>
        <w:t>m</w:t>
      </w:r>
      <w:r w:rsidRPr="00DC6ACD">
        <w:rPr>
          <w:rFonts w:ascii="Times New Roman" w:hAnsi="Times New Roman" w:cs="Times New Roman"/>
          <w:color w:val="000000" w:themeColor="text1"/>
          <w:spacing w:val="2"/>
          <w:w w:val="103"/>
          <w:sz w:val="24"/>
          <w:szCs w:val="24"/>
        </w:rPr>
        <w:t>ı</w:t>
      </w:r>
      <w:r w:rsidRPr="00DC6ACD">
        <w:rPr>
          <w:rFonts w:ascii="Times New Roman" w:hAnsi="Times New Roman" w:cs="Times New Roman"/>
          <w:color w:val="000000" w:themeColor="text1"/>
          <w:spacing w:val="-2"/>
          <w:w w:val="102"/>
          <w:sz w:val="24"/>
          <w:szCs w:val="24"/>
        </w:rPr>
        <w:t>ş</w:t>
      </w:r>
      <w:r w:rsidRPr="00DC6ACD">
        <w:rPr>
          <w:rFonts w:ascii="Times New Roman" w:hAnsi="Times New Roman" w:cs="Times New Roman"/>
          <w:color w:val="000000" w:themeColor="text1"/>
          <w:spacing w:val="2"/>
          <w:w w:val="103"/>
          <w:sz w:val="24"/>
          <w:szCs w:val="24"/>
        </w:rPr>
        <w:t>t</w:t>
      </w:r>
      <w:r w:rsidRPr="00DC6ACD">
        <w:rPr>
          <w:rFonts w:ascii="Times New Roman" w:hAnsi="Times New Roman" w:cs="Times New Roman"/>
          <w:color w:val="000000" w:themeColor="text1"/>
          <w:w w:val="103"/>
          <w:sz w:val="24"/>
          <w:szCs w:val="24"/>
        </w:rPr>
        <w:t>ı</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2"/>
          <w:sz w:val="24"/>
          <w:szCs w:val="24"/>
        </w:rPr>
        <w:t>.</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pacing w:val="-2"/>
          <w:sz w:val="24"/>
          <w:szCs w:val="24"/>
        </w:rPr>
        <w:t>B</w:t>
      </w:r>
      <w:r w:rsidRPr="00DC6ACD">
        <w:rPr>
          <w:rFonts w:ascii="Times New Roman" w:hAnsi="Times New Roman" w:cs="Times New Roman"/>
          <w:color w:val="000000" w:themeColor="text1"/>
          <w:sz w:val="24"/>
          <w:szCs w:val="24"/>
        </w:rPr>
        <w:t>ipo</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r</w:t>
      </w:r>
      <w:r w:rsidRPr="00DC6ACD">
        <w:rPr>
          <w:rFonts w:ascii="Times New Roman" w:hAnsi="Times New Roman" w:cs="Times New Roman"/>
          <w:color w:val="000000" w:themeColor="text1"/>
          <w:spacing w:val="19"/>
          <w:sz w:val="24"/>
          <w:szCs w:val="24"/>
        </w:rPr>
        <w:t xml:space="preserve"> </w:t>
      </w:r>
      <w:r w:rsidRPr="00DC6ACD">
        <w:rPr>
          <w:rFonts w:ascii="Times New Roman" w:hAnsi="Times New Roman" w:cs="Times New Roman"/>
          <w:color w:val="000000" w:themeColor="text1"/>
          <w:sz w:val="24"/>
          <w:szCs w:val="24"/>
        </w:rPr>
        <w:t>bozuk</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uk</w:t>
      </w:r>
      <w:r w:rsidRPr="00DC6ACD">
        <w:rPr>
          <w:rFonts w:ascii="Times New Roman" w:hAnsi="Times New Roman" w:cs="Times New Roman"/>
          <w:color w:val="000000" w:themeColor="text1"/>
          <w:spacing w:val="20"/>
          <w:sz w:val="24"/>
          <w:szCs w:val="24"/>
        </w:rPr>
        <w:t xml:space="preserve"> </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le</w:t>
      </w:r>
      <w:r w:rsidRPr="00DC6ACD">
        <w:rPr>
          <w:rFonts w:ascii="Times New Roman" w:hAnsi="Times New Roman" w:cs="Times New Roman"/>
          <w:color w:val="000000" w:themeColor="text1"/>
          <w:spacing w:val="8"/>
          <w:sz w:val="24"/>
          <w:szCs w:val="24"/>
        </w:rPr>
        <w:t xml:space="preserve"> </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1"/>
          <w:sz w:val="24"/>
          <w:szCs w:val="24"/>
        </w:rPr>
        <w:t>ş</w:t>
      </w:r>
      <w:r w:rsidRPr="00DC6ACD">
        <w:rPr>
          <w:rFonts w:ascii="Times New Roman" w:hAnsi="Times New Roman" w:cs="Times New Roman"/>
          <w:color w:val="000000" w:themeColor="text1"/>
          <w:sz w:val="24"/>
          <w:szCs w:val="24"/>
        </w:rPr>
        <w:t>ki</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10"/>
          <w:sz w:val="24"/>
          <w:szCs w:val="24"/>
        </w:rPr>
        <w:t xml:space="preserve"> </w:t>
      </w:r>
      <w:r w:rsidRPr="00DC6ACD">
        <w:rPr>
          <w:rFonts w:ascii="Times New Roman" w:hAnsi="Times New Roman" w:cs="Times New Roman"/>
          <w:color w:val="000000" w:themeColor="text1"/>
          <w:spacing w:val="2"/>
          <w:sz w:val="24"/>
          <w:szCs w:val="24"/>
        </w:rPr>
        <w:t>m</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k</w:t>
      </w:r>
      <w:r w:rsidRPr="00DC6ACD">
        <w:rPr>
          <w:rFonts w:ascii="Times New Roman" w:hAnsi="Times New Roman" w:cs="Times New Roman"/>
          <w:color w:val="000000" w:themeColor="text1"/>
          <w:spacing w:val="12"/>
          <w:sz w:val="24"/>
          <w:szCs w:val="24"/>
        </w:rPr>
        <w:t xml:space="preserve"> </w:t>
      </w:r>
      <w:r w:rsidRPr="00DC6ACD">
        <w:rPr>
          <w:rFonts w:ascii="Times New Roman" w:hAnsi="Times New Roman" w:cs="Times New Roman"/>
          <w:color w:val="000000" w:themeColor="text1"/>
          <w:sz w:val="24"/>
          <w:szCs w:val="24"/>
        </w:rPr>
        <w:t>epi</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odla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ın</w:t>
      </w:r>
      <w:r w:rsidRPr="00DC6ACD">
        <w:rPr>
          <w:rFonts w:ascii="Times New Roman" w:hAnsi="Times New Roman" w:cs="Times New Roman"/>
          <w:color w:val="000000" w:themeColor="text1"/>
          <w:spacing w:val="21"/>
          <w:sz w:val="24"/>
          <w:szCs w:val="24"/>
        </w:rPr>
        <w:t xml:space="preserve"> </w:t>
      </w:r>
      <w:r w:rsidRPr="00DC6ACD">
        <w:rPr>
          <w:rFonts w:ascii="Times New Roman" w:hAnsi="Times New Roman" w:cs="Times New Roman"/>
          <w:color w:val="000000" w:themeColor="text1"/>
          <w:sz w:val="24"/>
          <w:szCs w:val="24"/>
        </w:rPr>
        <w:t>t</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2"/>
          <w:sz w:val="24"/>
          <w:szCs w:val="24"/>
        </w:rPr>
        <w:t>d</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vi</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15"/>
          <w:sz w:val="24"/>
          <w:szCs w:val="24"/>
        </w:rPr>
        <w:t xml:space="preserve"> </w:t>
      </w:r>
      <w:r w:rsidRPr="00DC6ACD">
        <w:rPr>
          <w:rFonts w:ascii="Times New Roman" w:hAnsi="Times New Roman" w:cs="Times New Roman"/>
          <w:color w:val="000000" w:themeColor="text1"/>
          <w:sz w:val="24"/>
          <w:szCs w:val="24"/>
        </w:rPr>
        <w:t>için</w:t>
      </w:r>
      <w:r w:rsidRPr="00DC6ACD">
        <w:rPr>
          <w:rFonts w:ascii="Times New Roman" w:hAnsi="Times New Roman" w:cs="Times New Roman"/>
          <w:color w:val="000000" w:themeColor="text1"/>
          <w:spacing w:val="14"/>
          <w:sz w:val="24"/>
          <w:szCs w:val="24"/>
        </w:rPr>
        <w:t xml:space="preserve"> </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10</w:t>
      </w:r>
      <w:r w:rsidRPr="00DC6ACD">
        <w:rPr>
          <w:rFonts w:ascii="Times New Roman" w:hAnsi="Times New Roman" w:cs="Times New Roman"/>
          <w:color w:val="000000" w:themeColor="text1"/>
          <w:spacing w:val="6"/>
          <w:sz w:val="24"/>
          <w:szCs w:val="24"/>
        </w:rPr>
        <w:t xml:space="preserve"> </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la</w:t>
      </w:r>
      <w:r w:rsidRPr="00DC6ACD">
        <w:rPr>
          <w:rFonts w:ascii="Times New Roman" w:hAnsi="Times New Roman" w:cs="Times New Roman"/>
          <w:color w:val="000000" w:themeColor="text1"/>
          <w:spacing w:val="8"/>
          <w:sz w:val="24"/>
          <w:szCs w:val="24"/>
        </w:rPr>
        <w:t xml:space="preserve"> </w:t>
      </w:r>
      <w:r w:rsidRPr="00DC6ACD">
        <w:rPr>
          <w:rFonts w:ascii="Times New Roman" w:hAnsi="Times New Roman" w:cs="Times New Roman"/>
          <w:color w:val="000000" w:themeColor="text1"/>
          <w:sz w:val="24"/>
          <w:szCs w:val="24"/>
        </w:rPr>
        <w:t>17</w:t>
      </w:r>
      <w:r w:rsidRPr="00DC6ACD">
        <w:rPr>
          <w:rFonts w:ascii="Times New Roman" w:hAnsi="Times New Roman" w:cs="Times New Roman"/>
          <w:color w:val="000000" w:themeColor="text1"/>
          <w:spacing w:val="11"/>
          <w:sz w:val="24"/>
          <w:szCs w:val="24"/>
        </w:rPr>
        <w:t xml:space="preserve"> </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ş</w:t>
      </w:r>
      <w:r w:rsidRPr="00DC6ACD">
        <w:rPr>
          <w:rFonts w:ascii="Times New Roman" w:hAnsi="Times New Roman" w:cs="Times New Roman"/>
          <w:color w:val="000000" w:themeColor="text1"/>
          <w:spacing w:val="8"/>
          <w:sz w:val="24"/>
          <w:szCs w:val="24"/>
        </w:rPr>
        <w:t xml:space="preserve"> </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ı</w:t>
      </w:r>
      <w:r w:rsidRPr="00DC6ACD">
        <w:rPr>
          <w:rFonts w:ascii="Times New Roman" w:hAnsi="Times New Roman" w:cs="Times New Roman"/>
          <w:color w:val="000000" w:themeColor="text1"/>
          <w:spacing w:val="10"/>
          <w:sz w:val="24"/>
          <w:szCs w:val="24"/>
        </w:rPr>
        <w:t xml:space="preserve"> </w:t>
      </w:r>
      <w:r w:rsidRPr="00DC6ACD">
        <w:rPr>
          <w:rFonts w:ascii="Times New Roman" w:hAnsi="Times New Roman" w:cs="Times New Roman"/>
          <w:color w:val="000000" w:themeColor="text1"/>
          <w:spacing w:val="-2"/>
          <w:sz w:val="24"/>
          <w:szCs w:val="24"/>
        </w:rPr>
        <w:t>ç</w:t>
      </w:r>
      <w:r w:rsidRPr="00DC6ACD">
        <w:rPr>
          <w:rFonts w:ascii="Times New Roman" w:hAnsi="Times New Roman" w:cs="Times New Roman"/>
          <w:color w:val="000000" w:themeColor="text1"/>
          <w:sz w:val="24"/>
          <w:szCs w:val="24"/>
        </w:rPr>
        <w:t>ocuklar</w:t>
      </w:r>
      <w:r w:rsidRPr="00DC6ACD">
        <w:rPr>
          <w:rFonts w:ascii="Times New Roman" w:hAnsi="Times New Roman" w:cs="Times New Roman"/>
          <w:color w:val="000000" w:themeColor="text1"/>
          <w:spacing w:val="11"/>
          <w:sz w:val="24"/>
          <w:szCs w:val="24"/>
        </w:rPr>
        <w:t xml:space="preserve"> </w:t>
      </w:r>
      <w:r w:rsidRPr="00DC6ACD">
        <w:rPr>
          <w:rFonts w:ascii="Times New Roman" w:hAnsi="Times New Roman" w:cs="Times New Roman"/>
          <w:color w:val="000000" w:themeColor="text1"/>
          <w:w w:val="102"/>
          <w:sz w:val="24"/>
          <w:szCs w:val="24"/>
        </w:rPr>
        <w:t xml:space="preserve">ve </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do</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r</w:t>
      </w:r>
      <w:r w:rsidRPr="00DC6ACD">
        <w:rPr>
          <w:rFonts w:ascii="Times New Roman" w:hAnsi="Times New Roman" w:cs="Times New Roman"/>
          <w:color w:val="000000" w:themeColor="text1"/>
          <w:spacing w:val="9"/>
          <w:sz w:val="24"/>
          <w:szCs w:val="24"/>
        </w:rPr>
        <w:t xml:space="preserve"> </w:t>
      </w:r>
      <w:r w:rsidRPr="00DC6ACD">
        <w:rPr>
          <w:rFonts w:ascii="Times New Roman" w:hAnsi="Times New Roman" w:cs="Times New Roman"/>
          <w:color w:val="000000" w:themeColor="text1"/>
          <w:sz w:val="24"/>
          <w:szCs w:val="24"/>
        </w:rPr>
        <w:t>için)</w:t>
      </w:r>
      <w:r w:rsidRPr="00DC6ACD">
        <w:rPr>
          <w:rFonts w:ascii="Times New Roman" w:hAnsi="Times New Roman" w:cs="Times New Roman"/>
          <w:color w:val="000000" w:themeColor="text1"/>
          <w:spacing w:val="10"/>
          <w:sz w:val="24"/>
          <w:szCs w:val="24"/>
        </w:rPr>
        <w:t xml:space="preserve"> </w:t>
      </w:r>
      <w:r w:rsidRPr="00DC6ACD">
        <w:rPr>
          <w:rFonts w:ascii="Times New Roman" w:hAnsi="Times New Roman" w:cs="Times New Roman"/>
          <w:color w:val="000000" w:themeColor="text1"/>
          <w:w w:val="103"/>
          <w:sz w:val="24"/>
          <w:szCs w:val="24"/>
        </w:rPr>
        <w:t>:</w:t>
      </w:r>
    </w:p>
    <w:p w:rsidR="00A916D3" w:rsidRDefault="00A916D3" w:rsidP="00A916D3">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C72932">
        <w:rPr>
          <w:rFonts w:ascii="Times New Roman" w:hAnsi="Times New Roman" w:cs="Times New Roman"/>
          <w:color w:val="000000" w:themeColor="text1"/>
          <w:sz w:val="24"/>
          <w:szCs w:val="24"/>
        </w:rPr>
        <w:t>QUET 10 ila 17 yaş arası adolesanlarda günde iki kez gıdalarla birlikte veya ayrı uygulanmalıdır. Fakat, cevap ve hasta toleransı baz alınarak QUET günde 3 kez uygulanabilir.</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pacing w:val="-1"/>
          <w:sz w:val="24"/>
          <w:szCs w:val="24"/>
        </w:rPr>
        <w:t>T</w:t>
      </w:r>
      <w:r w:rsidRPr="00DC6ACD">
        <w:rPr>
          <w:rFonts w:ascii="Times New Roman" w:hAnsi="Times New Roman" w:cs="Times New Roman"/>
          <w:color w:val="000000" w:themeColor="text1"/>
          <w:sz w:val="24"/>
          <w:szCs w:val="24"/>
        </w:rPr>
        <w:t>ed</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vi</w:t>
      </w:r>
      <w:r w:rsidRPr="00DC6ACD">
        <w:rPr>
          <w:rFonts w:ascii="Times New Roman" w:hAnsi="Times New Roman" w:cs="Times New Roman"/>
          <w:color w:val="000000" w:themeColor="text1"/>
          <w:spacing w:val="2"/>
          <w:sz w:val="24"/>
          <w:szCs w:val="24"/>
        </w:rPr>
        <w:t>n</w:t>
      </w:r>
      <w:r w:rsidRPr="00DC6ACD">
        <w:rPr>
          <w:rFonts w:ascii="Times New Roman" w:hAnsi="Times New Roman" w:cs="Times New Roman"/>
          <w:color w:val="000000" w:themeColor="text1"/>
          <w:sz w:val="24"/>
          <w:szCs w:val="24"/>
        </w:rPr>
        <w:t>in</w:t>
      </w:r>
      <w:r w:rsidRPr="00DC6ACD">
        <w:rPr>
          <w:rFonts w:ascii="Times New Roman" w:hAnsi="Times New Roman" w:cs="Times New Roman"/>
          <w:color w:val="000000" w:themeColor="text1"/>
          <w:spacing w:val="15"/>
          <w:sz w:val="24"/>
          <w:szCs w:val="24"/>
        </w:rPr>
        <w:t xml:space="preserve"> </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lk</w:t>
      </w:r>
      <w:r w:rsidRPr="00DC6ACD">
        <w:rPr>
          <w:rFonts w:ascii="Times New Roman" w:hAnsi="Times New Roman" w:cs="Times New Roman"/>
          <w:color w:val="000000" w:themeColor="text1"/>
          <w:spacing w:val="9"/>
          <w:sz w:val="24"/>
          <w:szCs w:val="24"/>
        </w:rPr>
        <w:t xml:space="preserve"> </w:t>
      </w:r>
      <w:r w:rsidRPr="00DC6ACD">
        <w:rPr>
          <w:rFonts w:ascii="Times New Roman" w:hAnsi="Times New Roman" w:cs="Times New Roman"/>
          <w:color w:val="000000" w:themeColor="text1"/>
          <w:sz w:val="24"/>
          <w:szCs w:val="24"/>
        </w:rPr>
        <w:t>5</w:t>
      </w:r>
      <w:r w:rsidRPr="00DC6ACD">
        <w:rPr>
          <w:rFonts w:ascii="Times New Roman" w:hAnsi="Times New Roman" w:cs="Times New Roman"/>
          <w:color w:val="000000" w:themeColor="text1"/>
          <w:spacing w:val="4"/>
          <w:sz w:val="24"/>
          <w:szCs w:val="24"/>
        </w:rPr>
        <w:t xml:space="preserv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pacing w:val="2"/>
          <w:sz w:val="24"/>
          <w:szCs w:val="24"/>
        </w:rPr>
        <w:t>ü</w:t>
      </w:r>
      <w:r w:rsidRPr="00DC6ACD">
        <w:rPr>
          <w:rFonts w:ascii="Times New Roman" w:hAnsi="Times New Roman" w:cs="Times New Roman"/>
          <w:color w:val="000000" w:themeColor="text1"/>
          <w:sz w:val="24"/>
          <w:szCs w:val="24"/>
        </w:rPr>
        <w:t>nü</w:t>
      </w:r>
      <w:r w:rsidRPr="00DC6ACD">
        <w:rPr>
          <w:rFonts w:ascii="Times New Roman" w:hAnsi="Times New Roman" w:cs="Times New Roman"/>
          <w:color w:val="000000" w:themeColor="text1"/>
          <w:spacing w:val="4"/>
          <w:sz w:val="24"/>
          <w:szCs w:val="24"/>
        </w:rPr>
        <w:t xml:space="preserve"> </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2"/>
          <w:sz w:val="24"/>
          <w:szCs w:val="24"/>
        </w:rPr>
        <w:t>ç</w:t>
      </w:r>
      <w:r w:rsidRPr="00DC6ACD">
        <w:rPr>
          <w:rFonts w:ascii="Times New Roman" w:hAnsi="Times New Roman" w:cs="Times New Roman"/>
          <w:color w:val="000000" w:themeColor="text1"/>
          <w:sz w:val="24"/>
          <w:szCs w:val="24"/>
        </w:rPr>
        <w:t>in</w:t>
      </w:r>
      <w:r w:rsidRPr="00DC6ACD">
        <w:rPr>
          <w:rFonts w:ascii="Times New Roman" w:hAnsi="Times New Roman" w:cs="Times New Roman"/>
          <w:color w:val="000000" w:themeColor="text1"/>
          <w:spacing w:val="12"/>
          <w:sz w:val="24"/>
          <w:szCs w:val="24"/>
        </w:rPr>
        <w:t xml:space="preserve"> </w:t>
      </w:r>
      <w:r w:rsidRPr="00DC6ACD">
        <w:rPr>
          <w:rFonts w:ascii="Times New Roman" w:hAnsi="Times New Roman" w:cs="Times New Roman"/>
          <w:color w:val="000000" w:themeColor="text1"/>
          <w:sz w:val="24"/>
          <w:szCs w:val="24"/>
        </w:rPr>
        <w:t>to</w:t>
      </w:r>
      <w:r w:rsidRPr="00DC6ACD">
        <w:rPr>
          <w:rFonts w:ascii="Times New Roman" w:hAnsi="Times New Roman" w:cs="Times New Roman"/>
          <w:color w:val="000000" w:themeColor="text1"/>
          <w:spacing w:val="2"/>
          <w:sz w:val="24"/>
          <w:szCs w:val="24"/>
        </w:rPr>
        <w:t>p</w:t>
      </w:r>
      <w:r w:rsidRPr="00DC6ACD">
        <w:rPr>
          <w:rFonts w:ascii="Times New Roman" w:hAnsi="Times New Roman" w:cs="Times New Roman"/>
          <w:color w:val="000000" w:themeColor="text1"/>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m</w:t>
      </w:r>
      <w:r w:rsidRPr="00DC6ACD">
        <w:rPr>
          <w:rFonts w:ascii="Times New Roman" w:hAnsi="Times New Roman" w:cs="Times New Roman"/>
          <w:color w:val="000000" w:themeColor="text1"/>
          <w:spacing w:val="11"/>
          <w:sz w:val="24"/>
          <w:szCs w:val="24"/>
        </w:rPr>
        <w:t xml:space="preserv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ü</w:t>
      </w:r>
      <w:r w:rsidRPr="00DC6ACD">
        <w:rPr>
          <w:rFonts w:ascii="Times New Roman" w:hAnsi="Times New Roman" w:cs="Times New Roman"/>
          <w:color w:val="000000" w:themeColor="text1"/>
          <w:spacing w:val="2"/>
          <w:sz w:val="24"/>
          <w:szCs w:val="24"/>
        </w:rPr>
        <w:t>n</w:t>
      </w:r>
      <w:r w:rsidRPr="00DC6ACD">
        <w:rPr>
          <w:rFonts w:ascii="Times New Roman" w:hAnsi="Times New Roman" w:cs="Times New Roman"/>
          <w:color w:val="000000" w:themeColor="text1"/>
          <w:sz w:val="24"/>
          <w:szCs w:val="24"/>
        </w:rPr>
        <w:t>lük</w:t>
      </w:r>
      <w:r w:rsidRPr="00DC6ACD">
        <w:rPr>
          <w:rFonts w:ascii="Times New Roman" w:hAnsi="Times New Roman" w:cs="Times New Roman"/>
          <w:color w:val="000000" w:themeColor="text1"/>
          <w:spacing w:val="13"/>
          <w:sz w:val="24"/>
          <w:szCs w:val="24"/>
        </w:rPr>
        <w:t xml:space="preserve"> </w:t>
      </w:r>
      <w:r w:rsidRPr="00DC6ACD">
        <w:rPr>
          <w:rFonts w:ascii="Times New Roman" w:hAnsi="Times New Roman" w:cs="Times New Roman"/>
          <w:color w:val="000000" w:themeColor="text1"/>
          <w:sz w:val="24"/>
          <w:szCs w:val="24"/>
        </w:rPr>
        <w:t>doz 50</w:t>
      </w:r>
      <w:r w:rsidRPr="00DC6ACD">
        <w:rPr>
          <w:rFonts w:ascii="Times New Roman" w:hAnsi="Times New Roman" w:cs="Times New Roman"/>
          <w:color w:val="000000" w:themeColor="text1"/>
          <w:spacing w:val="9"/>
          <w:sz w:val="24"/>
          <w:szCs w:val="24"/>
        </w:rPr>
        <w:t xml:space="preserve"> </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g</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z w:val="24"/>
          <w:szCs w:val="24"/>
        </w:rPr>
        <w:t>(</w:t>
      </w:r>
      <w:r w:rsidRPr="00DC6ACD">
        <w:rPr>
          <w:rFonts w:ascii="Times New Roman" w:hAnsi="Times New Roman" w:cs="Times New Roman"/>
          <w:color w:val="000000" w:themeColor="text1"/>
          <w:spacing w:val="3"/>
          <w:sz w:val="24"/>
          <w:szCs w:val="24"/>
        </w:rPr>
        <w:t xml:space="preserve"> </w:t>
      </w:r>
      <w:r w:rsidRPr="00DC6ACD">
        <w:rPr>
          <w:rFonts w:ascii="Times New Roman" w:hAnsi="Times New Roman" w:cs="Times New Roman"/>
          <w:color w:val="000000" w:themeColor="text1"/>
          <w:sz w:val="24"/>
          <w:szCs w:val="24"/>
        </w:rPr>
        <w:t>1.</w:t>
      </w:r>
      <w:r w:rsidRPr="00DC6ACD">
        <w:rPr>
          <w:rFonts w:ascii="Times New Roman" w:hAnsi="Times New Roman" w:cs="Times New Roman"/>
          <w:color w:val="000000" w:themeColor="text1"/>
          <w:spacing w:val="7"/>
          <w:sz w:val="24"/>
          <w:szCs w:val="24"/>
        </w:rPr>
        <w:t xml:space="preserve"> </w:t>
      </w:r>
      <w:r w:rsidRPr="00DC6ACD">
        <w:rPr>
          <w:rFonts w:ascii="Times New Roman" w:hAnsi="Times New Roman" w:cs="Times New Roman"/>
          <w:color w:val="000000" w:themeColor="text1"/>
          <w:sz w:val="24"/>
          <w:szCs w:val="24"/>
        </w:rPr>
        <w:t>gün</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w:t>
      </w:r>
      <w:r w:rsidRPr="00DC6ACD">
        <w:rPr>
          <w:rFonts w:ascii="Times New Roman" w:hAnsi="Times New Roman" w:cs="Times New Roman"/>
          <w:color w:val="000000" w:themeColor="text1"/>
          <w:spacing w:val="10"/>
          <w:sz w:val="24"/>
          <w:szCs w:val="24"/>
        </w:rPr>
        <w:t xml:space="preserve"> </w:t>
      </w:r>
      <w:r w:rsidRPr="00DC6ACD">
        <w:rPr>
          <w:rFonts w:ascii="Times New Roman" w:hAnsi="Times New Roman" w:cs="Times New Roman"/>
          <w:color w:val="000000" w:themeColor="text1"/>
          <w:sz w:val="24"/>
          <w:szCs w:val="24"/>
        </w:rPr>
        <w:t>100</w:t>
      </w:r>
      <w:r w:rsidRPr="00DC6ACD">
        <w:rPr>
          <w:rFonts w:ascii="Times New Roman" w:hAnsi="Times New Roman" w:cs="Times New Roman"/>
          <w:color w:val="000000" w:themeColor="text1"/>
          <w:spacing w:val="11"/>
          <w:sz w:val="24"/>
          <w:szCs w:val="24"/>
        </w:rPr>
        <w:t xml:space="preserve"> </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g</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2.</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ün</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w:t>
      </w:r>
      <w:r w:rsidRPr="00DC6ACD">
        <w:rPr>
          <w:rFonts w:ascii="Times New Roman" w:hAnsi="Times New Roman" w:cs="Times New Roman"/>
          <w:color w:val="000000" w:themeColor="text1"/>
          <w:spacing w:val="6"/>
          <w:sz w:val="24"/>
          <w:szCs w:val="24"/>
        </w:rPr>
        <w:t xml:space="preserve"> </w:t>
      </w:r>
      <w:r w:rsidRPr="00DC6ACD">
        <w:rPr>
          <w:rFonts w:ascii="Times New Roman" w:hAnsi="Times New Roman" w:cs="Times New Roman"/>
          <w:color w:val="000000" w:themeColor="text1"/>
          <w:sz w:val="24"/>
          <w:szCs w:val="24"/>
        </w:rPr>
        <w:t>200</w:t>
      </w:r>
      <w:r w:rsidRPr="00DC6ACD">
        <w:rPr>
          <w:rFonts w:ascii="Times New Roman" w:hAnsi="Times New Roman" w:cs="Times New Roman"/>
          <w:color w:val="000000" w:themeColor="text1"/>
          <w:spacing w:val="11"/>
          <w:sz w:val="24"/>
          <w:szCs w:val="24"/>
        </w:rPr>
        <w:t xml:space="preserve"> </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g</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 xml:space="preserve">3.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ün</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w:t>
      </w:r>
      <w:r w:rsidRPr="00DC6ACD">
        <w:rPr>
          <w:rFonts w:ascii="Times New Roman" w:hAnsi="Times New Roman" w:cs="Times New Roman"/>
          <w:color w:val="000000" w:themeColor="text1"/>
          <w:spacing w:val="4"/>
          <w:sz w:val="24"/>
          <w:szCs w:val="24"/>
        </w:rPr>
        <w:t xml:space="preserve"> </w:t>
      </w:r>
      <w:r w:rsidRPr="00DC6ACD">
        <w:rPr>
          <w:rFonts w:ascii="Times New Roman" w:hAnsi="Times New Roman" w:cs="Times New Roman"/>
          <w:color w:val="000000" w:themeColor="text1"/>
          <w:w w:val="102"/>
          <w:sz w:val="24"/>
          <w:szCs w:val="24"/>
        </w:rPr>
        <w:t>300</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g</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4.</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ün)</w:t>
      </w:r>
      <w:r w:rsidRPr="00DC6ACD">
        <w:rPr>
          <w:rFonts w:ascii="Times New Roman" w:hAnsi="Times New Roman" w:cs="Times New Roman"/>
          <w:color w:val="000000" w:themeColor="text1"/>
          <w:spacing w:val="4"/>
          <w:sz w:val="24"/>
          <w:szCs w:val="24"/>
        </w:rPr>
        <w:t xml:space="preserve"> </w:t>
      </w:r>
      <w:r w:rsidRPr="00DC6ACD">
        <w:rPr>
          <w:rFonts w:ascii="Times New Roman" w:hAnsi="Times New Roman" w:cs="Times New Roman"/>
          <w:color w:val="000000" w:themeColor="text1"/>
          <w:sz w:val="24"/>
          <w:szCs w:val="24"/>
        </w:rPr>
        <w:t>ve</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z w:val="24"/>
          <w:szCs w:val="24"/>
        </w:rPr>
        <w:t>400</w:t>
      </w:r>
      <w:r w:rsidRPr="00DC6ACD">
        <w:rPr>
          <w:rFonts w:ascii="Times New Roman" w:hAnsi="Times New Roman" w:cs="Times New Roman"/>
          <w:color w:val="000000" w:themeColor="text1"/>
          <w:spacing w:val="8"/>
          <w:sz w:val="24"/>
          <w:szCs w:val="24"/>
        </w:rPr>
        <w:t xml:space="preserve"> </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g</w:t>
      </w:r>
      <w:r w:rsidRPr="00DC6ACD">
        <w:rPr>
          <w:rFonts w:ascii="Times New Roman" w:hAnsi="Times New Roman" w:cs="Times New Roman"/>
          <w:color w:val="000000" w:themeColor="text1"/>
          <w:spacing w:val="3"/>
          <w:sz w:val="24"/>
          <w:szCs w:val="24"/>
        </w:rPr>
        <w:t xml:space="preserve"> </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5.</w:t>
      </w:r>
      <w:r w:rsidRPr="00DC6ACD">
        <w:rPr>
          <w:rFonts w:ascii="Times New Roman" w:hAnsi="Times New Roman" w:cs="Times New Roman"/>
          <w:color w:val="000000" w:themeColor="text1"/>
          <w:spacing w:val="2"/>
          <w:sz w:val="24"/>
          <w:szCs w:val="24"/>
        </w:rPr>
        <w:t xml:space="preserv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ü</w:t>
      </w:r>
      <w:r w:rsidRPr="00DC6ACD">
        <w:rPr>
          <w:rFonts w:ascii="Times New Roman" w:hAnsi="Times New Roman" w:cs="Times New Roman"/>
          <w:color w:val="000000" w:themeColor="text1"/>
          <w:spacing w:val="2"/>
          <w:sz w:val="24"/>
          <w:szCs w:val="24"/>
        </w:rPr>
        <w:t>n</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dı</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w:t>
      </w:r>
      <w:r w:rsidRPr="00DC6ACD">
        <w:rPr>
          <w:rFonts w:ascii="Times New Roman" w:hAnsi="Times New Roman" w:cs="Times New Roman"/>
          <w:color w:val="000000" w:themeColor="text1"/>
          <w:spacing w:val="6"/>
          <w:sz w:val="24"/>
          <w:szCs w:val="24"/>
        </w:rPr>
        <w:t xml:space="preserve"> </w:t>
      </w:r>
      <w:r w:rsidRPr="00DC6ACD">
        <w:rPr>
          <w:rFonts w:ascii="Times New Roman" w:hAnsi="Times New Roman" w:cs="Times New Roman"/>
          <w:color w:val="000000" w:themeColor="text1"/>
          <w:sz w:val="24"/>
          <w:szCs w:val="24"/>
        </w:rPr>
        <w:t>5.</w:t>
      </w:r>
      <w:r w:rsidRPr="00DC6ACD">
        <w:rPr>
          <w:rFonts w:ascii="Times New Roman" w:hAnsi="Times New Roman" w:cs="Times New Roman"/>
          <w:color w:val="000000" w:themeColor="text1"/>
          <w:spacing w:val="4"/>
          <w:sz w:val="24"/>
          <w:szCs w:val="24"/>
        </w:rPr>
        <w:t xml:space="preserve"> </w:t>
      </w:r>
      <w:r w:rsidRPr="00DC6ACD">
        <w:rPr>
          <w:rFonts w:ascii="Times New Roman" w:hAnsi="Times New Roman" w:cs="Times New Roman"/>
          <w:color w:val="000000" w:themeColor="text1"/>
          <w:sz w:val="24"/>
          <w:szCs w:val="24"/>
        </w:rPr>
        <w:t>günd</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10"/>
          <w:sz w:val="24"/>
          <w:szCs w:val="24"/>
        </w:rPr>
        <w:t xml:space="preserve"> </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on</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w:t>
      </w:r>
      <w:r w:rsidRPr="00DC6ACD">
        <w:rPr>
          <w:rFonts w:ascii="Times New Roman" w:hAnsi="Times New Roman" w:cs="Times New Roman"/>
          <w:color w:val="000000" w:themeColor="text1"/>
          <w:spacing w:val="3"/>
          <w:sz w:val="24"/>
          <w:szCs w:val="24"/>
        </w:rPr>
        <w:t xml:space="preserve"> </w:t>
      </w:r>
      <w:r w:rsidRPr="00DC6ACD">
        <w:rPr>
          <w:rFonts w:ascii="Times New Roman" w:hAnsi="Times New Roman" w:cs="Times New Roman"/>
          <w:color w:val="000000" w:themeColor="text1"/>
          <w:sz w:val="24"/>
          <w:szCs w:val="24"/>
        </w:rPr>
        <w:t>her</w:t>
      </w:r>
      <w:r w:rsidRPr="00DC6ACD">
        <w:rPr>
          <w:rFonts w:ascii="Times New Roman" w:hAnsi="Times New Roman" w:cs="Times New Roman"/>
          <w:color w:val="000000" w:themeColor="text1"/>
          <w:spacing w:val="7"/>
          <w:sz w:val="24"/>
          <w:szCs w:val="24"/>
        </w:rPr>
        <w:t xml:space="preserve"> </w:t>
      </w:r>
      <w:r w:rsidRPr="00DC6ACD">
        <w:rPr>
          <w:rFonts w:ascii="Times New Roman" w:hAnsi="Times New Roman" w:cs="Times New Roman"/>
          <w:color w:val="000000" w:themeColor="text1"/>
          <w:sz w:val="24"/>
          <w:szCs w:val="24"/>
        </w:rPr>
        <w:t>h</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tanın</w:t>
      </w:r>
      <w:r w:rsidRPr="00DC6ACD">
        <w:rPr>
          <w:rFonts w:ascii="Times New Roman" w:hAnsi="Times New Roman" w:cs="Times New Roman"/>
          <w:color w:val="000000" w:themeColor="text1"/>
          <w:spacing w:val="13"/>
          <w:sz w:val="24"/>
          <w:szCs w:val="24"/>
        </w:rPr>
        <w:t xml:space="preserve"> </w:t>
      </w:r>
      <w:r w:rsidRPr="00DC6ACD">
        <w:rPr>
          <w:rFonts w:ascii="Times New Roman" w:hAnsi="Times New Roman" w:cs="Times New Roman"/>
          <w:color w:val="000000" w:themeColor="text1"/>
          <w:sz w:val="24"/>
          <w:szCs w:val="24"/>
        </w:rPr>
        <w:t>bi</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e</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l</w:t>
      </w:r>
      <w:r w:rsidRPr="00DC6ACD">
        <w:rPr>
          <w:rFonts w:ascii="Times New Roman" w:hAnsi="Times New Roman" w:cs="Times New Roman"/>
          <w:color w:val="000000" w:themeColor="text1"/>
          <w:spacing w:val="9"/>
          <w:sz w:val="24"/>
          <w:szCs w:val="24"/>
        </w:rPr>
        <w:t xml:space="preserve"> </w:t>
      </w:r>
      <w:r w:rsidRPr="00DC6ACD">
        <w:rPr>
          <w:rFonts w:ascii="Times New Roman" w:hAnsi="Times New Roman" w:cs="Times New Roman"/>
          <w:color w:val="000000" w:themeColor="text1"/>
          <w:spacing w:val="-2"/>
          <w:w w:val="102"/>
          <w:sz w:val="24"/>
          <w:szCs w:val="24"/>
        </w:rPr>
        <w:t>c</w:t>
      </w:r>
      <w:r w:rsidRPr="00DC6ACD">
        <w:rPr>
          <w:rFonts w:ascii="Times New Roman" w:hAnsi="Times New Roman" w:cs="Times New Roman"/>
          <w:color w:val="000000" w:themeColor="text1"/>
          <w:w w:val="102"/>
          <w:sz w:val="24"/>
          <w:szCs w:val="24"/>
        </w:rPr>
        <w:t>ev</w:t>
      </w:r>
      <w:r w:rsidRPr="00DC6ACD">
        <w:rPr>
          <w:rFonts w:ascii="Times New Roman" w:hAnsi="Times New Roman" w:cs="Times New Roman"/>
          <w:color w:val="000000" w:themeColor="text1"/>
          <w:spacing w:val="-2"/>
          <w:w w:val="102"/>
          <w:sz w:val="24"/>
          <w:szCs w:val="24"/>
        </w:rPr>
        <w:t>a</w:t>
      </w:r>
      <w:r w:rsidRPr="00DC6ACD">
        <w:rPr>
          <w:rFonts w:ascii="Times New Roman" w:hAnsi="Times New Roman" w:cs="Times New Roman"/>
          <w:color w:val="000000" w:themeColor="text1"/>
          <w:w w:val="102"/>
          <w:sz w:val="24"/>
          <w:szCs w:val="24"/>
        </w:rPr>
        <w:t>b</w:t>
      </w:r>
      <w:r w:rsidRPr="00DC6ACD">
        <w:rPr>
          <w:rFonts w:ascii="Times New Roman" w:hAnsi="Times New Roman" w:cs="Times New Roman"/>
          <w:color w:val="000000" w:themeColor="text1"/>
          <w:w w:val="103"/>
          <w:sz w:val="24"/>
          <w:szCs w:val="24"/>
        </w:rPr>
        <w:t xml:space="preserve">ı </w:t>
      </w:r>
      <w:r w:rsidRPr="00DC6ACD">
        <w:rPr>
          <w:rFonts w:ascii="Times New Roman" w:hAnsi="Times New Roman" w:cs="Times New Roman"/>
          <w:color w:val="000000" w:themeColor="text1"/>
          <w:sz w:val="24"/>
          <w:szCs w:val="24"/>
        </w:rPr>
        <w:t>ve</w:t>
      </w:r>
      <w:r w:rsidRPr="00DC6ACD">
        <w:rPr>
          <w:rFonts w:ascii="Times New Roman" w:hAnsi="Times New Roman" w:cs="Times New Roman"/>
          <w:color w:val="000000" w:themeColor="text1"/>
          <w:spacing w:val="21"/>
          <w:sz w:val="24"/>
          <w:szCs w:val="24"/>
        </w:rPr>
        <w:t xml:space="preserve"> </w:t>
      </w:r>
      <w:r w:rsidRPr="00DC6ACD">
        <w:rPr>
          <w:rFonts w:ascii="Times New Roman" w:hAnsi="Times New Roman" w:cs="Times New Roman"/>
          <w:color w:val="000000" w:themeColor="text1"/>
          <w:sz w:val="24"/>
          <w:szCs w:val="24"/>
        </w:rPr>
        <w:t>t</w:t>
      </w:r>
      <w:r w:rsidRPr="00DC6ACD">
        <w:rPr>
          <w:rFonts w:ascii="Times New Roman" w:hAnsi="Times New Roman" w:cs="Times New Roman"/>
          <w:color w:val="000000" w:themeColor="text1"/>
          <w:spacing w:val="2"/>
          <w:sz w:val="24"/>
          <w:szCs w:val="24"/>
        </w:rPr>
        <w:t>o</w:t>
      </w:r>
      <w:r w:rsidRPr="00DC6ACD">
        <w:rPr>
          <w:rFonts w:ascii="Times New Roman" w:hAnsi="Times New Roman" w:cs="Times New Roman"/>
          <w:color w:val="000000" w:themeColor="text1"/>
          <w:sz w:val="24"/>
          <w:szCs w:val="24"/>
        </w:rPr>
        <w:t>l</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an</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ı</w:t>
      </w:r>
      <w:r w:rsidRPr="00DC6ACD">
        <w:rPr>
          <w:rFonts w:ascii="Times New Roman" w:hAnsi="Times New Roman" w:cs="Times New Roman"/>
          <w:color w:val="000000" w:themeColor="text1"/>
          <w:spacing w:val="30"/>
          <w:sz w:val="24"/>
          <w:szCs w:val="24"/>
        </w:rPr>
        <w:t xml:space="preserve"> </w:t>
      </w:r>
      <w:r w:rsidRPr="00DC6ACD">
        <w:rPr>
          <w:rFonts w:ascii="Times New Roman" w:hAnsi="Times New Roman" w:cs="Times New Roman"/>
          <w:color w:val="000000" w:themeColor="text1"/>
          <w:sz w:val="24"/>
          <w:szCs w:val="24"/>
        </w:rPr>
        <w:t>baz</w:t>
      </w:r>
      <w:r w:rsidRPr="00DC6ACD">
        <w:rPr>
          <w:rFonts w:ascii="Times New Roman" w:hAnsi="Times New Roman" w:cs="Times New Roman"/>
          <w:color w:val="000000" w:themeColor="text1"/>
          <w:spacing w:val="28"/>
          <w:sz w:val="24"/>
          <w:szCs w:val="24"/>
        </w:rPr>
        <w:t xml:space="preserve"> </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ına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k</w:t>
      </w:r>
      <w:r w:rsidRPr="00DC6ACD">
        <w:rPr>
          <w:rFonts w:ascii="Times New Roman" w:hAnsi="Times New Roman" w:cs="Times New Roman"/>
          <w:color w:val="000000" w:themeColor="text1"/>
          <w:spacing w:val="29"/>
          <w:sz w:val="24"/>
          <w:szCs w:val="24"/>
        </w:rPr>
        <w:t xml:space="preserv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pacing w:val="2"/>
          <w:sz w:val="24"/>
          <w:szCs w:val="24"/>
        </w:rPr>
        <w:t>ü</w:t>
      </w:r>
      <w:r w:rsidRPr="00DC6ACD">
        <w:rPr>
          <w:rFonts w:ascii="Times New Roman" w:hAnsi="Times New Roman" w:cs="Times New Roman"/>
          <w:color w:val="000000" w:themeColor="text1"/>
          <w:sz w:val="24"/>
          <w:szCs w:val="24"/>
        </w:rPr>
        <w:t>nde</w:t>
      </w:r>
      <w:r w:rsidRPr="00DC6ACD">
        <w:rPr>
          <w:rFonts w:ascii="Times New Roman" w:hAnsi="Times New Roman" w:cs="Times New Roman"/>
          <w:color w:val="000000" w:themeColor="text1"/>
          <w:spacing w:val="22"/>
          <w:sz w:val="24"/>
          <w:szCs w:val="24"/>
        </w:rPr>
        <w:t xml:space="preserve"> </w:t>
      </w:r>
      <w:r w:rsidRPr="00DC6ACD">
        <w:rPr>
          <w:rFonts w:ascii="Times New Roman" w:hAnsi="Times New Roman" w:cs="Times New Roman"/>
          <w:color w:val="000000" w:themeColor="text1"/>
          <w:sz w:val="24"/>
          <w:szCs w:val="24"/>
        </w:rPr>
        <w:t>400</w:t>
      </w:r>
      <w:r w:rsidRPr="00DC6ACD">
        <w:rPr>
          <w:rFonts w:ascii="Times New Roman" w:hAnsi="Times New Roman" w:cs="Times New Roman"/>
          <w:color w:val="000000" w:themeColor="text1"/>
          <w:spacing w:val="28"/>
          <w:sz w:val="24"/>
          <w:szCs w:val="24"/>
        </w:rPr>
        <w:t xml:space="preserve"> </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la</w:t>
      </w:r>
      <w:r w:rsidRPr="00DC6ACD">
        <w:rPr>
          <w:rFonts w:ascii="Times New Roman" w:hAnsi="Times New Roman" w:cs="Times New Roman"/>
          <w:color w:val="000000" w:themeColor="text1"/>
          <w:spacing w:val="25"/>
          <w:sz w:val="24"/>
          <w:szCs w:val="24"/>
        </w:rPr>
        <w:t xml:space="preserve"> </w:t>
      </w:r>
      <w:r w:rsidRPr="00DC6ACD">
        <w:rPr>
          <w:rFonts w:ascii="Times New Roman" w:hAnsi="Times New Roman" w:cs="Times New Roman"/>
          <w:color w:val="000000" w:themeColor="text1"/>
          <w:sz w:val="24"/>
          <w:szCs w:val="24"/>
        </w:rPr>
        <w:t>600</w:t>
      </w:r>
      <w:r w:rsidRPr="00DC6ACD">
        <w:rPr>
          <w:rFonts w:ascii="Times New Roman" w:hAnsi="Times New Roman" w:cs="Times New Roman"/>
          <w:color w:val="000000" w:themeColor="text1"/>
          <w:spacing w:val="28"/>
          <w:sz w:val="24"/>
          <w:szCs w:val="24"/>
        </w:rPr>
        <w:t xml:space="preserve"> </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g</w:t>
      </w:r>
      <w:r w:rsidRPr="00DC6ACD">
        <w:rPr>
          <w:rFonts w:ascii="Times New Roman" w:hAnsi="Times New Roman" w:cs="Times New Roman"/>
          <w:color w:val="000000" w:themeColor="text1"/>
          <w:spacing w:val="22"/>
          <w:sz w:val="24"/>
          <w:szCs w:val="24"/>
        </w:rPr>
        <w:t xml:space="preserve"> </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ı</w:t>
      </w:r>
      <w:r w:rsidRPr="00DC6ACD">
        <w:rPr>
          <w:rFonts w:ascii="Times New Roman" w:hAnsi="Times New Roman" w:cs="Times New Roman"/>
          <w:color w:val="000000" w:themeColor="text1"/>
          <w:spacing w:val="24"/>
          <w:sz w:val="24"/>
          <w:szCs w:val="24"/>
        </w:rPr>
        <w:t xml:space="preserve"> </w:t>
      </w:r>
      <w:r w:rsidRPr="00DC6ACD">
        <w:rPr>
          <w:rFonts w:ascii="Times New Roman" w:hAnsi="Times New Roman" w:cs="Times New Roman"/>
          <w:color w:val="000000" w:themeColor="text1"/>
          <w:sz w:val="24"/>
          <w:szCs w:val="24"/>
        </w:rPr>
        <w:t>etk</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31"/>
          <w:sz w:val="24"/>
          <w:szCs w:val="24"/>
        </w:rPr>
        <w:t xml:space="preserve"> </w:t>
      </w:r>
      <w:r w:rsidRPr="00DC6ACD">
        <w:rPr>
          <w:rFonts w:ascii="Times New Roman" w:hAnsi="Times New Roman" w:cs="Times New Roman"/>
          <w:color w:val="000000" w:themeColor="text1"/>
          <w:sz w:val="24"/>
          <w:szCs w:val="24"/>
        </w:rPr>
        <w:t>doz</w:t>
      </w:r>
      <w:r w:rsidRPr="00DC6ACD">
        <w:rPr>
          <w:rFonts w:ascii="Times New Roman" w:hAnsi="Times New Roman" w:cs="Times New Roman"/>
          <w:color w:val="000000" w:themeColor="text1"/>
          <w:spacing w:val="28"/>
          <w:sz w:val="24"/>
          <w:szCs w:val="24"/>
        </w:rPr>
        <w:t xml:space="preserve"> </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ı</w:t>
      </w:r>
      <w:r w:rsidRPr="00DC6ACD">
        <w:rPr>
          <w:rFonts w:ascii="Times New Roman" w:hAnsi="Times New Roman" w:cs="Times New Roman"/>
          <w:color w:val="000000" w:themeColor="text1"/>
          <w:spacing w:val="-3"/>
          <w:sz w:val="24"/>
          <w:szCs w:val="24"/>
        </w:rPr>
        <w:t>ğ</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nda</w:t>
      </w:r>
      <w:r w:rsidRPr="00DC6ACD">
        <w:rPr>
          <w:rFonts w:ascii="Times New Roman" w:hAnsi="Times New Roman" w:cs="Times New Roman"/>
          <w:color w:val="000000" w:themeColor="text1"/>
          <w:spacing w:val="33"/>
          <w:sz w:val="24"/>
          <w:szCs w:val="24"/>
        </w:rPr>
        <w:t xml:space="preserve"> </w:t>
      </w:r>
      <w:r w:rsidRPr="00DC6ACD">
        <w:rPr>
          <w:rFonts w:ascii="Times New Roman" w:hAnsi="Times New Roman" w:cs="Times New Roman"/>
          <w:color w:val="000000" w:themeColor="text1"/>
          <w:sz w:val="24"/>
          <w:szCs w:val="24"/>
        </w:rPr>
        <w:t>doz</w:t>
      </w:r>
      <w:r w:rsidRPr="00DC6ACD">
        <w:rPr>
          <w:rFonts w:ascii="Times New Roman" w:hAnsi="Times New Roman" w:cs="Times New Roman"/>
          <w:color w:val="000000" w:themeColor="text1"/>
          <w:spacing w:val="31"/>
          <w:sz w:val="24"/>
          <w:szCs w:val="24"/>
        </w:rPr>
        <w:t xml:space="preserve"> </w:t>
      </w:r>
      <w:r w:rsidRPr="00DC6ACD">
        <w:rPr>
          <w:rFonts w:ascii="Times New Roman" w:hAnsi="Times New Roman" w:cs="Times New Roman"/>
          <w:color w:val="000000" w:themeColor="text1"/>
          <w:spacing w:val="-2"/>
          <w:w w:val="102"/>
          <w:sz w:val="24"/>
          <w:szCs w:val="24"/>
        </w:rPr>
        <w:t>a</w:t>
      </w:r>
      <w:r w:rsidRPr="00DC6ACD">
        <w:rPr>
          <w:rFonts w:ascii="Times New Roman" w:hAnsi="Times New Roman" w:cs="Times New Roman"/>
          <w:color w:val="000000" w:themeColor="text1"/>
          <w:spacing w:val="-7"/>
          <w:w w:val="102"/>
          <w:sz w:val="24"/>
          <w:szCs w:val="24"/>
        </w:rPr>
        <w:t>y</w:t>
      </w:r>
      <w:r w:rsidRPr="00DC6ACD">
        <w:rPr>
          <w:rFonts w:ascii="Times New Roman" w:hAnsi="Times New Roman" w:cs="Times New Roman"/>
          <w:color w:val="000000" w:themeColor="text1"/>
          <w:w w:val="102"/>
          <w:sz w:val="24"/>
          <w:szCs w:val="24"/>
        </w:rPr>
        <w:t>a</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3"/>
          <w:sz w:val="24"/>
          <w:szCs w:val="24"/>
        </w:rPr>
        <w:t>l</w:t>
      </w:r>
      <w:r w:rsidRPr="00DC6ACD">
        <w:rPr>
          <w:rFonts w:ascii="Times New Roman" w:hAnsi="Times New Roman" w:cs="Times New Roman"/>
          <w:color w:val="000000" w:themeColor="text1"/>
          <w:w w:val="102"/>
          <w:sz w:val="24"/>
          <w:szCs w:val="24"/>
        </w:rPr>
        <w:t>a</w:t>
      </w:r>
      <w:r w:rsidRPr="00DC6ACD">
        <w:rPr>
          <w:rFonts w:ascii="Times New Roman" w:hAnsi="Times New Roman" w:cs="Times New Roman"/>
          <w:color w:val="000000" w:themeColor="text1"/>
          <w:spacing w:val="-1"/>
          <w:w w:val="102"/>
          <w:sz w:val="24"/>
          <w:szCs w:val="24"/>
        </w:rPr>
        <w:t>m</w:t>
      </w:r>
      <w:r w:rsidRPr="00DC6ACD">
        <w:rPr>
          <w:rFonts w:ascii="Times New Roman" w:hAnsi="Times New Roman" w:cs="Times New Roman"/>
          <w:color w:val="000000" w:themeColor="text1"/>
          <w:w w:val="102"/>
          <w:sz w:val="24"/>
          <w:szCs w:val="24"/>
        </w:rPr>
        <w:t>a</w:t>
      </w:r>
      <w:r w:rsidRPr="00DC6ACD">
        <w:rPr>
          <w:rFonts w:ascii="Times New Roman" w:hAnsi="Times New Roman" w:cs="Times New Roman"/>
          <w:color w:val="000000" w:themeColor="text1"/>
          <w:spacing w:val="-2"/>
          <w:w w:val="102"/>
          <w:sz w:val="24"/>
          <w:szCs w:val="24"/>
        </w:rPr>
        <w:t>s</w:t>
      </w:r>
      <w:r w:rsidRPr="00DC6ACD">
        <w:rPr>
          <w:rFonts w:ascii="Times New Roman" w:hAnsi="Times New Roman" w:cs="Times New Roman"/>
          <w:color w:val="000000" w:themeColor="text1"/>
          <w:w w:val="103"/>
          <w:sz w:val="24"/>
          <w:szCs w:val="24"/>
        </w:rPr>
        <w:t xml:space="preserve">ı </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p</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l</w:t>
      </w:r>
      <w:r w:rsidRPr="00DC6ACD">
        <w:rPr>
          <w:rFonts w:ascii="Times New Roman" w:hAnsi="Times New Roman" w:cs="Times New Roman"/>
          <w:color w:val="000000" w:themeColor="text1"/>
          <w:spacing w:val="2"/>
          <w:sz w:val="24"/>
          <w:szCs w:val="24"/>
        </w:rPr>
        <w:t>m</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l</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dı</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w:t>
      </w:r>
      <w:r w:rsidRPr="00DC6ACD">
        <w:rPr>
          <w:rFonts w:ascii="Times New Roman" w:hAnsi="Times New Roman" w:cs="Times New Roman"/>
          <w:color w:val="000000" w:themeColor="text1"/>
          <w:spacing w:val="14"/>
          <w:sz w:val="24"/>
          <w:szCs w:val="24"/>
        </w:rPr>
        <w:t xml:space="preserve"> </w:t>
      </w:r>
      <w:r w:rsidRPr="00DC6ACD">
        <w:rPr>
          <w:rFonts w:ascii="Times New Roman" w:hAnsi="Times New Roman" w:cs="Times New Roman"/>
          <w:color w:val="000000" w:themeColor="text1"/>
          <w:sz w:val="24"/>
          <w:szCs w:val="24"/>
        </w:rPr>
        <w:t>Doz</w:t>
      </w:r>
      <w:r w:rsidRPr="00DC6ACD">
        <w:rPr>
          <w:rFonts w:ascii="Times New Roman" w:hAnsi="Times New Roman" w:cs="Times New Roman"/>
          <w:color w:val="000000" w:themeColor="text1"/>
          <w:spacing w:val="10"/>
          <w:sz w:val="24"/>
          <w:szCs w:val="24"/>
        </w:rPr>
        <w:t xml:space="preserve"> </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m</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ında</w:t>
      </w:r>
      <w:r w:rsidRPr="00DC6ACD">
        <w:rPr>
          <w:rFonts w:ascii="Times New Roman" w:hAnsi="Times New Roman" w:cs="Times New Roman"/>
          <w:color w:val="000000" w:themeColor="text1"/>
          <w:spacing w:val="14"/>
          <w:sz w:val="24"/>
          <w:szCs w:val="24"/>
        </w:rPr>
        <w:t xml:space="preserve"> </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t</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pacing w:val="-2"/>
          <w:sz w:val="24"/>
          <w:szCs w:val="24"/>
        </w:rPr>
        <w:t>ş</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r</w:t>
      </w:r>
      <w:r w:rsidRPr="00DC6ACD">
        <w:rPr>
          <w:rFonts w:ascii="Times New Roman" w:hAnsi="Times New Roman" w:cs="Times New Roman"/>
          <w:color w:val="000000" w:themeColor="text1"/>
          <w:spacing w:val="10"/>
          <w:sz w:val="24"/>
          <w:szCs w:val="24"/>
        </w:rPr>
        <w:t xml:space="preserv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ünde</w:t>
      </w:r>
      <w:r w:rsidRPr="00DC6ACD">
        <w:rPr>
          <w:rFonts w:ascii="Times New Roman" w:hAnsi="Times New Roman" w:cs="Times New Roman"/>
          <w:color w:val="000000" w:themeColor="text1"/>
          <w:spacing w:val="3"/>
          <w:sz w:val="24"/>
          <w:szCs w:val="24"/>
        </w:rPr>
        <w:t xml:space="preserve"> </w:t>
      </w:r>
      <w:r w:rsidRPr="00DC6ACD">
        <w:rPr>
          <w:rFonts w:ascii="Times New Roman" w:hAnsi="Times New Roman" w:cs="Times New Roman"/>
          <w:color w:val="000000" w:themeColor="text1"/>
          <w:sz w:val="24"/>
          <w:szCs w:val="24"/>
        </w:rPr>
        <w:t>100</w:t>
      </w:r>
      <w:r w:rsidRPr="00DC6ACD">
        <w:rPr>
          <w:rFonts w:ascii="Times New Roman" w:hAnsi="Times New Roman" w:cs="Times New Roman"/>
          <w:color w:val="000000" w:themeColor="text1"/>
          <w:spacing w:val="8"/>
          <w:sz w:val="24"/>
          <w:szCs w:val="24"/>
        </w:rPr>
        <w:t xml:space="preserve"> </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pacing w:val="2"/>
          <w:sz w:val="24"/>
          <w:szCs w:val="24"/>
        </w:rPr>
        <w:t>’</w:t>
      </w:r>
      <w:r w:rsidRPr="00DC6ACD">
        <w:rPr>
          <w:rFonts w:ascii="Times New Roman" w:hAnsi="Times New Roman" w:cs="Times New Roman"/>
          <w:color w:val="000000" w:themeColor="text1"/>
          <w:sz w:val="24"/>
          <w:szCs w:val="24"/>
        </w:rPr>
        <w:t>d</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pacing w:val="-1"/>
          <w:sz w:val="24"/>
          <w:szCs w:val="24"/>
        </w:rPr>
        <w:t>f</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3"/>
          <w:sz w:val="24"/>
          <w:szCs w:val="24"/>
        </w:rPr>
        <w:t>z</w:t>
      </w:r>
      <w:r w:rsidRPr="00DC6ACD">
        <w:rPr>
          <w:rFonts w:ascii="Times New Roman" w:hAnsi="Times New Roman" w:cs="Times New Roman"/>
          <w:color w:val="000000" w:themeColor="text1"/>
          <w:sz w:val="24"/>
          <w:szCs w:val="24"/>
        </w:rPr>
        <w:t>la</w:t>
      </w:r>
      <w:r w:rsidRPr="00DC6ACD">
        <w:rPr>
          <w:rFonts w:ascii="Times New Roman" w:hAnsi="Times New Roman" w:cs="Times New Roman"/>
          <w:color w:val="000000" w:themeColor="text1"/>
          <w:spacing w:val="6"/>
          <w:sz w:val="24"/>
          <w:szCs w:val="24"/>
        </w:rPr>
        <w:t xml:space="preserve"> </w:t>
      </w:r>
      <w:r w:rsidRPr="00DC6ACD">
        <w:rPr>
          <w:rFonts w:ascii="Times New Roman" w:hAnsi="Times New Roman" w:cs="Times New Roman"/>
          <w:color w:val="000000" w:themeColor="text1"/>
          <w:w w:val="102"/>
          <w:sz w:val="24"/>
          <w:szCs w:val="24"/>
        </w:rPr>
        <w:t>o</w:t>
      </w:r>
      <w:r w:rsidRPr="00DC6ACD">
        <w:rPr>
          <w:rFonts w:ascii="Times New Roman" w:hAnsi="Times New Roman" w:cs="Times New Roman"/>
          <w:color w:val="000000" w:themeColor="text1"/>
          <w:w w:val="103"/>
          <w:sz w:val="24"/>
          <w:szCs w:val="24"/>
        </w:rPr>
        <w:t>l</w:t>
      </w:r>
      <w:r w:rsidRPr="00DC6ACD">
        <w:rPr>
          <w:rFonts w:ascii="Times New Roman" w:hAnsi="Times New Roman" w:cs="Times New Roman"/>
          <w:color w:val="000000" w:themeColor="text1"/>
          <w:spacing w:val="2"/>
          <w:w w:val="102"/>
          <w:sz w:val="24"/>
          <w:szCs w:val="24"/>
        </w:rPr>
        <w:t>m</w:t>
      </w:r>
      <w:r w:rsidRPr="00DC6ACD">
        <w:rPr>
          <w:rFonts w:ascii="Times New Roman" w:hAnsi="Times New Roman" w:cs="Times New Roman"/>
          <w:color w:val="000000" w:themeColor="text1"/>
          <w:spacing w:val="-2"/>
          <w:w w:val="102"/>
          <w:sz w:val="24"/>
          <w:szCs w:val="24"/>
        </w:rPr>
        <w:t>a</w:t>
      </w:r>
      <w:r w:rsidRPr="00DC6ACD">
        <w:rPr>
          <w:rFonts w:ascii="Times New Roman" w:hAnsi="Times New Roman" w:cs="Times New Roman"/>
          <w:color w:val="000000" w:themeColor="text1"/>
          <w:spacing w:val="2"/>
          <w:w w:val="102"/>
          <w:sz w:val="24"/>
          <w:szCs w:val="24"/>
        </w:rPr>
        <w:t>m</w:t>
      </w:r>
      <w:r w:rsidRPr="00DC6ACD">
        <w:rPr>
          <w:rFonts w:ascii="Times New Roman" w:hAnsi="Times New Roman" w:cs="Times New Roman"/>
          <w:color w:val="000000" w:themeColor="text1"/>
          <w:spacing w:val="-2"/>
          <w:w w:val="102"/>
          <w:sz w:val="24"/>
          <w:szCs w:val="24"/>
        </w:rPr>
        <w:t>a</w:t>
      </w:r>
      <w:r w:rsidRPr="00DC6ACD">
        <w:rPr>
          <w:rFonts w:ascii="Times New Roman" w:hAnsi="Times New Roman" w:cs="Times New Roman"/>
          <w:color w:val="000000" w:themeColor="text1"/>
          <w:spacing w:val="2"/>
          <w:w w:val="103"/>
          <w:sz w:val="24"/>
          <w:szCs w:val="24"/>
        </w:rPr>
        <w:t>l</w:t>
      </w:r>
      <w:r w:rsidRPr="00DC6ACD">
        <w:rPr>
          <w:rFonts w:ascii="Times New Roman" w:hAnsi="Times New Roman" w:cs="Times New Roman"/>
          <w:color w:val="000000" w:themeColor="text1"/>
          <w:w w:val="103"/>
          <w:sz w:val="24"/>
          <w:szCs w:val="24"/>
        </w:rPr>
        <w:t>ı</w:t>
      </w:r>
      <w:r w:rsidRPr="00DC6ACD">
        <w:rPr>
          <w:rFonts w:ascii="Times New Roman" w:hAnsi="Times New Roman" w:cs="Times New Roman"/>
          <w:color w:val="000000" w:themeColor="text1"/>
          <w:w w:val="102"/>
          <w:sz w:val="24"/>
          <w:szCs w:val="24"/>
        </w:rPr>
        <w:t>d</w:t>
      </w:r>
      <w:r w:rsidRPr="00DC6ACD">
        <w:rPr>
          <w:rFonts w:ascii="Times New Roman" w:hAnsi="Times New Roman" w:cs="Times New Roman"/>
          <w:color w:val="000000" w:themeColor="text1"/>
          <w:w w:val="103"/>
          <w:sz w:val="24"/>
          <w:szCs w:val="24"/>
        </w:rPr>
        <w:t>ı</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2"/>
          <w:sz w:val="24"/>
          <w:szCs w:val="24"/>
        </w:rPr>
        <w:t>.</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DC6ACD">
        <w:rPr>
          <w:rFonts w:ascii="Times New Roman" w:hAnsi="Times New Roman" w:cs="Times New Roman"/>
          <w:color w:val="000000" w:themeColor="text1"/>
          <w:sz w:val="24"/>
          <w:szCs w:val="24"/>
        </w:rPr>
        <w:t xml:space="preserve">10 </w:t>
      </w:r>
      <w:r w:rsidRPr="00DC6ACD">
        <w:rPr>
          <w:rFonts w:ascii="Times New Roman" w:hAnsi="Times New Roman" w:cs="Times New Roman"/>
          <w:color w:val="000000" w:themeColor="text1"/>
          <w:spacing w:val="-5"/>
          <w:sz w:val="24"/>
          <w:szCs w:val="24"/>
        </w:rPr>
        <w:t>y</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ş</w:t>
      </w:r>
      <w:r w:rsidRPr="00DC6ACD">
        <w:rPr>
          <w:rFonts w:ascii="Times New Roman" w:hAnsi="Times New Roman" w:cs="Times New Roman"/>
          <w:color w:val="000000" w:themeColor="text1"/>
          <w:sz w:val="24"/>
          <w:szCs w:val="24"/>
        </w:rPr>
        <w:t xml:space="preserve">ın </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tı</w:t>
      </w:r>
      <w:r w:rsidRPr="00DC6ACD">
        <w:rPr>
          <w:rFonts w:ascii="Times New Roman" w:hAnsi="Times New Roman" w:cs="Times New Roman"/>
          <w:color w:val="000000" w:themeColor="text1"/>
          <w:spacing w:val="2"/>
          <w:sz w:val="24"/>
          <w:szCs w:val="24"/>
        </w:rPr>
        <w:t>n</w:t>
      </w:r>
      <w:r w:rsidRPr="00DC6ACD">
        <w:rPr>
          <w:rFonts w:ascii="Times New Roman" w:hAnsi="Times New Roman" w:cs="Times New Roman"/>
          <w:color w:val="000000" w:themeColor="text1"/>
          <w:sz w:val="24"/>
          <w:szCs w:val="24"/>
        </w:rPr>
        <w:t>d</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ki b</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polar bo</w:t>
      </w:r>
      <w:r w:rsidRPr="00DC6ACD">
        <w:rPr>
          <w:rFonts w:ascii="Times New Roman" w:hAnsi="Times New Roman" w:cs="Times New Roman"/>
          <w:color w:val="000000" w:themeColor="text1"/>
          <w:spacing w:val="3"/>
          <w:sz w:val="24"/>
          <w:szCs w:val="24"/>
        </w:rPr>
        <w:t>z</w:t>
      </w:r>
      <w:r w:rsidRPr="00DC6ACD">
        <w:rPr>
          <w:rFonts w:ascii="Times New Roman" w:hAnsi="Times New Roman" w:cs="Times New Roman"/>
          <w:color w:val="000000" w:themeColor="text1"/>
          <w:sz w:val="24"/>
          <w:szCs w:val="24"/>
        </w:rPr>
        <w:t>ukluk o</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 xml:space="preserve">n </w:t>
      </w:r>
      <w:r w:rsidRPr="00DC6ACD">
        <w:rPr>
          <w:rFonts w:ascii="Times New Roman" w:hAnsi="Times New Roman" w:cs="Times New Roman"/>
          <w:color w:val="000000" w:themeColor="text1"/>
          <w:spacing w:val="-2"/>
          <w:sz w:val="24"/>
          <w:szCs w:val="24"/>
        </w:rPr>
        <w:t>ç</w:t>
      </w:r>
      <w:r w:rsidRPr="00DC6ACD">
        <w:rPr>
          <w:rFonts w:ascii="Times New Roman" w:hAnsi="Times New Roman" w:cs="Times New Roman"/>
          <w:color w:val="000000" w:themeColor="text1"/>
          <w:sz w:val="24"/>
          <w:szCs w:val="24"/>
        </w:rPr>
        <w:t>ocukla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 xml:space="preserve">da </w:t>
      </w:r>
      <w:r w:rsidRPr="00DC6ACD">
        <w:rPr>
          <w:rFonts w:ascii="Times New Roman" w:hAnsi="Times New Roman" w:cs="Times New Roman"/>
          <w:color w:val="000000" w:themeColor="text1"/>
          <w:spacing w:val="2"/>
          <w:sz w:val="24"/>
          <w:szCs w:val="24"/>
        </w:rPr>
        <w:t>QUET</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 xml:space="preserve">in </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2"/>
          <w:sz w:val="24"/>
          <w:szCs w:val="24"/>
        </w:rPr>
        <w:t>t</w:t>
      </w:r>
      <w:r w:rsidRPr="00DC6ACD">
        <w:rPr>
          <w:rFonts w:ascii="Times New Roman" w:hAnsi="Times New Roman" w:cs="Times New Roman"/>
          <w:color w:val="000000" w:themeColor="text1"/>
          <w:sz w:val="24"/>
          <w:szCs w:val="24"/>
        </w:rPr>
        <w:t>kin</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3"/>
          <w:sz w:val="24"/>
          <w:szCs w:val="24"/>
        </w:rPr>
        <w:t>ğ</w:t>
      </w:r>
      <w:r w:rsidRPr="00DC6ACD">
        <w:rPr>
          <w:rFonts w:ascii="Times New Roman" w:hAnsi="Times New Roman" w:cs="Times New Roman"/>
          <w:color w:val="000000" w:themeColor="text1"/>
          <w:sz w:val="24"/>
          <w:szCs w:val="24"/>
        </w:rPr>
        <w:t xml:space="preserve">i </w:t>
      </w:r>
      <w:r w:rsidRPr="00DC6ACD">
        <w:rPr>
          <w:rFonts w:ascii="Times New Roman" w:hAnsi="Times New Roman" w:cs="Times New Roman"/>
          <w:color w:val="000000" w:themeColor="text1"/>
          <w:w w:val="102"/>
          <w:sz w:val="24"/>
          <w:szCs w:val="24"/>
        </w:rPr>
        <w:t xml:space="preserve">ve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üv</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3"/>
          <w:sz w:val="24"/>
          <w:szCs w:val="24"/>
        </w:rPr>
        <w:t>ğ</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10"/>
          <w:sz w:val="24"/>
          <w:szCs w:val="24"/>
        </w:rPr>
        <w:t xml:space="preserve"> </w:t>
      </w:r>
      <w:r w:rsidRPr="00DC6ACD">
        <w:rPr>
          <w:rFonts w:ascii="Times New Roman" w:hAnsi="Times New Roman" w:cs="Times New Roman"/>
          <w:color w:val="000000" w:themeColor="text1"/>
          <w:w w:val="102"/>
          <w:sz w:val="24"/>
          <w:szCs w:val="24"/>
        </w:rPr>
        <w:t>kan</w:t>
      </w:r>
      <w:r w:rsidRPr="00DC6ACD">
        <w:rPr>
          <w:rFonts w:ascii="Times New Roman" w:hAnsi="Times New Roman" w:cs="Times New Roman"/>
          <w:color w:val="000000" w:themeColor="text1"/>
          <w:w w:val="103"/>
          <w:sz w:val="24"/>
          <w:szCs w:val="24"/>
        </w:rPr>
        <w:t>ıt</w:t>
      </w:r>
      <w:r w:rsidRPr="00DC6ACD">
        <w:rPr>
          <w:rFonts w:ascii="Times New Roman" w:hAnsi="Times New Roman" w:cs="Times New Roman"/>
          <w:color w:val="000000" w:themeColor="text1"/>
          <w:spacing w:val="2"/>
          <w:w w:val="103"/>
          <w:sz w:val="24"/>
          <w:szCs w:val="24"/>
        </w:rPr>
        <w:t>l</w:t>
      </w:r>
      <w:r w:rsidRPr="00DC6ACD">
        <w:rPr>
          <w:rFonts w:ascii="Times New Roman" w:hAnsi="Times New Roman" w:cs="Times New Roman"/>
          <w:color w:val="000000" w:themeColor="text1"/>
          <w:spacing w:val="-2"/>
          <w:w w:val="102"/>
          <w:sz w:val="24"/>
          <w:szCs w:val="24"/>
        </w:rPr>
        <w:t>a</w:t>
      </w:r>
      <w:r w:rsidRPr="00DC6ACD">
        <w:rPr>
          <w:rFonts w:ascii="Times New Roman" w:hAnsi="Times New Roman" w:cs="Times New Roman"/>
          <w:color w:val="000000" w:themeColor="text1"/>
          <w:w w:val="102"/>
          <w:sz w:val="24"/>
          <w:szCs w:val="24"/>
        </w:rPr>
        <w:t>n</w:t>
      </w:r>
      <w:r w:rsidRPr="00DC6ACD">
        <w:rPr>
          <w:rFonts w:ascii="Times New Roman" w:hAnsi="Times New Roman" w:cs="Times New Roman"/>
          <w:color w:val="000000" w:themeColor="text1"/>
          <w:spacing w:val="2"/>
          <w:w w:val="102"/>
          <w:sz w:val="24"/>
          <w:szCs w:val="24"/>
        </w:rPr>
        <w:t>m</w:t>
      </w:r>
      <w:r w:rsidRPr="00DC6ACD">
        <w:rPr>
          <w:rFonts w:ascii="Times New Roman" w:hAnsi="Times New Roman" w:cs="Times New Roman"/>
          <w:color w:val="000000" w:themeColor="text1"/>
          <w:spacing w:val="-2"/>
          <w:w w:val="102"/>
          <w:sz w:val="24"/>
          <w:szCs w:val="24"/>
        </w:rPr>
        <w:t>a</w:t>
      </w:r>
      <w:r w:rsidRPr="00DC6ACD">
        <w:rPr>
          <w:rFonts w:ascii="Times New Roman" w:hAnsi="Times New Roman" w:cs="Times New Roman"/>
          <w:color w:val="000000" w:themeColor="text1"/>
          <w:spacing w:val="2"/>
          <w:w w:val="102"/>
          <w:sz w:val="24"/>
          <w:szCs w:val="24"/>
        </w:rPr>
        <w:t>m</w:t>
      </w:r>
      <w:r w:rsidRPr="00DC6ACD">
        <w:rPr>
          <w:rFonts w:ascii="Times New Roman" w:hAnsi="Times New Roman" w:cs="Times New Roman"/>
          <w:color w:val="000000" w:themeColor="text1"/>
          <w:w w:val="103"/>
          <w:sz w:val="24"/>
          <w:szCs w:val="24"/>
        </w:rPr>
        <w:t>ı</w:t>
      </w:r>
      <w:r w:rsidRPr="00DC6ACD">
        <w:rPr>
          <w:rFonts w:ascii="Times New Roman" w:hAnsi="Times New Roman" w:cs="Times New Roman"/>
          <w:color w:val="000000" w:themeColor="text1"/>
          <w:spacing w:val="1"/>
          <w:w w:val="102"/>
          <w:sz w:val="24"/>
          <w:szCs w:val="24"/>
        </w:rPr>
        <w:t>ş</w:t>
      </w:r>
      <w:r w:rsidRPr="00DC6ACD">
        <w:rPr>
          <w:rFonts w:ascii="Times New Roman" w:hAnsi="Times New Roman" w:cs="Times New Roman"/>
          <w:color w:val="000000" w:themeColor="text1"/>
          <w:w w:val="103"/>
          <w:sz w:val="24"/>
          <w:szCs w:val="24"/>
        </w:rPr>
        <w:t>tı</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2"/>
          <w:sz w:val="24"/>
          <w:szCs w:val="24"/>
        </w:rPr>
        <w:t>.</w:t>
      </w:r>
    </w:p>
    <w:p w:rsidR="0096299B" w:rsidRPr="00DC6ACD"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sz w:val="24"/>
          <w:szCs w:val="24"/>
        </w:rPr>
      </w:pPr>
    </w:p>
    <w:p w:rsidR="0096299B" w:rsidRPr="0096299B" w:rsidRDefault="0096299B" w:rsidP="0096299B">
      <w:pPr>
        <w:widowControl w:val="0"/>
        <w:autoSpaceDE w:val="0"/>
        <w:autoSpaceDN w:val="0"/>
        <w:adjustRightInd w:val="0"/>
        <w:spacing w:after="0" w:line="360" w:lineRule="auto"/>
        <w:ind w:right="-1"/>
        <w:jc w:val="both"/>
        <w:rPr>
          <w:rFonts w:ascii="Times New Roman" w:hAnsi="Times New Roman" w:cs="Times New Roman"/>
          <w:b/>
          <w:color w:val="000000" w:themeColor="text1"/>
          <w:sz w:val="24"/>
          <w:szCs w:val="24"/>
        </w:rPr>
      </w:pPr>
      <w:r w:rsidRPr="00DC6ACD">
        <w:rPr>
          <w:rFonts w:ascii="Times New Roman" w:hAnsi="Times New Roman" w:cs="Times New Roman"/>
          <w:b/>
          <w:bCs/>
          <w:color w:val="000000" w:themeColor="text1"/>
          <w:spacing w:val="-3"/>
          <w:sz w:val="24"/>
          <w:szCs w:val="24"/>
        </w:rPr>
        <w:t>G</w:t>
      </w:r>
      <w:r w:rsidRPr="00DC6ACD">
        <w:rPr>
          <w:rFonts w:ascii="Times New Roman" w:hAnsi="Times New Roman" w:cs="Times New Roman"/>
          <w:b/>
          <w:bCs/>
          <w:color w:val="000000" w:themeColor="text1"/>
          <w:sz w:val="24"/>
          <w:szCs w:val="24"/>
        </w:rPr>
        <w:t>e</w:t>
      </w:r>
      <w:r w:rsidRPr="00DC6ACD">
        <w:rPr>
          <w:rFonts w:ascii="Times New Roman" w:hAnsi="Times New Roman" w:cs="Times New Roman"/>
          <w:b/>
          <w:bCs/>
          <w:color w:val="000000" w:themeColor="text1"/>
          <w:spacing w:val="-2"/>
          <w:sz w:val="24"/>
          <w:szCs w:val="24"/>
        </w:rPr>
        <w:t>r</w:t>
      </w:r>
      <w:r w:rsidRPr="00DC6ACD">
        <w:rPr>
          <w:rFonts w:ascii="Times New Roman" w:hAnsi="Times New Roman" w:cs="Times New Roman"/>
          <w:b/>
          <w:bCs/>
          <w:color w:val="000000" w:themeColor="text1"/>
          <w:sz w:val="24"/>
          <w:szCs w:val="24"/>
        </w:rPr>
        <w:t>ia</w:t>
      </w:r>
      <w:r w:rsidRPr="00DC6ACD">
        <w:rPr>
          <w:rFonts w:ascii="Times New Roman" w:hAnsi="Times New Roman" w:cs="Times New Roman"/>
          <w:b/>
          <w:bCs/>
          <w:color w:val="000000" w:themeColor="text1"/>
          <w:spacing w:val="2"/>
          <w:sz w:val="24"/>
          <w:szCs w:val="24"/>
        </w:rPr>
        <w:t>t</w:t>
      </w:r>
      <w:r w:rsidRPr="00DC6ACD">
        <w:rPr>
          <w:rFonts w:ascii="Times New Roman" w:hAnsi="Times New Roman" w:cs="Times New Roman"/>
          <w:b/>
          <w:bCs/>
          <w:color w:val="000000" w:themeColor="text1"/>
          <w:spacing w:val="-2"/>
          <w:sz w:val="24"/>
          <w:szCs w:val="24"/>
        </w:rPr>
        <w:t>r</w:t>
      </w:r>
      <w:r w:rsidRPr="00DC6ACD">
        <w:rPr>
          <w:rFonts w:ascii="Times New Roman" w:hAnsi="Times New Roman" w:cs="Times New Roman"/>
          <w:b/>
          <w:bCs/>
          <w:color w:val="000000" w:themeColor="text1"/>
          <w:sz w:val="24"/>
          <w:szCs w:val="24"/>
        </w:rPr>
        <w:t>ik</w:t>
      </w:r>
      <w:r w:rsidRPr="00DC6ACD">
        <w:rPr>
          <w:rFonts w:ascii="Times New Roman" w:hAnsi="Times New Roman" w:cs="Times New Roman"/>
          <w:b/>
          <w:bCs/>
          <w:color w:val="000000" w:themeColor="text1"/>
          <w:spacing w:val="15"/>
          <w:sz w:val="24"/>
          <w:szCs w:val="24"/>
        </w:rPr>
        <w:t xml:space="preserve"> </w:t>
      </w:r>
      <w:r w:rsidRPr="00DC6ACD">
        <w:rPr>
          <w:rFonts w:ascii="Times New Roman" w:hAnsi="Times New Roman" w:cs="Times New Roman"/>
          <w:b/>
          <w:bCs/>
          <w:color w:val="000000" w:themeColor="text1"/>
          <w:spacing w:val="-1"/>
          <w:sz w:val="24"/>
          <w:szCs w:val="24"/>
        </w:rPr>
        <w:t>p</w:t>
      </w:r>
      <w:r w:rsidRPr="00DC6ACD">
        <w:rPr>
          <w:rFonts w:ascii="Times New Roman" w:hAnsi="Times New Roman" w:cs="Times New Roman"/>
          <w:b/>
          <w:bCs/>
          <w:color w:val="000000" w:themeColor="text1"/>
          <w:sz w:val="24"/>
          <w:szCs w:val="24"/>
        </w:rPr>
        <w:t>o</w:t>
      </w:r>
      <w:r w:rsidRPr="00DC6ACD">
        <w:rPr>
          <w:rFonts w:ascii="Times New Roman" w:hAnsi="Times New Roman" w:cs="Times New Roman"/>
          <w:b/>
          <w:bCs/>
          <w:color w:val="000000" w:themeColor="text1"/>
          <w:spacing w:val="2"/>
          <w:sz w:val="24"/>
          <w:szCs w:val="24"/>
        </w:rPr>
        <w:t>pü</w:t>
      </w:r>
      <w:r w:rsidRPr="00DC6ACD">
        <w:rPr>
          <w:rFonts w:ascii="Times New Roman" w:hAnsi="Times New Roman" w:cs="Times New Roman"/>
          <w:b/>
          <w:bCs/>
          <w:color w:val="000000" w:themeColor="text1"/>
          <w:sz w:val="24"/>
          <w:szCs w:val="24"/>
        </w:rPr>
        <w:t>la</w:t>
      </w:r>
      <w:r w:rsidRPr="00DC6ACD">
        <w:rPr>
          <w:rFonts w:ascii="Times New Roman" w:hAnsi="Times New Roman" w:cs="Times New Roman"/>
          <w:b/>
          <w:bCs/>
          <w:color w:val="000000" w:themeColor="text1"/>
          <w:spacing w:val="1"/>
          <w:sz w:val="24"/>
          <w:szCs w:val="24"/>
        </w:rPr>
        <w:t>s</w:t>
      </w:r>
      <w:r w:rsidRPr="00DC6ACD">
        <w:rPr>
          <w:rFonts w:ascii="Times New Roman" w:hAnsi="Times New Roman" w:cs="Times New Roman"/>
          <w:b/>
          <w:bCs/>
          <w:color w:val="000000" w:themeColor="text1"/>
          <w:sz w:val="24"/>
          <w:szCs w:val="24"/>
        </w:rPr>
        <w:t>yon</w:t>
      </w:r>
      <w:r w:rsidRPr="00DC6ACD">
        <w:rPr>
          <w:rFonts w:ascii="Times New Roman" w:hAnsi="Times New Roman" w:cs="Times New Roman"/>
          <w:b/>
          <w:bCs/>
          <w:color w:val="000000" w:themeColor="text1"/>
          <w:w w:val="102"/>
          <w:sz w:val="24"/>
          <w:szCs w:val="24"/>
        </w:rPr>
        <w:t>:</w:t>
      </w:r>
    </w:p>
    <w:p w:rsidR="00BF11B5" w:rsidRDefault="0096299B" w:rsidP="0096299B">
      <w:pPr>
        <w:widowControl w:val="0"/>
        <w:autoSpaceDE w:val="0"/>
        <w:autoSpaceDN w:val="0"/>
        <w:adjustRightInd w:val="0"/>
        <w:spacing w:after="0" w:line="360" w:lineRule="auto"/>
        <w:ind w:right="-1"/>
        <w:jc w:val="both"/>
        <w:rPr>
          <w:rFonts w:ascii="Times New Roman" w:hAnsi="Times New Roman" w:cs="Times New Roman"/>
          <w:color w:val="000000" w:themeColor="text1"/>
          <w:w w:val="102"/>
          <w:sz w:val="24"/>
          <w:szCs w:val="24"/>
        </w:rPr>
      </w:pPr>
      <w:r w:rsidRPr="00DC6ACD">
        <w:rPr>
          <w:rFonts w:ascii="Times New Roman" w:hAnsi="Times New Roman" w:cs="Times New Roman"/>
          <w:color w:val="000000" w:themeColor="text1"/>
          <w:spacing w:val="-2"/>
          <w:sz w:val="24"/>
          <w:szCs w:val="24"/>
        </w:rPr>
        <w:t>D</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3"/>
          <w:sz w:val="24"/>
          <w:szCs w:val="24"/>
        </w:rPr>
        <w:t>ğ</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 xml:space="preserve">r </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nt</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p</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iko</w:t>
      </w:r>
      <w:r w:rsidRPr="00DC6ACD">
        <w:rPr>
          <w:rFonts w:ascii="Times New Roman" w:hAnsi="Times New Roman" w:cs="Times New Roman"/>
          <w:color w:val="000000" w:themeColor="text1"/>
          <w:spacing w:val="2"/>
          <w:sz w:val="24"/>
          <w:szCs w:val="24"/>
        </w:rPr>
        <w:t>t</w:t>
      </w:r>
      <w:r w:rsidRPr="00DC6ACD">
        <w:rPr>
          <w:rFonts w:ascii="Times New Roman" w:hAnsi="Times New Roman" w:cs="Times New Roman"/>
          <w:color w:val="000000" w:themeColor="text1"/>
          <w:sz w:val="24"/>
          <w:szCs w:val="24"/>
        </w:rPr>
        <w:t xml:space="preserve">ikler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i</w:t>
      </w:r>
      <w:r w:rsidRPr="00DC6ACD">
        <w:rPr>
          <w:rFonts w:ascii="Times New Roman" w:hAnsi="Times New Roman" w:cs="Times New Roman"/>
          <w:color w:val="000000" w:themeColor="text1"/>
          <w:spacing w:val="2"/>
          <w:sz w:val="24"/>
          <w:szCs w:val="24"/>
        </w:rPr>
        <w:t>b</w:t>
      </w:r>
      <w:r w:rsidRPr="00DC6ACD">
        <w:rPr>
          <w:rFonts w:ascii="Times New Roman" w:hAnsi="Times New Roman" w:cs="Times New Roman"/>
          <w:color w:val="000000" w:themeColor="text1"/>
          <w:sz w:val="24"/>
          <w:szCs w:val="24"/>
        </w:rPr>
        <w:t xml:space="preserve">i </w:t>
      </w:r>
      <w:r w:rsidRPr="00DC6ACD">
        <w:rPr>
          <w:rFonts w:ascii="Times New Roman" w:hAnsi="Times New Roman" w:cs="Times New Roman"/>
          <w:color w:val="000000" w:themeColor="text1"/>
          <w:spacing w:val="2"/>
          <w:sz w:val="24"/>
          <w:szCs w:val="24"/>
        </w:rPr>
        <w:t>QUET</w:t>
      </w:r>
      <w:r w:rsidRPr="00DC6ACD">
        <w:rPr>
          <w:rFonts w:ascii="Times New Roman" w:hAnsi="Times New Roman" w:cs="Times New Roman"/>
          <w:color w:val="000000" w:themeColor="text1"/>
          <w:sz w:val="24"/>
          <w:szCs w:val="24"/>
        </w:rPr>
        <w:t xml:space="preserve"> de </w:t>
      </w:r>
      <w:r w:rsidRPr="00DC6ACD">
        <w:rPr>
          <w:rFonts w:ascii="Times New Roman" w:hAnsi="Times New Roman" w:cs="Times New Roman"/>
          <w:color w:val="000000" w:themeColor="text1"/>
          <w:spacing w:val="-5"/>
          <w:sz w:val="24"/>
          <w:szCs w:val="24"/>
        </w:rPr>
        <w:t>y</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ş</w:t>
      </w:r>
      <w:r w:rsidRPr="00DC6ACD">
        <w:rPr>
          <w:rFonts w:ascii="Times New Roman" w:hAnsi="Times New Roman" w:cs="Times New Roman"/>
          <w:color w:val="000000" w:themeColor="text1"/>
          <w:sz w:val="24"/>
          <w:szCs w:val="24"/>
        </w:rPr>
        <w:t>lı</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da, öz</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l</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 xml:space="preserve">kle </w:t>
      </w:r>
      <w:r w:rsidRPr="00DC6ACD">
        <w:rPr>
          <w:rFonts w:ascii="Times New Roman" w:hAnsi="Times New Roman" w:cs="Times New Roman"/>
          <w:color w:val="000000" w:themeColor="text1"/>
          <w:spacing w:val="2"/>
          <w:sz w:val="24"/>
          <w:szCs w:val="24"/>
        </w:rPr>
        <w:t>d</w:t>
      </w:r>
      <w:r w:rsidRPr="00DC6ACD">
        <w:rPr>
          <w:rFonts w:ascii="Times New Roman" w:hAnsi="Times New Roman" w:cs="Times New Roman"/>
          <w:color w:val="000000" w:themeColor="text1"/>
          <w:sz w:val="24"/>
          <w:szCs w:val="24"/>
        </w:rPr>
        <w:t>e ba</w:t>
      </w:r>
      <w:r w:rsidRPr="00DC6ACD">
        <w:rPr>
          <w:rFonts w:ascii="Times New Roman" w:hAnsi="Times New Roman" w:cs="Times New Roman"/>
          <w:color w:val="000000" w:themeColor="text1"/>
          <w:spacing w:val="-2"/>
          <w:sz w:val="24"/>
          <w:szCs w:val="24"/>
        </w:rPr>
        <w:t>ş</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pacing w:val="-2"/>
          <w:sz w:val="24"/>
          <w:szCs w:val="24"/>
        </w:rPr>
        <w:t>ç</w:t>
      </w:r>
      <w:r w:rsidRPr="00DC6ACD">
        <w:rPr>
          <w:rFonts w:ascii="Times New Roman" w:hAnsi="Times New Roman" w:cs="Times New Roman"/>
          <w:color w:val="000000" w:themeColor="text1"/>
          <w:spacing w:val="2"/>
          <w:sz w:val="24"/>
          <w:szCs w:val="24"/>
        </w:rPr>
        <w:t>t</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 xml:space="preserve">ki </w:t>
      </w:r>
      <w:r w:rsidRPr="00DC6ACD">
        <w:rPr>
          <w:rFonts w:ascii="Times New Roman" w:hAnsi="Times New Roman" w:cs="Times New Roman"/>
          <w:color w:val="000000" w:themeColor="text1"/>
          <w:spacing w:val="2"/>
          <w:w w:val="102"/>
          <w:sz w:val="24"/>
          <w:szCs w:val="24"/>
        </w:rPr>
        <w:t>d</w:t>
      </w:r>
      <w:r w:rsidRPr="00DC6ACD">
        <w:rPr>
          <w:rFonts w:ascii="Times New Roman" w:hAnsi="Times New Roman" w:cs="Times New Roman"/>
          <w:color w:val="000000" w:themeColor="text1"/>
          <w:w w:val="102"/>
          <w:sz w:val="24"/>
          <w:szCs w:val="24"/>
        </w:rPr>
        <w:t>oz</w:t>
      </w:r>
      <w:r w:rsidRPr="00DC6ACD">
        <w:rPr>
          <w:rFonts w:ascii="Times New Roman" w:hAnsi="Times New Roman" w:cs="Times New Roman"/>
          <w:color w:val="000000" w:themeColor="text1"/>
          <w:spacing w:val="-2"/>
          <w:w w:val="102"/>
          <w:sz w:val="24"/>
          <w:szCs w:val="24"/>
        </w:rPr>
        <w:t>a</w:t>
      </w:r>
      <w:r w:rsidRPr="00DC6ACD">
        <w:rPr>
          <w:rFonts w:ascii="Times New Roman" w:hAnsi="Times New Roman" w:cs="Times New Roman"/>
          <w:color w:val="000000" w:themeColor="text1"/>
          <w:w w:val="103"/>
          <w:sz w:val="24"/>
          <w:szCs w:val="24"/>
        </w:rPr>
        <w:t xml:space="preserve">j </w:t>
      </w:r>
      <w:r w:rsidRPr="00DC6ACD">
        <w:rPr>
          <w:rFonts w:ascii="Times New Roman" w:hAnsi="Times New Roman" w:cs="Times New Roman"/>
          <w:color w:val="000000" w:themeColor="text1"/>
          <w:sz w:val="24"/>
          <w:szCs w:val="24"/>
        </w:rPr>
        <w:t>dön</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2"/>
          <w:sz w:val="24"/>
          <w:szCs w:val="24"/>
        </w:rPr>
        <w:t>m</w:t>
      </w:r>
      <w:r w:rsidRPr="00DC6ACD">
        <w:rPr>
          <w:rFonts w:ascii="Times New Roman" w:hAnsi="Times New Roman" w:cs="Times New Roman"/>
          <w:color w:val="000000" w:themeColor="text1"/>
          <w:sz w:val="24"/>
          <w:szCs w:val="24"/>
        </w:rPr>
        <w:t>inde dikkatle kul</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l</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al</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dı</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 xml:space="preserve">. </w:t>
      </w:r>
      <w:r w:rsidRPr="00DC6ACD">
        <w:rPr>
          <w:rFonts w:ascii="Times New Roman" w:hAnsi="Times New Roman" w:cs="Times New Roman"/>
          <w:color w:val="000000" w:themeColor="text1"/>
          <w:spacing w:val="-2"/>
          <w:sz w:val="24"/>
          <w:szCs w:val="24"/>
        </w:rPr>
        <w:t>Y</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2"/>
          <w:sz w:val="24"/>
          <w:szCs w:val="24"/>
        </w:rPr>
        <w:t>ş</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ı ha</w:t>
      </w:r>
      <w:r w:rsidRPr="00DC6ACD">
        <w:rPr>
          <w:rFonts w:ascii="Times New Roman" w:hAnsi="Times New Roman" w:cs="Times New Roman"/>
          <w:color w:val="000000" w:themeColor="text1"/>
          <w:spacing w:val="-2"/>
          <w:sz w:val="24"/>
          <w:szCs w:val="24"/>
        </w:rPr>
        <w:t>s</w:t>
      </w:r>
      <w:r w:rsidRPr="00DC6ACD">
        <w:rPr>
          <w:rFonts w:ascii="Times New Roman" w:hAnsi="Times New Roman" w:cs="Times New Roman"/>
          <w:color w:val="000000" w:themeColor="text1"/>
          <w:spacing w:val="2"/>
          <w:sz w:val="24"/>
          <w:szCs w:val="24"/>
        </w:rPr>
        <w:t>t</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 xml:space="preserve">da </w:t>
      </w:r>
      <w:r w:rsidRPr="00DC6ACD">
        <w:rPr>
          <w:rFonts w:ascii="Times New Roman" w:hAnsi="Times New Roman" w:cs="Times New Roman"/>
          <w:color w:val="000000" w:themeColor="text1"/>
          <w:spacing w:val="2"/>
          <w:sz w:val="24"/>
          <w:szCs w:val="24"/>
        </w:rPr>
        <w:t>t</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davi</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z w:val="24"/>
          <w:szCs w:val="24"/>
        </w:rPr>
        <w:t xml:space="preserve">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ün</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 xml:space="preserve">ük 25 </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 xml:space="preserve">g doz </w:t>
      </w:r>
      <w:r w:rsidRPr="00DC6ACD">
        <w:rPr>
          <w:rFonts w:ascii="Times New Roman" w:hAnsi="Times New Roman" w:cs="Times New Roman"/>
          <w:color w:val="000000" w:themeColor="text1"/>
          <w:w w:val="103"/>
          <w:sz w:val="24"/>
          <w:szCs w:val="24"/>
        </w:rPr>
        <w:t>il</w:t>
      </w:r>
      <w:r w:rsidRPr="00DC6ACD">
        <w:rPr>
          <w:rFonts w:ascii="Times New Roman" w:hAnsi="Times New Roman" w:cs="Times New Roman"/>
          <w:color w:val="000000" w:themeColor="text1"/>
          <w:w w:val="102"/>
          <w:sz w:val="24"/>
          <w:szCs w:val="24"/>
        </w:rPr>
        <w:t xml:space="preserve">e </w:t>
      </w:r>
      <w:r w:rsidRPr="00DC6ACD">
        <w:rPr>
          <w:rFonts w:ascii="Times New Roman" w:hAnsi="Times New Roman" w:cs="Times New Roman"/>
          <w:color w:val="000000" w:themeColor="text1"/>
          <w:sz w:val="24"/>
          <w:szCs w:val="24"/>
        </w:rPr>
        <w:t>b</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ş</w:t>
      </w:r>
      <w:r w:rsidRPr="00DC6ACD">
        <w:rPr>
          <w:rFonts w:ascii="Times New Roman" w:hAnsi="Times New Roman" w:cs="Times New Roman"/>
          <w:color w:val="000000" w:themeColor="text1"/>
          <w:sz w:val="24"/>
          <w:szCs w:val="24"/>
        </w:rPr>
        <w:t>lan</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alıd</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Do</w:t>
      </w:r>
      <w:r w:rsidRPr="00DC6ACD">
        <w:rPr>
          <w:rFonts w:ascii="Times New Roman" w:hAnsi="Times New Roman" w:cs="Times New Roman"/>
          <w:color w:val="000000" w:themeColor="text1"/>
          <w:spacing w:val="3"/>
          <w:sz w:val="24"/>
          <w:szCs w:val="24"/>
        </w:rPr>
        <w:t>z</w:t>
      </w:r>
      <w:r w:rsidRPr="00DC6ACD">
        <w:rPr>
          <w:rFonts w:ascii="Times New Roman" w:hAnsi="Times New Roman" w:cs="Times New Roman"/>
          <w:color w:val="000000" w:themeColor="text1"/>
          <w:sz w:val="24"/>
          <w:szCs w:val="24"/>
        </w:rPr>
        <w:t>,</w:t>
      </w:r>
      <w:r w:rsidRPr="00DC6ACD">
        <w:rPr>
          <w:rFonts w:ascii="Times New Roman" w:hAnsi="Times New Roman" w:cs="Times New Roman"/>
          <w:color w:val="000000" w:themeColor="text1"/>
          <w:spacing w:val="35"/>
          <w:sz w:val="24"/>
          <w:szCs w:val="24"/>
        </w:rPr>
        <w:t xml:space="preserve">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enç</w:t>
      </w:r>
      <w:r w:rsidRPr="00DC6ACD">
        <w:rPr>
          <w:rFonts w:ascii="Times New Roman" w:hAnsi="Times New Roman" w:cs="Times New Roman"/>
          <w:color w:val="000000" w:themeColor="text1"/>
          <w:spacing w:val="22"/>
          <w:sz w:val="24"/>
          <w:szCs w:val="24"/>
        </w:rPr>
        <w:t xml:space="preserve"> </w:t>
      </w:r>
      <w:r w:rsidRPr="00DC6ACD">
        <w:rPr>
          <w:rFonts w:ascii="Times New Roman" w:hAnsi="Times New Roman" w:cs="Times New Roman"/>
          <w:color w:val="000000" w:themeColor="text1"/>
          <w:sz w:val="24"/>
          <w:szCs w:val="24"/>
        </w:rPr>
        <w:t>ha</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t</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da</w:t>
      </w:r>
      <w:r w:rsidRPr="00DC6ACD">
        <w:rPr>
          <w:rFonts w:ascii="Times New Roman" w:hAnsi="Times New Roman" w:cs="Times New Roman"/>
          <w:color w:val="000000" w:themeColor="text1"/>
          <w:spacing w:val="33"/>
          <w:sz w:val="24"/>
          <w:szCs w:val="24"/>
        </w:rPr>
        <w:t xml:space="preserve"> </w:t>
      </w:r>
      <w:r w:rsidRPr="00DC6ACD">
        <w:rPr>
          <w:rFonts w:ascii="Times New Roman" w:hAnsi="Times New Roman" w:cs="Times New Roman"/>
          <w:color w:val="000000" w:themeColor="text1"/>
          <w:sz w:val="24"/>
          <w:szCs w:val="24"/>
        </w:rPr>
        <w:t>kul</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35"/>
          <w:sz w:val="24"/>
          <w:szCs w:val="24"/>
        </w:rPr>
        <w:t xml:space="preserve"> </w:t>
      </w:r>
      <w:r w:rsidRPr="00DC6ACD">
        <w:rPr>
          <w:rFonts w:ascii="Times New Roman" w:hAnsi="Times New Roman" w:cs="Times New Roman"/>
          <w:color w:val="000000" w:themeColor="text1"/>
          <w:sz w:val="24"/>
          <w:szCs w:val="24"/>
        </w:rPr>
        <w:t>dozdan</w:t>
      </w:r>
      <w:r w:rsidRPr="00DC6ACD">
        <w:rPr>
          <w:rFonts w:ascii="Times New Roman" w:hAnsi="Times New Roman" w:cs="Times New Roman"/>
          <w:color w:val="000000" w:themeColor="text1"/>
          <w:spacing w:val="34"/>
          <w:sz w:val="24"/>
          <w:szCs w:val="24"/>
        </w:rPr>
        <w:t xml:space="preserve"> </w:t>
      </w:r>
      <w:r w:rsidRPr="00DC6ACD">
        <w:rPr>
          <w:rFonts w:ascii="Times New Roman" w:hAnsi="Times New Roman" w:cs="Times New Roman"/>
          <w:color w:val="000000" w:themeColor="text1"/>
          <w:sz w:val="24"/>
          <w:szCs w:val="24"/>
        </w:rPr>
        <w:t>d</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ha</w:t>
      </w:r>
      <w:r w:rsidRPr="00DC6ACD">
        <w:rPr>
          <w:rFonts w:ascii="Times New Roman" w:hAnsi="Times New Roman" w:cs="Times New Roman"/>
          <w:color w:val="000000" w:themeColor="text1"/>
          <w:spacing w:val="22"/>
          <w:sz w:val="24"/>
          <w:szCs w:val="24"/>
        </w:rPr>
        <w:t xml:space="preserve"> </w:t>
      </w:r>
      <w:r w:rsidRPr="00DC6ACD">
        <w:rPr>
          <w:rFonts w:ascii="Times New Roman" w:hAnsi="Times New Roman" w:cs="Times New Roman"/>
          <w:color w:val="000000" w:themeColor="text1"/>
          <w:sz w:val="24"/>
          <w:szCs w:val="24"/>
        </w:rPr>
        <w:t>dü</w:t>
      </w:r>
      <w:r w:rsidRPr="00DC6ACD">
        <w:rPr>
          <w:rFonts w:ascii="Times New Roman" w:hAnsi="Times New Roman" w:cs="Times New Roman"/>
          <w:color w:val="000000" w:themeColor="text1"/>
          <w:spacing w:val="1"/>
          <w:sz w:val="24"/>
          <w:szCs w:val="24"/>
        </w:rPr>
        <w:t>ş</w:t>
      </w:r>
      <w:r w:rsidRPr="00DC6ACD">
        <w:rPr>
          <w:rFonts w:ascii="Times New Roman" w:hAnsi="Times New Roman" w:cs="Times New Roman"/>
          <w:color w:val="000000" w:themeColor="text1"/>
          <w:sz w:val="24"/>
          <w:szCs w:val="24"/>
        </w:rPr>
        <w:t>ük</w:t>
      </w:r>
      <w:r w:rsidRPr="00DC6ACD">
        <w:rPr>
          <w:rFonts w:ascii="Times New Roman" w:hAnsi="Times New Roman" w:cs="Times New Roman"/>
          <w:color w:val="000000" w:themeColor="text1"/>
          <w:spacing w:val="23"/>
          <w:sz w:val="24"/>
          <w:szCs w:val="24"/>
        </w:rPr>
        <w:t xml:space="preserve"> </w:t>
      </w:r>
      <w:r w:rsidRPr="00DC6ACD">
        <w:rPr>
          <w:rFonts w:ascii="Times New Roman" w:hAnsi="Times New Roman" w:cs="Times New Roman"/>
          <w:color w:val="000000" w:themeColor="text1"/>
          <w:sz w:val="24"/>
          <w:szCs w:val="24"/>
        </w:rPr>
        <w:t>ola</w:t>
      </w:r>
      <w:r w:rsidRPr="00DC6ACD">
        <w:rPr>
          <w:rFonts w:ascii="Times New Roman" w:hAnsi="Times New Roman" w:cs="Times New Roman"/>
          <w:color w:val="000000" w:themeColor="text1"/>
          <w:spacing w:val="-2"/>
          <w:sz w:val="24"/>
          <w:szCs w:val="24"/>
        </w:rPr>
        <w:t>c</w:t>
      </w:r>
      <w:r w:rsidRPr="00DC6ACD">
        <w:rPr>
          <w:rFonts w:ascii="Times New Roman" w:hAnsi="Times New Roman" w:cs="Times New Roman"/>
          <w:color w:val="000000" w:themeColor="text1"/>
          <w:sz w:val="24"/>
          <w:szCs w:val="24"/>
        </w:rPr>
        <w:t>ak</w:t>
      </w:r>
      <w:r w:rsidRPr="00DC6ACD">
        <w:rPr>
          <w:rFonts w:ascii="Times New Roman" w:hAnsi="Times New Roman" w:cs="Times New Roman"/>
          <w:color w:val="000000" w:themeColor="text1"/>
          <w:spacing w:val="24"/>
          <w:sz w:val="24"/>
          <w:szCs w:val="24"/>
        </w:rPr>
        <w:t xml:space="preserve"> </w:t>
      </w:r>
      <w:r w:rsidRPr="00DC6ACD">
        <w:rPr>
          <w:rFonts w:ascii="Times New Roman" w:hAnsi="Times New Roman" w:cs="Times New Roman"/>
          <w:color w:val="000000" w:themeColor="text1"/>
          <w:spacing w:val="1"/>
          <w:sz w:val="24"/>
          <w:szCs w:val="24"/>
        </w:rPr>
        <w:t>ş</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ki</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d</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w:t>
      </w:r>
      <w:r w:rsidRPr="00DC6ACD">
        <w:rPr>
          <w:rFonts w:ascii="Times New Roman" w:hAnsi="Times New Roman" w:cs="Times New Roman"/>
          <w:color w:val="000000" w:themeColor="text1"/>
          <w:spacing w:val="26"/>
          <w:sz w:val="24"/>
          <w:szCs w:val="24"/>
        </w:rPr>
        <w:t xml:space="preserve"> </w:t>
      </w:r>
      <w:r w:rsidRPr="00DC6ACD">
        <w:rPr>
          <w:rFonts w:ascii="Times New Roman" w:hAnsi="Times New Roman" w:cs="Times New Roman"/>
          <w:color w:val="000000" w:themeColor="text1"/>
          <w:spacing w:val="-3"/>
          <w:w w:val="102"/>
          <w:sz w:val="24"/>
          <w:szCs w:val="24"/>
        </w:rPr>
        <w:t>g</w:t>
      </w:r>
      <w:r w:rsidRPr="00DC6ACD">
        <w:rPr>
          <w:rFonts w:ascii="Times New Roman" w:hAnsi="Times New Roman" w:cs="Times New Roman"/>
          <w:color w:val="000000" w:themeColor="text1"/>
          <w:w w:val="102"/>
          <w:sz w:val="24"/>
          <w:szCs w:val="24"/>
        </w:rPr>
        <w:t>ün</w:t>
      </w:r>
      <w:r w:rsidRPr="00DC6ACD">
        <w:rPr>
          <w:rFonts w:ascii="Times New Roman" w:hAnsi="Times New Roman" w:cs="Times New Roman"/>
          <w:color w:val="000000" w:themeColor="text1"/>
          <w:spacing w:val="2"/>
          <w:w w:val="103"/>
          <w:sz w:val="24"/>
          <w:szCs w:val="24"/>
        </w:rPr>
        <w:t>l</w:t>
      </w:r>
      <w:r w:rsidRPr="00DC6ACD">
        <w:rPr>
          <w:rFonts w:ascii="Times New Roman" w:hAnsi="Times New Roman" w:cs="Times New Roman"/>
          <w:color w:val="000000" w:themeColor="text1"/>
          <w:w w:val="102"/>
          <w:sz w:val="24"/>
          <w:szCs w:val="24"/>
        </w:rPr>
        <w:t xml:space="preserve">ük </w:t>
      </w:r>
      <w:r w:rsidRPr="00DC6ACD">
        <w:rPr>
          <w:rFonts w:ascii="Times New Roman" w:hAnsi="Times New Roman" w:cs="Times New Roman"/>
          <w:color w:val="000000" w:themeColor="text1"/>
          <w:sz w:val="24"/>
          <w:szCs w:val="24"/>
        </w:rPr>
        <w:t xml:space="preserve">25 ile </w:t>
      </w:r>
      <w:r w:rsidRPr="00DC6ACD">
        <w:rPr>
          <w:rFonts w:ascii="Times New Roman" w:hAnsi="Times New Roman" w:cs="Times New Roman"/>
          <w:color w:val="000000" w:themeColor="text1"/>
          <w:spacing w:val="2"/>
          <w:sz w:val="24"/>
          <w:szCs w:val="24"/>
        </w:rPr>
        <w:t>5</w:t>
      </w:r>
      <w:r w:rsidRPr="00DC6ACD">
        <w:rPr>
          <w:rFonts w:ascii="Times New Roman" w:hAnsi="Times New Roman" w:cs="Times New Roman"/>
          <w:color w:val="000000" w:themeColor="text1"/>
          <w:sz w:val="24"/>
          <w:szCs w:val="24"/>
        </w:rPr>
        <w:t xml:space="preserve">0 </w:t>
      </w:r>
      <w:r w:rsidRPr="00DC6ACD">
        <w:rPr>
          <w:rFonts w:ascii="Times New Roman" w:hAnsi="Times New Roman" w:cs="Times New Roman"/>
          <w:color w:val="000000" w:themeColor="text1"/>
          <w:spacing w:val="2"/>
          <w:sz w:val="24"/>
          <w:szCs w:val="24"/>
        </w:rPr>
        <w:t>m</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l</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 xml:space="preserve">k </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t</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pacing w:val="1"/>
          <w:sz w:val="24"/>
          <w:szCs w:val="24"/>
        </w:rPr>
        <w:t>ş</w:t>
      </w:r>
      <w:r w:rsidRPr="00DC6ACD">
        <w:rPr>
          <w:rFonts w:ascii="Times New Roman" w:hAnsi="Times New Roman" w:cs="Times New Roman"/>
          <w:color w:val="000000" w:themeColor="text1"/>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 xml:space="preserve">a </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2"/>
          <w:sz w:val="24"/>
          <w:szCs w:val="24"/>
        </w:rPr>
        <w:t>t</w:t>
      </w:r>
      <w:r w:rsidRPr="00DC6ACD">
        <w:rPr>
          <w:rFonts w:ascii="Times New Roman" w:hAnsi="Times New Roman" w:cs="Times New Roman"/>
          <w:color w:val="000000" w:themeColor="text1"/>
          <w:sz w:val="24"/>
          <w:szCs w:val="24"/>
        </w:rPr>
        <w:t>ki</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 xml:space="preserve">i doza </w:t>
      </w:r>
      <w:r w:rsidRPr="00DC6ACD">
        <w:rPr>
          <w:rFonts w:ascii="Times New Roman" w:hAnsi="Times New Roman" w:cs="Times New Roman"/>
          <w:color w:val="000000" w:themeColor="text1"/>
          <w:spacing w:val="-5"/>
          <w:sz w:val="24"/>
          <w:szCs w:val="24"/>
        </w:rPr>
        <w:t>y</w:t>
      </w:r>
      <w:r w:rsidRPr="00DC6ACD">
        <w:rPr>
          <w:rFonts w:ascii="Times New Roman" w:hAnsi="Times New Roman" w:cs="Times New Roman"/>
          <w:color w:val="000000" w:themeColor="text1"/>
          <w:sz w:val="24"/>
          <w:szCs w:val="24"/>
        </w:rPr>
        <w:t>ük</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l</w:t>
      </w:r>
      <w:r w:rsidRPr="00DC6ACD">
        <w:rPr>
          <w:rFonts w:ascii="Times New Roman" w:hAnsi="Times New Roman" w:cs="Times New Roman"/>
          <w:color w:val="000000" w:themeColor="text1"/>
          <w:spacing w:val="2"/>
          <w:sz w:val="24"/>
          <w:szCs w:val="24"/>
        </w:rPr>
        <w:t>t</w:t>
      </w:r>
      <w:r w:rsidRPr="00DC6ACD">
        <w:rPr>
          <w:rFonts w:ascii="Times New Roman" w:hAnsi="Times New Roman" w:cs="Times New Roman"/>
          <w:color w:val="000000" w:themeColor="text1"/>
          <w:sz w:val="24"/>
          <w:szCs w:val="24"/>
        </w:rPr>
        <w:t>il</w:t>
      </w:r>
      <w:r w:rsidRPr="00DC6ACD">
        <w:rPr>
          <w:rFonts w:ascii="Times New Roman" w:hAnsi="Times New Roman" w:cs="Times New Roman"/>
          <w:color w:val="000000" w:themeColor="text1"/>
          <w:spacing w:val="2"/>
          <w:sz w:val="24"/>
          <w:szCs w:val="24"/>
        </w:rPr>
        <w:t>m</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id</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 K</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t</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p</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z w:val="24"/>
          <w:szCs w:val="24"/>
        </w:rPr>
        <w:t xml:space="preserve">nin </w:t>
      </w:r>
      <w:r w:rsidRPr="00DC6ACD">
        <w:rPr>
          <w:rFonts w:ascii="Times New Roman" w:hAnsi="Times New Roman" w:cs="Times New Roman"/>
          <w:color w:val="000000" w:themeColor="text1"/>
          <w:spacing w:val="-7"/>
          <w:sz w:val="24"/>
          <w:szCs w:val="24"/>
        </w:rPr>
        <w:t>y</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2"/>
          <w:sz w:val="24"/>
          <w:szCs w:val="24"/>
        </w:rPr>
        <w:t>ş</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z w:val="24"/>
          <w:szCs w:val="24"/>
        </w:rPr>
        <w:t>ı h</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pacing w:val="2"/>
          <w:sz w:val="24"/>
          <w:szCs w:val="24"/>
        </w:rPr>
        <w:t>t</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la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d</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 xml:space="preserve">ki </w:t>
      </w:r>
      <w:r w:rsidRPr="00DC6ACD">
        <w:rPr>
          <w:rFonts w:ascii="Times New Roman" w:hAnsi="Times New Roman" w:cs="Times New Roman"/>
          <w:color w:val="000000" w:themeColor="text1"/>
          <w:w w:val="102"/>
          <w:sz w:val="24"/>
          <w:szCs w:val="24"/>
        </w:rPr>
        <w:t>o</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3"/>
          <w:sz w:val="24"/>
          <w:szCs w:val="24"/>
        </w:rPr>
        <w:t>t</w:t>
      </w:r>
      <w:r w:rsidRPr="00DC6ACD">
        <w:rPr>
          <w:rFonts w:ascii="Times New Roman" w:hAnsi="Times New Roman" w:cs="Times New Roman"/>
          <w:color w:val="000000" w:themeColor="text1"/>
          <w:w w:val="102"/>
          <w:sz w:val="24"/>
          <w:szCs w:val="24"/>
        </w:rPr>
        <w:t>a</w:t>
      </w:r>
      <w:r w:rsidRPr="00DC6ACD">
        <w:rPr>
          <w:rFonts w:ascii="Times New Roman" w:hAnsi="Times New Roman" w:cs="Times New Roman"/>
          <w:color w:val="000000" w:themeColor="text1"/>
          <w:w w:val="103"/>
          <w:sz w:val="24"/>
          <w:szCs w:val="24"/>
        </w:rPr>
        <w:t>l</w:t>
      </w:r>
      <w:r w:rsidRPr="00DC6ACD">
        <w:rPr>
          <w:rFonts w:ascii="Times New Roman" w:hAnsi="Times New Roman" w:cs="Times New Roman"/>
          <w:color w:val="000000" w:themeColor="text1"/>
          <w:spacing w:val="-2"/>
          <w:w w:val="102"/>
          <w:sz w:val="24"/>
          <w:szCs w:val="24"/>
        </w:rPr>
        <w:t>a</w:t>
      </w:r>
      <w:r w:rsidRPr="00DC6ACD">
        <w:rPr>
          <w:rFonts w:ascii="Times New Roman" w:hAnsi="Times New Roman" w:cs="Times New Roman"/>
          <w:color w:val="000000" w:themeColor="text1"/>
          <w:spacing w:val="2"/>
          <w:w w:val="102"/>
          <w:sz w:val="24"/>
          <w:szCs w:val="24"/>
        </w:rPr>
        <w:t>m</w:t>
      </w:r>
      <w:r w:rsidRPr="00DC6ACD">
        <w:rPr>
          <w:rFonts w:ascii="Times New Roman" w:hAnsi="Times New Roman" w:cs="Times New Roman"/>
          <w:color w:val="000000" w:themeColor="text1"/>
          <w:w w:val="102"/>
          <w:sz w:val="24"/>
          <w:szCs w:val="24"/>
        </w:rPr>
        <w:t>a</w:t>
      </w:r>
      <w:r w:rsidRPr="00DC6ACD">
        <w:rPr>
          <w:rFonts w:ascii="Times New Roman" w:hAnsi="Times New Roman" w:cs="Times New Roman"/>
          <w:color w:val="000000" w:themeColor="text1"/>
          <w:sz w:val="24"/>
          <w:szCs w:val="24"/>
        </w:rPr>
        <w:t xml:space="preserve"> plaz</w:t>
      </w:r>
      <w:r w:rsidRPr="00DC6ACD">
        <w:rPr>
          <w:rFonts w:ascii="Times New Roman" w:hAnsi="Times New Roman" w:cs="Times New Roman"/>
          <w:color w:val="000000" w:themeColor="text1"/>
          <w:spacing w:val="-1"/>
          <w:sz w:val="24"/>
          <w:szCs w:val="24"/>
        </w:rPr>
        <w:t>m</w:t>
      </w:r>
      <w:r w:rsidRPr="00DC6ACD">
        <w:rPr>
          <w:rFonts w:ascii="Times New Roman" w:hAnsi="Times New Roman" w:cs="Times New Roman"/>
          <w:color w:val="000000" w:themeColor="text1"/>
          <w:sz w:val="24"/>
          <w:szCs w:val="24"/>
        </w:rPr>
        <w:t>a k</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en</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 xml:space="preserve">i, </w:t>
      </w:r>
      <w:r w:rsidRPr="00DC6ACD">
        <w:rPr>
          <w:rFonts w:ascii="Times New Roman" w:hAnsi="Times New Roman" w:cs="Times New Roman"/>
          <w:color w:val="000000" w:themeColor="text1"/>
          <w:spacing w:val="-3"/>
          <w:sz w:val="24"/>
          <w:szCs w:val="24"/>
        </w:rPr>
        <w:t>g</w:t>
      </w:r>
      <w:r w:rsidRPr="00DC6ACD">
        <w:rPr>
          <w:rFonts w:ascii="Times New Roman" w:hAnsi="Times New Roman" w:cs="Times New Roman"/>
          <w:color w:val="000000" w:themeColor="text1"/>
          <w:sz w:val="24"/>
          <w:szCs w:val="24"/>
        </w:rPr>
        <w:t>en</w:t>
      </w:r>
      <w:r w:rsidRPr="00DC6ACD">
        <w:rPr>
          <w:rFonts w:ascii="Times New Roman" w:hAnsi="Times New Roman" w:cs="Times New Roman"/>
          <w:color w:val="000000" w:themeColor="text1"/>
          <w:spacing w:val="-2"/>
          <w:sz w:val="24"/>
          <w:szCs w:val="24"/>
        </w:rPr>
        <w:t>ç</w:t>
      </w:r>
      <w:r w:rsidRPr="00DC6ACD">
        <w:rPr>
          <w:rFonts w:ascii="Times New Roman" w:hAnsi="Times New Roman" w:cs="Times New Roman"/>
          <w:color w:val="000000" w:themeColor="text1"/>
          <w:sz w:val="24"/>
          <w:szCs w:val="24"/>
        </w:rPr>
        <w:t>le</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e kı</w:t>
      </w:r>
      <w:r w:rsidRPr="00DC6ACD">
        <w:rPr>
          <w:rFonts w:ascii="Times New Roman" w:hAnsi="Times New Roman" w:cs="Times New Roman"/>
          <w:color w:val="000000" w:themeColor="text1"/>
          <w:spacing w:val="-5"/>
          <w:sz w:val="24"/>
          <w:szCs w:val="24"/>
        </w:rPr>
        <w:t>y</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s</w:t>
      </w:r>
      <w:r w:rsidRPr="00DC6ACD">
        <w:rPr>
          <w:rFonts w:ascii="Times New Roman" w:hAnsi="Times New Roman" w:cs="Times New Roman"/>
          <w:color w:val="000000" w:themeColor="text1"/>
          <w:sz w:val="24"/>
          <w:szCs w:val="24"/>
        </w:rPr>
        <w:t>la % 30</w:t>
      </w:r>
      <w:r w:rsidRPr="00DC6ACD">
        <w:rPr>
          <w:rFonts w:ascii="Times New Roman" w:hAnsi="Times New Roman" w:cs="Times New Roman"/>
          <w:color w:val="000000" w:themeColor="text1"/>
          <w:spacing w:val="-1"/>
          <w:sz w:val="24"/>
          <w:szCs w:val="24"/>
        </w:rPr>
        <w:t>-</w:t>
      </w:r>
      <w:r w:rsidRPr="00DC6ACD">
        <w:rPr>
          <w:rFonts w:ascii="Times New Roman" w:hAnsi="Times New Roman" w:cs="Times New Roman"/>
          <w:color w:val="000000" w:themeColor="text1"/>
          <w:sz w:val="24"/>
          <w:szCs w:val="24"/>
        </w:rPr>
        <w:t xml:space="preserve">50 </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a</w:t>
      </w:r>
      <w:r w:rsidRPr="00DC6ACD">
        <w:rPr>
          <w:rFonts w:ascii="Times New Roman" w:hAnsi="Times New Roman" w:cs="Times New Roman"/>
          <w:color w:val="000000" w:themeColor="text1"/>
          <w:spacing w:val="-2"/>
          <w:sz w:val="24"/>
          <w:szCs w:val="24"/>
        </w:rPr>
        <w:t>s</w:t>
      </w:r>
      <w:r w:rsidRPr="00DC6ACD">
        <w:rPr>
          <w:rFonts w:ascii="Times New Roman" w:hAnsi="Times New Roman" w:cs="Times New Roman"/>
          <w:color w:val="000000" w:themeColor="text1"/>
          <w:spacing w:val="2"/>
          <w:sz w:val="24"/>
          <w:szCs w:val="24"/>
        </w:rPr>
        <w:t>ı</w:t>
      </w:r>
      <w:r w:rsidRPr="00DC6ACD">
        <w:rPr>
          <w:rFonts w:ascii="Times New Roman" w:hAnsi="Times New Roman" w:cs="Times New Roman"/>
          <w:color w:val="000000" w:themeColor="text1"/>
          <w:sz w:val="24"/>
          <w:szCs w:val="24"/>
        </w:rPr>
        <w:t>nda d</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pacing w:val="-3"/>
          <w:sz w:val="24"/>
          <w:szCs w:val="24"/>
        </w:rPr>
        <w:t>ğ</w:t>
      </w:r>
      <w:r w:rsidRPr="00DC6ACD">
        <w:rPr>
          <w:rFonts w:ascii="Times New Roman" w:hAnsi="Times New Roman" w:cs="Times New Roman"/>
          <w:color w:val="000000" w:themeColor="text1"/>
          <w:spacing w:val="2"/>
          <w:sz w:val="24"/>
          <w:szCs w:val="24"/>
        </w:rPr>
        <w:t>i</w:t>
      </w:r>
      <w:r w:rsidRPr="00DC6ACD">
        <w:rPr>
          <w:rFonts w:ascii="Times New Roman" w:hAnsi="Times New Roman" w:cs="Times New Roman"/>
          <w:color w:val="000000" w:themeColor="text1"/>
          <w:spacing w:val="-2"/>
          <w:sz w:val="24"/>
          <w:szCs w:val="24"/>
        </w:rPr>
        <w:t>ş</w:t>
      </w:r>
      <w:r w:rsidRPr="00DC6ACD">
        <w:rPr>
          <w:rFonts w:ascii="Times New Roman" w:hAnsi="Times New Roman" w:cs="Times New Roman"/>
          <w:color w:val="000000" w:themeColor="text1"/>
          <w:sz w:val="24"/>
          <w:szCs w:val="24"/>
        </w:rPr>
        <w:t>ebi</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e</w:t>
      </w:r>
      <w:r w:rsidRPr="00DC6ACD">
        <w:rPr>
          <w:rFonts w:ascii="Times New Roman" w:hAnsi="Times New Roman" w:cs="Times New Roman"/>
          <w:color w:val="000000" w:themeColor="text1"/>
          <w:sz w:val="24"/>
          <w:szCs w:val="24"/>
        </w:rPr>
        <w:t>n o</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n</w:t>
      </w:r>
      <w:r w:rsidRPr="00DC6ACD">
        <w:rPr>
          <w:rFonts w:ascii="Times New Roman" w:hAnsi="Times New Roman" w:cs="Times New Roman"/>
          <w:color w:val="000000" w:themeColor="text1"/>
          <w:spacing w:val="2"/>
          <w:sz w:val="24"/>
          <w:szCs w:val="24"/>
        </w:rPr>
        <w:t>l</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pacing w:val="-1"/>
          <w:sz w:val="24"/>
          <w:szCs w:val="24"/>
        </w:rPr>
        <w:t>r</w:t>
      </w:r>
      <w:r w:rsidRPr="00DC6ACD">
        <w:rPr>
          <w:rFonts w:ascii="Times New Roman" w:hAnsi="Times New Roman" w:cs="Times New Roman"/>
          <w:color w:val="000000" w:themeColor="text1"/>
          <w:sz w:val="24"/>
          <w:szCs w:val="24"/>
        </w:rPr>
        <w:t>da</w:t>
      </w:r>
      <w:r w:rsidRPr="00DC6ACD">
        <w:rPr>
          <w:rFonts w:ascii="Times New Roman" w:hAnsi="Times New Roman" w:cs="Times New Roman"/>
          <w:color w:val="000000" w:themeColor="text1"/>
          <w:spacing w:val="5"/>
          <w:sz w:val="24"/>
          <w:szCs w:val="24"/>
        </w:rPr>
        <w:t xml:space="preserve"> </w:t>
      </w:r>
      <w:r w:rsidRPr="00DC6ACD">
        <w:rPr>
          <w:rFonts w:ascii="Times New Roman" w:hAnsi="Times New Roman" w:cs="Times New Roman"/>
          <w:color w:val="000000" w:themeColor="text1"/>
          <w:spacing w:val="-2"/>
          <w:sz w:val="24"/>
          <w:szCs w:val="24"/>
        </w:rPr>
        <w:t>a</w:t>
      </w:r>
      <w:r w:rsidRPr="00DC6ACD">
        <w:rPr>
          <w:rFonts w:ascii="Times New Roman" w:hAnsi="Times New Roman" w:cs="Times New Roman"/>
          <w:color w:val="000000" w:themeColor="text1"/>
          <w:sz w:val="24"/>
          <w:szCs w:val="24"/>
        </w:rPr>
        <w:t>za</w:t>
      </w:r>
      <w:r w:rsidRPr="00DC6ACD">
        <w:rPr>
          <w:rFonts w:ascii="Times New Roman" w:hAnsi="Times New Roman" w:cs="Times New Roman"/>
          <w:color w:val="000000" w:themeColor="text1"/>
          <w:w w:val="103"/>
          <w:sz w:val="24"/>
          <w:szCs w:val="24"/>
        </w:rPr>
        <w:t>l</w:t>
      </w:r>
      <w:r w:rsidRPr="00DC6ACD">
        <w:rPr>
          <w:rFonts w:ascii="Times New Roman" w:hAnsi="Times New Roman" w:cs="Times New Roman"/>
          <w:color w:val="000000" w:themeColor="text1"/>
          <w:spacing w:val="2"/>
          <w:w w:val="102"/>
          <w:sz w:val="24"/>
          <w:szCs w:val="24"/>
        </w:rPr>
        <w:t>m</w:t>
      </w:r>
      <w:r w:rsidRPr="00DC6ACD">
        <w:rPr>
          <w:rFonts w:ascii="Times New Roman" w:hAnsi="Times New Roman" w:cs="Times New Roman"/>
          <w:color w:val="000000" w:themeColor="text1"/>
          <w:w w:val="103"/>
          <w:sz w:val="24"/>
          <w:szCs w:val="24"/>
        </w:rPr>
        <w:t>ı</w:t>
      </w:r>
      <w:r w:rsidRPr="00DC6ACD">
        <w:rPr>
          <w:rFonts w:ascii="Times New Roman" w:hAnsi="Times New Roman" w:cs="Times New Roman"/>
          <w:color w:val="000000" w:themeColor="text1"/>
          <w:spacing w:val="1"/>
          <w:w w:val="102"/>
          <w:sz w:val="24"/>
          <w:szCs w:val="24"/>
        </w:rPr>
        <w:t>ş</w:t>
      </w:r>
      <w:r w:rsidRPr="00DC6ACD">
        <w:rPr>
          <w:rFonts w:ascii="Times New Roman" w:hAnsi="Times New Roman" w:cs="Times New Roman"/>
          <w:color w:val="000000" w:themeColor="text1"/>
          <w:w w:val="103"/>
          <w:sz w:val="24"/>
          <w:szCs w:val="24"/>
        </w:rPr>
        <w:t>t</w:t>
      </w:r>
      <w:r w:rsidRPr="00DC6ACD">
        <w:rPr>
          <w:rFonts w:ascii="Times New Roman" w:hAnsi="Times New Roman" w:cs="Times New Roman"/>
          <w:color w:val="000000" w:themeColor="text1"/>
          <w:spacing w:val="2"/>
          <w:w w:val="103"/>
          <w:sz w:val="24"/>
          <w:szCs w:val="24"/>
        </w:rPr>
        <w:t>ı</w:t>
      </w:r>
      <w:r w:rsidRPr="00DC6ACD">
        <w:rPr>
          <w:rFonts w:ascii="Times New Roman" w:hAnsi="Times New Roman" w:cs="Times New Roman"/>
          <w:color w:val="000000" w:themeColor="text1"/>
          <w:spacing w:val="-1"/>
          <w:w w:val="102"/>
          <w:sz w:val="24"/>
          <w:szCs w:val="24"/>
        </w:rPr>
        <w:t>r</w:t>
      </w:r>
      <w:r w:rsidRPr="00DC6ACD">
        <w:rPr>
          <w:rFonts w:ascii="Times New Roman" w:hAnsi="Times New Roman" w:cs="Times New Roman"/>
          <w:color w:val="000000" w:themeColor="text1"/>
          <w:w w:val="102"/>
          <w:sz w:val="24"/>
          <w:szCs w:val="24"/>
        </w:rPr>
        <w:t>.</w:t>
      </w:r>
    </w:p>
    <w:p w:rsidR="004D6E36" w:rsidRPr="0096299B" w:rsidRDefault="004D6E36" w:rsidP="0096299B">
      <w:pPr>
        <w:widowControl w:val="0"/>
        <w:autoSpaceDE w:val="0"/>
        <w:autoSpaceDN w:val="0"/>
        <w:adjustRightInd w:val="0"/>
        <w:spacing w:after="0" w:line="360" w:lineRule="auto"/>
        <w:ind w:right="-1"/>
        <w:jc w:val="both"/>
        <w:rPr>
          <w:rFonts w:ascii="Times New Roman" w:hAnsi="Times New Roman" w:cs="Times New Roman"/>
          <w:color w:val="000000" w:themeColor="text1"/>
          <w:w w:val="102"/>
          <w:sz w:val="24"/>
          <w:szCs w:val="24"/>
        </w:rPr>
      </w:pPr>
    </w:p>
    <w:p w:rsidR="007927BA" w:rsidRPr="001118AB" w:rsidRDefault="007927BA"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4.3. Kontrendikasyonlar</w:t>
      </w:r>
    </w:p>
    <w:p w:rsidR="001200CA"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QUET</w:t>
      </w:r>
      <w:r w:rsidR="00D8645A" w:rsidRPr="001118AB">
        <w:rPr>
          <w:rFonts w:ascii="Times New Roman" w:hAnsi="Times New Roman" w:cs="Times New Roman"/>
          <w:color w:val="000000" w:themeColor="text1"/>
          <w:sz w:val="24"/>
          <w:szCs w:val="24"/>
        </w:rPr>
        <w:t xml:space="preserve">, </w:t>
      </w:r>
      <w:r w:rsidR="00572695">
        <w:rPr>
          <w:rFonts w:ascii="Times New Roman" w:hAnsi="Times New Roman" w:cs="Times New Roman"/>
          <w:color w:val="000000" w:themeColor="text1"/>
          <w:sz w:val="24"/>
          <w:szCs w:val="24"/>
        </w:rPr>
        <w:t xml:space="preserve">formülasyonunda bulunan etkin maddeye veya yardımcı maddelerden </w:t>
      </w:r>
      <w:r w:rsidR="00D8645A" w:rsidRPr="001118AB">
        <w:rPr>
          <w:rFonts w:ascii="Times New Roman" w:hAnsi="Times New Roman" w:cs="Times New Roman"/>
          <w:color w:val="000000" w:themeColor="text1"/>
          <w:sz w:val="24"/>
          <w:szCs w:val="24"/>
        </w:rPr>
        <w:t>herhangi bir</w:t>
      </w:r>
      <w:r w:rsidR="00572695">
        <w:rPr>
          <w:rFonts w:ascii="Times New Roman" w:hAnsi="Times New Roman" w:cs="Times New Roman"/>
          <w:color w:val="000000" w:themeColor="text1"/>
          <w:sz w:val="24"/>
          <w:szCs w:val="24"/>
        </w:rPr>
        <w:t>ine</w:t>
      </w:r>
      <w:r w:rsidR="00D8645A" w:rsidRPr="001118AB">
        <w:rPr>
          <w:rFonts w:ascii="Times New Roman" w:hAnsi="Times New Roman" w:cs="Times New Roman"/>
          <w:color w:val="000000" w:themeColor="text1"/>
          <w:sz w:val="24"/>
          <w:szCs w:val="24"/>
        </w:rPr>
        <w:t xml:space="preserve"> </w:t>
      </w:r>
      <w:r w:rsidR="00572695">
        <w:rPr>
          <w:rFonts w:ascii="Times New Roman" w:hAnsi="Times New Roman" w:cs="Times New Roman"/>
          <w:color w:val="000000" w:themeColor="text1"/>
          <w:sz w:val="24"/>
          <w:szCs w:val="24"/>
        </w:rPr>
        <w:t xml:space="preserve">karşı aşırı duyarlılıkta </w:t>
      </w:r>
      <w:r w:rsidR="00D8645A" w:rsidRPr="001118AB">
        <w:rPr>
          <w:rFonts w:ascii="Times New Roman" w:hAnsi="Times New Roman" w:cs="Times New Roman"/>
          <w:color w:val="000000" w:themeColor="text1"/>
          <w:sz w:val="24"/>
          <w:szCs w:val="24"/>
        </w:rPr>
        <w:t>kontrendikedir.</w:t>
      </w:r>
    </w:p>
    <w:p w:rsidR="001200CA" w:rsidRPr="001118AB" w:rsidRDefault="001200CA"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QUET, ciddi merkezi sinir sistemi depresyonunda, kemik iliği baskılanması, kan diskrazileri, ciddi karaciğer hastalığı ve koma durumunda kontrendikedir.</w:t>
      </w:r>
    </w:p>
    <w:p w:rsidR="00D8645A" w:rsidRPr="001118AB" w:rsidRDefault="001200CA"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QUET'in HIV-proteaz inhibitörleri, azol sınıfı antifungal ilaçlar, eritromisin, klaritromisin ve nefazodon gibi, sitokrom P450 3A4 inhibitörleriyle birlikte kullanılması kontrendikedir (Bkz. Bölüm 4.5).</w:t>
      </w:r>
    </w:p>
    <w:p w:rsidR="001200CA" w:rsidRPr="001118AB" w:rsidRDefault="001200C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6939F5" w:rsidRPr="001118AB" w:rsidRDefault="007927BA"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4.4. Özel kullanım uyarıları ve önlemleri</w:t>
      </w:r>
    </w:p>
    <w:p w:rsidR="006939F5" w:rsidRPr="001118AB" w:rsidRDefault="00051447"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type id="_x0000_t202" coordsize="21600,21600" o:spt="202" path="m,l,21600r21600,l21600,xe">
            <v:stroke joinstyle="miter"/>
            <v:path gradientshapeok="t" o:connecttype="rect"/>
          </v:shapetype>
          <v:shape id="_x0000_s1026" type="#_x0000_t202" style="position:absolute;left:0;text-align:left;margin-left:0;margin-top:0;width:457.1pt;height:64.3pt;z-index:251660288;mso-height-percent:200;mso-position-horizontal:center;mso-height-percent:200;mso-width-relative:margin;mso-height-relative:margin">
            <v:textbox style="mso-next-textbox:#_x0000_s1026;mso-fit-shape-to-text:t">
              <w:txbxContent>
                <w:p w:rsidR="004D6E36" w:rsidRDefault="004D6E36" w:rsidP="006939F5">
                  <w:pPr>
                    <w:autoSpaceDE w:val="0"/>
                    <w:autoSpaceDN w:val="0"/>
                    <w:adjustRightInd w:val="0"/>
                    <w:spacing w:after="0" w:line="360" w:lineRule="auto"/>
                    <w:jc w:val="both"/>
                  </w:pPr>
                  <w:r w:rsidRPr="006939F5">
                    <w:rPr>
                      <w:rFonts w:ascii="Times New Roman" w:hAnsi="Times New Roman" w:cs="Times New Roman"/>
                      <w:b/>
                      <w:sz w:val="24"/>
                      <w:szCs w:val="24"/>
                    </w:rPr>
                    <w:t>QUET</w:t>
                  </w:r>
                  <w:r>
                    <w:rPr>
                      <w:rFonts w:ascii="Times New Roman" w:hAnsi="Times New Roman" w:cs="Times New Roman"/>
                      <w:b/>
                      <w:sz w:val="24"/>
                      <w:szCs w:val="24"/>
                    </w:rPr>
                    <w:t xml:space="preserve"> </w:t>
                  </w:r>
                  <w:r w:rsidRPr="006939F5">
                    <w:rPr>
                      <w:rFonts w:ascii="Times New Roman" w:hAnsi="Times New Roman" w:cs="Times New Roman"/>
                      <w:b/>
                      <w:sz w:val="24"/>
                      <w:szCs w:val="24"/>
                    </w:rPr>
                    <w:t>demansa bağlı psikoz tedavisinde onaylı değildir. Konvansiyonel ve atipik antipsikotik ilaçlar, demansa bağlı psikozu ol</w:t>
                  </w:r>
                  <w:r>
                    <w:rPr>
                      <w:rFonts w:ascii="Times New Roman" w:hAnsi="Times New Roman" w:cs="Times New Roman"/>
                      <w:b/>
                      <w:sz w:val="24"/>
                      <w:szCs w:val="24"/>
                    </w:rPr>
                    <w:t xml:space="preserve">an yaşlı </w:t>
                  </w:r>
                  <w:r w:rsidRPr="006939F5">
                    <w:rPr>
                      <w:rFonts w:ascii="Times New Roman" w:hAnsi="Times New Roman" w:cs="Times New Roman"/>
                      <w:b/>
                      <w:sz w:val="24"/>
                      <w:szCs w:val="24"/>
                    </w:rPr>
                    <w:t>hastaların tedavisinde kullanıldığında ölüm riskinde artışa neden olmaktadır.</w:t>
                  </w:r>
                </w:p>
              </w:txbxContent>
            </v:textbox>
          </v:shape>
        </w:pict>
      </w:r>
    </w:p>
    <w:p w:rsidR="006939F5" w:rsidRPr="001118AB" w:rsidRDefault="006939F5"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6939F5" w:rsidRPr="001118AB" w:rsidRDefault="006939F5"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033CA" w:rsidRPr="001118AB" w:rsidRDefault="00D033C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Default="0005144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28" type="#_x0000_t202" style="position:absolute;left:0;text-align:left;margin-left:-1.55pt;margin-top:165.25pt;width:462.85pt;height:132.15pt;z-index:251662336;mso-height-percent:200;mso-height-percent:200;mso-width-relative:margin;mso-height-relative:margin">
            <v:textbox style="mso-next-textbox:#_x0000_s1028;mso-fit-shape-to-text:t">
              <w:txbxContent>
                <w:p w:rsidR="004D6E36" w:rsidRPr="00B4050E" w:rsidRDefault="004D6E36" w:rsidP="00572695">
                  <w:pPr>
                    <w:autoSpaceDE w:val="0"/>
                    <w:autoSpaceDN w:val="0"/>
                    <w:adjustRightInd w:val="0"/>
                    <w:spacing w:after="0" w:line="360" w:lineRule="auto"/>
                    <w:jc w:val="both"/>
                    <w:rPr>
                      <w:rFonts w:ascii="Times New Roman" w:hAnsi="Times New Roman" w:cs="Times New Roman"/>
                      <w:sz w:val="24"/>
                      <w:szCs w:val="24"/>
                    </w:rPr>
                  </w:pPr>
                  <w:r w:rsidRPr="00B4050E">
                    <w:rPr>
                      <w:rFonts w:ascii="Times New Roman" w:hAnsi="Times New Roman" w:cs="Times New Roman"/>
                      <w:sz w:val="24"/>
                      <w:szCs w:val="24"/>
                    </w:rPr>
                    <w:t xml:space="preserve">Antidepresan </w:t>
                  </w:r>
                  <w:r>
                    <w:rPr>
                      <w:rFonts w:ascii="Times New Roman" w:hAnsi="Times New Roman" w:cs="Times New Roman"/>
                      <w:sz w:val="24"/>
                      <w:szCs w:val="24"/>
                    </w:rPr>
                    <w:t>ilaçları</w:t>
                  </w:r>
                  <w:r w:rsidRPr="00B4050E">
                    <w:rPr>
                      <w:rFonts w:ascii="Times New Roman" w:hAnsi="Times New Roman" w:cs="Times New Roman"/>
                      <w:sz w:val="24"/>
                      <w:szCs w:val="24"/>
                    </w:rPr>
                    <w:t xml:space="preserve">n </w:t>
                  </w:r>
                  <w:r>
                    <w:rPr>
                      <w:rFonts w:ascii="Times New Roman" w:hAnsi="Times New Roman" w:cs="Times New Roman"/>
                      <w:sz w:val="24"/>
                      <w:szCs w:val="24"/>
                    </w:rPr>
                    <w:t>ç</w:t>
                  </w:r>
                  <w:r w:rsidRPr="00B4050E">
                    <w:rPr>
                      <w:rFonts w:ascii="Times New Roman" w:hAnsi="Times New Roman" w:cs="Times New Roman"/>
                      <w:sz w:val="24"/>
                      <w:szCs w:val="24"/>
                    </w:rPr>
                    <w:t>ocuklar ve 24 ya</w:t>
                  </w:r>
                  <w:r>
                    <w:rPr>
                      <w:rFonts w:ascii="Times New Roman" w:hAnsi="Times New Roman" w:cs="Times New Roman"/>
                      <w:sz w:val="24"/>
                      <w:szCs w:val="24"/>
                    </w:rPr>
                    <w:t>şı</w:t>
                  </w:r>
                  <w:r w:rsidRPr="00B4050E">
                    <w:rPr>
                      <w:rFonts w:ascii="Times New Roman" w:hAnsi="Times New Roman" w:cs="Times New Roman"/>
                      <w:sz w:val="24"/>
                      <w:szCs w:val="24"/>
                    </w:rPr>
                    <w:t>na kadar olan gen</w:t>
                  </w:r>
                  <w:r>
                    <w:rPr>
                      <w:rFonts w:ascii="Times New Roman" w:hAnsi="Times New Roman" w:cs="Times New Roman"/>
                      <w:sz w:val="24"/>
                      <w:szCs w:val="24"/>
                    </w:rPr>
                    <w:t>ç</w:t>
                  </w:r>
                  <w:r w:rsidRPr="00B4050E">
                    <w:rPr>
                      <w:rFonts w:ascii="Times New Roman" w:hAnsi="Times New Roman" w:cs="Times New Roman"/>
                      <w:sz w:val="24"/>
                      <w:szCs w:val="24"/>
                    </w:rPr>
                    <w:t>lerdeki</w:t>
                  </w:r>
                  <w:r>
                    <w:rPr>
                      <w:rFonts w:ascii="Times New Roman" w:hAnsi="Times New Roman" w:cs="Times New Roman"/>
                      <w:sz w:val="24"/>
                      <w:szCs w:val="24"/>
                    </w:rPr>
                    <w:t xml:space="preserve"> </w:t>
                  </w:r>
                  <w:r w:rsidRPr="00B4050E">
                    <w:rPr>
                      <w:rFonts w:ascii="Times New Roman" w:hAnsi="Times New Roman" w:cs="Times New Roman"/>
                      <w:sz w:val="24"/>
                      <w:szCs w:val="24"/>
                    </w:rPr>
                    <w:t>kulla</w:t>
                  </w:r>
                  <w:r>
                    <w:rPr>
                      <w:rFonts w:ascii="Times New Roman" w:hAnsi="Times New Roman" w:cs="Times New Roman"/>
                      <w:sz w:val="24"/>
                      <w:szCs w:val="24"/>
                    </w:rPr>
                    <w:t>nımlarının</w:t>
                  </w:r>
                  <w:r w:rsidRPr="00B4050E">
                    <w:rPr>
                      <w:rFonts w:ascii="Times New Roman" w:hAnsi="Times New Roman" w:cs="Times New Roman"/>
                      <w:sz w:val="24"/>
                      <w:szCs w:val="24"/>
                    </w:rPr>
                    <w:t xml:space="preserve"> intihar d</w:t>
                  </w:r>
                  <w:r>
                    <w:rPr>
                      <w:rFonts w:ascii="Times New Roman" w:hAnsi="Times New Roman" w:cs="Times New Roman"/>
                      <w:sz w:val="24"/>
                      <w:szCs w:val="24"/>
                    </w:rPr>
                    <w:t>üşü</w:t>
                  </w:r>
                  <w:r w:rsidRPr="00B4050E">
                    <w:rPr>
                      <w:rFonts w:ascii="Times New Roman" w:hAnsi="Times New Roman" w:cs="Times New Roman"/>
                      <w:sz w:val="24"/>
                      <w:szCs w:val="24"/>
                    </w:rPr>
                    <w:t>nce ya da davran</w:t>
                  </w:r>
                  <w:r>
                    <w:rPr>
                      <w:rFonts w:ascii="Times New Roman" w:hAnsi="Times New Roman" w:cs="Times New Roman"/>
                      <w:sz w:val="24"/>
                      <w:szCs w:val="24"/>
                    </w:rPr>
                    <w:t>ışlarının</w:t>
                  </w:r>
                  <w:r w:rsidRPr="00B4050E">
                    <w:rPr>
                      <w:rFonts w:ascii="Times New Roman" w:hAnsi="Times New Roman" w:cs="Times New Roman"/>
                      <w:sz w:val="24"/>
                      <w:szCs w:val="24"/>
                    </w:rPr>
                    <w:t xml:space="preserve"> art</w:t>
                  </w:r>
                  <w:r>
                    <w:rPr>
                      <w:rFonts w:ascii="Times New Roman" w:hAnsi="Times New Roman" w:cs="Times New Roman"/>
                      <w:sz w:val="24"/>
                      <w:szCs w:val="24"/>
                    </w:rPr>
                    <w:t>ı</w:t>
                  </w:r>
                  <w:r w:rsidRPr="00B4050E">
                    <w:rPr>
                      <w:rFonts w:ascii="Times New Roman" w:hAnsi="Times New Roman" w:cs="Times New Roman"/>
                      <w:sz w:val="24"/>
                      <w:szCs w:val="24"/>
                    </w:rPr>
                    <w:t>rma olas</w:t>
                  </w:r>
                  <w:r>
                    <w:rPr>
                      <w:rFonts w:ascii="Times New Roman" w:hAnsi="Times New Roman" w:cs="Times New Roman"/>
                      <w:sz w:val="24"/>
                      <w:szCs w:val="24"/>
                    </w:rPr>
                    <w:t xml:space="preserve">ılığı </w:t>
                  </w:r>
                  <w:r w:rsidRPr="00B4050E">
                    <w:rPr>
                      <w:rFonts w:ascii="Times New Roman" w:hAnsi="Times New Roman" w:cs="Times New Roman"/>
                      <w:sz w:val="24"/>
                      <w:szCs w:val="24"/>
                    </w:rPr>
                    <w:t>bulunmaktad</w:t>
                  </w:r>
                  <w:r>
                    <w:rPr>
                      <w:rFonts w:ascii="Times New Roman" w:hAnsi="Times New Roman" w:cs="Times New Roman"/>
                      <w:sz w:val="24"/>
                      <w:szCs w:val="24"/>
                    </w:rPr>
                    <w:t>ı</w:t>
                  </w:r>
                  <w:r w:rsidRPr="00B4050E">
                    <w:rPr>
                      <w:rFonts w:ascii="Times New Roman" w:hAnsi="Times New Roman" w:cs="Times New Roman"/>
                      <w:sz w:val="24"/>
                      <w:szCs w:val="24"/>
                    </w:rPr>
                    <w:t xml:space="preserve">r. Bu </w:t>
                  </w:r>
                  <w:r>
                    <w:rPr>
                      <w:rFonts w:ascii="Times New Roman" w:hAnsi="Times New Roman" w:cs="Times New Roman"/>
                      <w:sz w:val="24"/>
                      <w:szCs w:val="24"/>
                    </w:rPr>
                    <w:t>nedenle,</w:t>
                  </w:r>
                  <w:r w:rsidRPr="00B4050E">
                    <w:rPr>
                      <w:rFonts w:ascii="Times New Roman" w:hAnsi="Times New Roman" w:cs="Times New Roman"/>
                      <w:sz w:val="24"/>
                      <w:szCs w:val="24"/>
                    </w:rPr>
                    <w:t xml:space="preserve"> </w:t>
                  </w:r>
                  <w:r>
                    <w:rPr>
                      <w:rFonts w:ascii="Times New Roman" w:hAnsi="Times New Roman" w:cs="Times New Roman"/>
                      <w:sz w:val="24"/>
                      <w:szCs w:val="24"/>
                    </w:rPr>
                    <w:t>ö</w:t>
                  </w:r>
                  <w:r w:rsidRPr="00B4050E">
                    <w:rPr>
                      <w:rFonts w:ascii="Times New Roman" w:hAnsi="Times New Roman" w:cs="Times New Roman"/>
                      <w:sz w:val="24"/>
                      <w:szCs w:val="24"/>
                    </w:rPr>
                    <w:t>ze</w:t>
                  </w:r>
                  <w:r>
                    <w:rPr>
                      <w:rFonts w:ascii="Times New Roman" w:hAnsi="Times New Roman" w:cs="Times New Roman"/>
                      <w:sz w:val="24"/>
                      <w:szCs w:val="24"/>
                    </w:rPr>
                    <w:t>l</w:t>
                  </w:r>
                  <w:r w:rsidRPr="00B4050E">
                    <w:rPr>
                      <w:rFonts w:ascii="Times New Roman" w:hAnsi="Times New Roman" w:cs="Times New Roman"/>
                      <w:sz w:val="24"/>
                      <w:szCs w:val="24"/>
                    </w:rPr>
                    <w:t xml:space="preserve">likle tedavinin </w:t>
                  </w:r>
                  <w:r>
                    <w:rPr>
                      <w:rFonts w:ascii="Times New Roman" w:hAnsi="Times New Roman" w:cs="Times New Roman"/>
                      <w:sz w:val="24"/>
                      <w:szCs w:val="24"/>
                    </w:rPr>
                    <w:t>başlangıcı</w:t>
                  </w:r>
                  <w:r w:rsidRPr="00B4050E">
                    <w:rPr>
                      <w:rFonts w:ascii="Times New Roman" w:hAnsi="Times New Roman" w:cs="Times New Roman"/>
                      <w:sz w:val="24"/>
                      <w:szCs w:val="24"/>
                    </w:rPr>
                    <w:t xml:space="preserve"> veya ilk ayla</w:t>
                  </w:r>
                  <w:r>
                    <w:rPr>
                      <w:rFonts w:ascii="Times New Roman" w:hAnsi="Times New Roman" w:cs="Times New Roman"/>
                      <w:sz w:val="24"/>
                      <w:szCs w:val="24"/>
                    </w:rPr>
                    <w:t>rın</w:t>
                  </w:r>
                  <w:r w:rsidRPr="00B4050E">
                    <w:rPr>
                      <w:rFonts w:ascii="Times New Roman" w:hAnsi="Times New Roman" w:cs="Times New Roman"/>
                      <w:sz w:val="24"/>
                      <w:szCs w:val="24"/>
                    </w:rPr>
                    <w:t xml:space="preserve">da </w:t>
                  </w:r>
                  <w:r>
                    <w:rPr>
                      <w:rFonts w:ascii="Times New Roman" w:hAnsi="Times New Roman" w:cs="Times New Roman"/>
                      <w:sz w:val="24"/>
                      <w:szCs w:val="24"/>
                    </w:rPr>
                    <w:t xml:space="preserve">ilaç </w:t>
                  </w:r>
                  <w:r w:rsidRPr="00B4050E">
                    <w:rPr>
                      <w:rFonts w:ascii="Times New Roman" w:hAnsi="Times New Roman" w:cs="Times New Roman"/>
                      <w:sz w:val="24"/>
                      <w:szCs w:val="24"/>
                    </w:rPr>
                    <w:t>dozunun art</w:t>
                  </w:r>
                  <w:r>
                    <w:rPr>
                      <w:rFonts w:ascii="Times New Roman" w:hAnsi="Times New Roman" w:cs="Times New Roman"/>
                      <w:sz w:val="24"/>
                      <w:szCs w:val="24"/>
                    </w:rPr>
                    <w:t>ırı</w:t>
                  </w:r>
                  <w:r w:rsidRPr="00B4050E">
                    <w:rPr>
                      <w:rFonts w:ascii="Times New Roman" w:hAnsi="Times New Roman" w:cs="Times New Roman"/>
                      <w:sz w:val="24"/>
                      <w:szCs w:val="24"/>
                    </w:rPr>
                    <w:t>lma/azalt</w:t>
                  </w:r>
                  <w:r>
                    <w:rPr>
                      <w:rFonts w:ascii="Times New Roman" w:hAnsi="Times New Roman" w:cs="Times New Roman"/>
                      <w:sz w:val="24"/>
                      <w:szCs w:val="24"/>
                    </w:rPr>
                    <w:t>ı</w:t>
                  </w:r>
                  <w:r w:rsidRPr="00B4050E">
                    <w:rPr>
                      <w:rFonts w:ascii="Times New Roman" w:hAnsi="Times New Roman" w:cs="Times New Roman"/>
                      <w:sz w:val="24"/>
                      <w:szCs w:val="24"/>
                    </w:rPr>
                    <w:t>lma ya da kesilme d</w:t>
                  </w:r>
                  <w:r>
                    <w:rPr>
                      <w:rFonts w:ascii="Times New Roman" w:hAnsi="Times New Roman" w:cs="Times New Roman"/>
                      <w:sz w:val="24"/>
                      <w:szCs w:val="24"/>
                    </w:rPr>
                    <w:t>ö</w:t>
                  </w:r>
                  <w:r w:rsidRPr="00B4050E">
                    <w:rPr>
                      <w:rFonts w:ascii="Times New Roman" w:hAnsi="Times New Roman" w:cs="Times New Roman"/>
                      <w:sz w:val="24"/>
                      <w:szCs w:val="24"/>
                    </w:rPr>
                    <w:t xml:space="preserve">nemlerinde </w:t>
                  </w:r>
                  <w:r>
                    <w:rPr>
                      <w:rFonts w:ascii="Times New Roman" w:hAnsi="Times New Roman" w:cs="Times New Roman"/>
                      <w:sz w:val="24"/>
                      <w:szCs w:val="24"/>
                    </w:rPr>
                    <w:t xml:space="preserve">hastanın </w:t>
                  </w:r>
                  <w:r w:rsidRPr="00B4050E">
                    <w:rPr>
                      <w:rFonts w:ascii="Times New Roman" w:hAnsi="Times New Roman" w:cs="Times New Roman"/>
                      <w:sz w:val="24"/>
                      <w:szCs w:val="24"/>
                    </w:rPr>
                    <w:t>g</w:t>
                  </w:r>
                  <w:r>
                    <w:rPr>
                      <w:rFonts w:ascii="Times New Roman" w:hAnsi="Times New Roman" w:cs="Times New Roman"/>
                      <w:sz w:val="24"/>
                      <w:szCs w:val="24"/>
                    </w:rPr>
                    <w:t>ö</w:t>
                  </w:r>
                  <w:r w:rsidRPr="00B4050E">
                    <w:rPr>
                      <w:rFonts w:ascii="Times New Roman" w:hAnsi="Times New Roman" w:cs="Times New Roman"/>
                      <w:sz w:val="24"/>
                      <w:szCs w:val="24"/>
                    </w:rPr>
                    <w:t>sterebilece</w:t>
                  </w:r>
                  <w:r>
                    <w:rPr>
                      <w:rFonts w:ascii="Times New Roman" w:hAnsi="Times New Roman" w:cs="Times New Roman"/>
                      <w:sz w:val="24"/>
                      <w:szCs w:val="24"/>
                    </w:rPr>
                    <w:t>ğ</w:t>
                  </w:r>
                  <w:r w:rsidRPr="00B4050E">
                    <w:rPr>
                      <w:rFonts w:ascii="Times New Roman" w:hAnsi="Times New Roman" w:cs="Times New Roman"/>
                      <w:sz w:val="24"/>
                      <w:szCs w:val="24"/>
                    </w:rPr>
                    <w:t>i huzursuzluk, a</w:t>
                  </w:r>
                  <w:r>
                    <w:rPr>
                      <w:rFonts w:ascii="Times New Roman" w:hAnsi="Times New Roman" w:cs="Times New Roman"/>
                      <w:sz w:val="24"/>
                      <w:szCs w:val="24"/>
                    </w:rPr>
                    <w:t>şırı</w:t>
                  </w:r>
                  <w:r w:rsidRPr="00B4050E">
                    <w:rPr>
                      <w:rFonts w:ascii="Times New Roman" w:hAnsi="Times New Roman" w:cs="Times New Roman"/>
                      <w:sz w:val="24"/>
                      <w:szCs w:val="24"/>
                    </w:rPr>
                    <w:t xml:space="preserve"> hareketlilik gibi beklenmedik </w:t>
                  </w:r>
                  <w:r>
                    <w:rPr>
                      <w:rFonts w:ascii="Times New Roman" w:hAnsi="Times New Roman" w:cs="Times New Roman"/>
                      <w:sz w:val="24"/>
                      <w:szCs w:val="24"/>
                    </w:rPr>
                    <w:t xml:space="preserve">davranış </w:t>
                  </w:r>
                  <w:r w:rsidRPr="00B4050E">
                    <w:rPr>
                      <w:rFonts w:ascii="Times New Roman" w:hAnsi="Times New Roman" w:cs="Times New Roman"/>
                      <w:sz w:val="24"/>
                      <w:szCs w:val="24"/>
                    </w:rPr>
                    <w:t>de</w:t>
                  </w:r>
                  <w:r>
                    <w:rPr>
                      <w:rFonts w:ascii="Times New Roman" w:hAnsi="Times New Roman" w:cs="Times New Roman"/>
                      <w:sz w:val="24"/>
                      <w:szCs w:val="24"/>
                    </w:rPr>
                    <w:t>ğiş</w:t>
                  </w:r>
                  <w:r w:rsidRPr="00B4050E">
                    <w:rPr>
                      <w:rFonts w:ascii="Times New Roman" w:hAnsi="Times New Roman" w:cs="Times New Roman"/>
                      <w:sz w:val="24"/>
                      <w:szCs w:val="24"/>
                    </w:rPr>
                    <w:t>iklikleri ya da intihar olas</w:t>
                  </w:r>
                  <w:r>
                    <w:rPr>
                      <w:rFonts w:ascii="Times New Roman" w:hAnsi="Times New Roman" w:cs="Times New Roman"/>
                      <w:sz w:val="24"/>
                      <w:szCs w:val="24"/>
                    </w:rPr>
                    <w:t>ılığı</w:t>
                  </w:r>
                  <w:r w:rsidRPr="00B4050E">
                    <w:rPr>
                      <w:rFonts w:ascii="Times New Roman" w:hAnsi="Times New Roman" w:cs="Times New Roman"/>
                      <w:sz w:val="24"/>
                      <w:szCs w:val="24"/>
                    </w:rPr>
                    <w:t xml:space="preserve"> gibi nedenlerle hasta</w:t>
                  </w:r>
                  <w:r>
                    <w:rPr>
                      <w:rFonts w:ascii="Times New Roman" w:hAnsi="Times New Roman" w:cs="Times New Roman"/>
                      <w:sz w:val="24"/>
                      <w:szCs w:val="24"/>
                    </w:rPr>
                    <w:t xml:space="preserve">nın gerek ailesi gerekse </w:t>
                  </w:r>
                  <w:r w:rsidRPr="00B4050E">
                    <w:rPr>
                      <w:rFonts w:ascii="Times New Roman" w:hAnsi="Times New Roman" w:cs="Times New Roman"/>
                      <w:sz w:val="24"/>
                      <w:szCs w:val="24"/>
                    </w:rPr>
                    <w:t>tedavi edicilerle yakinen izlenmesi gereklidir.</w:t>
                  </w:r>
                </w:p>
              </w:txbxContent>
            </v:textbox>
          </v:shape>
        </w:pict>
      </w:r>
      <w:r w:rsidR="00D8645A" w:rsidRPr="001118AB">
        <w:rPr>
          <w:rFonts w:ascii="Times New Roman" w:hAnsi="Times New Roman" w:cs="Times New Roman"/>
          <w:color w:val="000000" w:themeColor="text1"/>
          <w:sz w:val="24"/>
          <w:szCs w:val="24"/>
        </w:rPr>
        <w:t>Atipik antipsikotik ilaçların meta analizinde, demansa bağlı psik</w:t>
      </w:r>
      <w:r w:rsidR="00572695">
        <w:rPr>
          <w:rFonts w:ascii="Times New Roman" w:hAnsi="Times New Roman" w:cs="Times New Roman"/>
          <w:color w:val="000000" w:themeColor="text1"/>
          <w:sz w:val="24"/>
          <w:szCs w:val="24"/>
        </w:rPr>
        <w:t xml:space="preserve">ozu olan yaşlı hastaların ölüm </w:t>
      </w:r>
      <w:r w:rsidR="00D8645A" w:rsidRPr="001118AB">
        <w:rPr>
          <w:rFonts w:ascii="Times New Roman" w:hAnsi="Times New Roman" w:cs="Times New Roman"/>
          <w:color w:val="000000" w:themeColor="text1"/>
          <w:sz w:val="24"/>
          <w:szCs w:val="24"/>
        </w:rPr>
        <w:t>riskinde plasebo ile kıyasla artış olduğu raporlanmıştır. Bununla birlikt</w:t>
      </w:r>
      <w:r w:rsidR="00572695">
        <w:rPr>
          <w:rFonts w:ascii="Times New Roman" w:hAnsi="Times New Roman" w:cs="Times New Roman"/>
          <w:color w:val="000000" w:themeColor="text1"/>
          <w:sz w:val="24"/>
          <w:szCs w:val="24"/>
        </w:rPr>
        <w:t>e aynı hasta popülasyonundaki (</w:t>
      </w:r>
      <w:r w:rsidR="00D8645A" w:rsidRPr="001118AB">
        <w:rPr>
          <w:rFonts w:ascii="Times New Roman" w:hAnsi="Times New Roman" w:cs="Times New Roman"/>
          <w:color w:val="000000" w:themeColor="text1"/>
          <w:sz w:val="24"/>
          <w:szCs w:val="24"/>
        </w:rPr>
        <w:t xml:space="preserve">n=710); ortalama yaş:83, aralık 56-99 yaş), iki adet 10 haftalık plasebo kontrollü </w:t>
      </w:r>
      <w:r w:rsidR="00B4050E"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çalışmasında, </w:t>
      </w:r>
      <w:r w:rsidR="00B4050E"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ile tedavi edilen hastalarda mortalite görülme sıklığı % 5.5 iken plasebo grubunda % 3.2 olmuştur. Bu çalışmalarda çeşitli sebeplerden dolayı ölen hastalar, bu hasta </w:t>
      </w:r>
      <w:r w:rsidR="0012684C" w:rsidRPr="001118AB">
        <w:rPr>
          <w:rFonts w:ascii="Times New Roman" w:hAnsi="Times New Roman" w:cs="Times New Roman"/>
          <w:color w:val="000000" w:themeColor="text1"/>
          <w:sz w:val="24"/>
          <w:szCs w:val="24"/>
        </w:rPr>
        <w:t xml:space="preserve">popülasyonundaki </w:t>
      </w:r>
      <w:r w:rsidR="00D8645A" w:rsidRPr="001118AB">
        <w:rPr>
          <w:rFonts w:ascii="Times New Roman" w:hAnsi="Times New Roman" w:cs="Times New Roman"/>
          <w:color w:val="000000" w:themeColor="text1"/>
          <w:sz w:val="24"/>
          <w:szCs w:val="24"/>
        </w:rPr>
        <w:t xml:space="preserve">beklentiler ile uyumluluk göstermişlerdir. Bu veriler demanslı yaşlı hastaların ölümü ile </w:t>
      </w:r>
      <w:r w:rsidR="00B4050E"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tedavisi arasında sebepsel bir ilişki oluşturmamaktadır.</w:t>
      </w:r>
    </w:p>
    <w:p w:rsidR="004D6E36" w:rsidRDefault="004D6E36"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4D6E36" w:rsidRPr="001118AB" w:rsidRDefault="004D6E36"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B4050E" w:rsidRPr="001118AB" w:rsidRDefault="00B4050E"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B4050E" w:rsidRPr="001118AB" w:rsidRDefault="00B4050E"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1200CA" w:rsidRPr="001118AB" w:rsidRDefault="001200C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B4050E" w:rsidRPr="001118AB" w:rsidRDefault="00B4050E"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B4050E" w:rsidRPr="001118AB" w:rsidRDefault="00B4050E"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İntihar /</w:t>
      </w:r>
      <w:r w:rsidR="00C72932" w:rsidRPr="001118AB">
        <w:rPr>
          <w:rFonts w:ascii="Times New Roman" w:hAnsi="Times New Roman" w:cs="Times New Roman"/>
          <w:color w:val="000000" w:themeColor="text1"/>
          <w:sz w:val="24"/>
          <w:szCs w:val="24"/>
        </w:rPr>
        <w:t xml:space="preserve"> intihar düşüncesi veya klinik </w:t>
      </w:r>
      <w:r w:rsidRPr="001118AB">
        <w:rPr>
          <w:rFonts w:ascii="Times New Roman" w:hAnsi="Times New Roman" w:cs="Times New Roman"/>
          <w:color w:val="000000" w:themeColor="text1"/>
          <w:sz w:val="24"/>
          <w:szCs w:val="24"/>
        </w:rPr>
        <w:t>kötüleşme:</w:t>
      </w: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Depresyon, intihar düşüncesi, kendine z</w:t>
      </w:r>
      <w:r w:rsidR="0012684C" w:rsidRPr="001118AB">
        <w:rPr>
          <w:rFonts w:ascii="Times New Roman" w:hAnsi="Times New Roman" w:cs="Times New Roman"/>
          <w:color w:val="000000" w:themeColor="text1"/>
          <w:sz w:val="24"/>
          <w:szCs w:val="24"/>
        </w:rPr>
        <w:t xml:space="preserve">arar verme ve intihar (intihar </w:t>
      </w:r>
      <w:r w:rsidRPr="001118AB">
        <w:rPr>
          <w:rFonts w:ascii="Times New Roman" w:hAnsi="Times New Roman" w:cs="Times New Roman"/>
          <w:color w:val="000000" w:themeColor="text1"/>
          <w:sz w:val="24"/>
          <w:szCs w:val="24"/>
        </w:rPr>
        <w:t>ile ilgili olaylar) riskinin artması ile ilişkilendirilmektedir. Bu risk anlamlı remisyon oluşana kadar devam eder. Düzelme tedavinin ilk birkaç haftasında veya daha sonrasında olmayabileceğinden, düzelme görülene kadar hastalar yakından takip edilmelidir. İntihar riskinin iyileşmenin erken evrelerinde artabileceği genel bir klinik deneyimdir.</w:t>
      </w:r>
    </w:p>
    <w:p w:rsidR="00C53771" w:rsidRPr="001118AB" w:rsidRDefault="00C53771"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C53771" w:rsidRPr="001118AB" w:rsidRDefault="00C53771"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 xml:space="preserve">Bipolar bozuklukta major </w:t>
      </w:r>
      <w:r w:rsidR="00487830" w:rsidRPr="001118AB">
        <w:rPr>
          <w:rFonts w:ascii="Times New Roman" w:hAnsi="Times New Roman" w:cs="Times New Roman"/>
          <w:sz w:val="24"/>
          <w:szCs w:val="24"/>
        </w:rPr>
        <w:t>depresif atakları</w:t>
      </w:r>
      <w:r w:rsidRPr="001118AB">
        <w:rPr>
          <w:rFonts w:ascii="Times New Roman" w:hAnsi="Times New Roman" w:cs="Times New Roman"/>
          <w:sz w:val="24"/>
          <w:szCs w:val="24"/>
        </w:rPr>
        <w:t xml:space="preserve"> olan hastalarla yap</w:t>
      </w:r>
      <w:r w:rsidR="00487830" w:rsidRPr="001118AB">
        <w:rPr>
          <w:rFonts w:ascii="Times New Roman" w:hAnsi="Times New Roman" w:cs="Times New Roman"/>
          <w:sz w:val="24"/>
          <w:szCs w:val="24"/>
        </w:rPr>
        <w:t>ı</w:t>
      </w:r>
      <w:r w:rsidRPr="001118AB">
        <w:rPr>
          <w:rFonts w:ascii="Times New Roman" w:hAnsi="Times New Roman" w:cs="Times New Roman"/>
          <w:sz w:val="24"/>
          <w:szCs w:val="24"/>
        </w:rPr>
        <w:t xml:space="preserve">lan klinik </w:t>
      </w:r>
      <w:r w:rsidR="00487830" w:rsidRPr="001118AB">
        <w:rPr>
          <w:rFonts w:ascii="Times New Roman" w:hAnsi="Times New Roman" w:cs="Times New Roman"/>
          <w:sz w:val="24"/>
          <w:szCs w:val="24"/>
        </w:rPr>
        <w:t xml:space="preserve">çalışmalarda, </w:t>
      </w:r>
      <w:r w:rsidRPr="001118AB">
        <w:rPr>
          <w:rFonts w:ascii="Times New Roman" w:hAnsi="Times New Roman" w:cs="Times New Roman"/>
          <w:sz w:val="24"/>
          <w:szCs w:val="24"/>
        </w:rPr>
        <w:t xml:space="preserve">ketiapin ile tedavi edilen 25 </w:t>
      </w:r>
      <w:r w:rsidR="00487830" w:rsidRPr="001118AB">
        <w:rPr>
          <w:rFonts w:ascii="Times New Roman" w:hAnsi="Times New Roman" w:cs="Times New Roman"/>
          <w:sz w:val="24"/>
          <w:szCs w:val="24"/>
        </w:rPr>
        <w:t>yaş</w:t>
      </w:r>
      <w:r w:rsidRPr="001118AB">
        <w:rPr>
          <w:rFonts w:ascii="Times New Roman" w:hAnsi="Times New Roman" w:cs="Times New Roman"/>
          <w:sz w:val="24"/>
          <w:szCs w:val="24"/>
        </w:rPr>
        <w:t xml:space="preserve"> </w:t>
      </w:r>
      <w:r w:rsidR="00487830" w:rsidRPr="001118AB">
        <w:rPr>
          <w:rFonts w:ascii="Times New Roman" w:hAnsi="Times New Roman" w:cs="Times New Roman"/>
          <w:sz w:val="24"/>
          <w:szCs w:val="24"/>
        </w:rPr>
        <w:t>altı</w:t>
      </w:r>
      <w:r w:rsidRPr="001118AB">
        <w:rPr>
          <w:rFonts w:ascii="Times New Roman" w:hAnsi="Times New Roman" w:cs="Times New Roman"/>
          <w:sz w:val="24"/>
          <w:szCs w:val="24"/>
        </w:rPr>
        <w:t xml:space="preserve"> </w:t>
      </w:r>
      <w:r w:rsidR="00487830" w:rsidRPr="001118AB">
        <w:rPr>
          <w:rFonts w:ascii="Times New Roman" w:hAnsi="Times New Roman" w:cs="Times New Roman"/>
          <w:sz w:val="24"/>
          <w:szCs w:val="24"/>
        </w:rPr>
        <w:t>genç</w:t>
      </w:r>
      <w:r w:rsidRPr="001118AB">
        <w:rPr>
          <w:rFonts w:ascii="Times New Roman" w:hAnsi="Times New Roman" w:cs="Times New Roman"/>
          <w:sz w:val="24"/>
          <w:szCs w:val="24"/>
        </w:rPr>
        <w:t xml:space="preserve"> yeti</w:t>
      </w:r>
      <w:r w:rsidR="00487830" w:rsidRPr="001118AB">
        <w:rPr>
          <w:rFonts w:ascii="Times New Roman" w:hAnsi="Times New Roman" w:cs="Times New Roman"/>
          <w:sz w:val="24"/>
          <w:szCs w:val="24"/>
        </w:rPr>
        <w:t>ş</w:t>
      </w:r>
      <w:r w:rsidRPr="001118AB">
        <w:rPr>
          <w:rFonts w:ascii="Times New Roman" w:hAnsi="Times New Roman" w:cs="Times New Roman"/>
          <w:sz w:val="24"/>
          <w:szCs w:val="24"/>
        </w:rPr>
        <w:t>kinlerde plasebo ile tedavi edilenlerle</w:t>
      </w:r>
      <w:r w:rsidR="00487830" w:rsidRPr="001118AB">
        <w:rPr>
          <w:rFonts w:ascii="Times New Roman" w:hAnsi="Times New Roman" w:cs="Times New Roman"/>
          <w:sz w:val="24"/>
          <w:szCs w:val="24"/>
        </w:rPr>
        <w:t xml:space="preserve"> </w:t>
      </w:r>
      <w:r w:rsidRPr="001118AB">
        <w:rPr>
          <w:rFonts w:ascii="Times New Roman" w:hAnsi="Times New Roman" w:cs="Times New Roman"/>
          <w:sz w:val="24"/>
          <w:szCs w:val="24"/>
        </w:rPr>
        <w:t>k</w:t>
      </w:r>
      <w:r w:rsidR="00487830" w:rsidRPr="001118AB">
        <w:rPr>
          <w:rFonts w:ascii="Times New Roman" w:hAnsi="Times New Roman" w:cs="Times New Roman"/>
          <w:sz w:val="24"/>
          <w:szCs w:val="24"/>
        </w:rPr>
        <w:t>ı</w:t>
      </w:r>
      <w:r w:rsidRPr="001118AB">
        <w:rPr>
          <w:rFonts w:ascii="Times New Roman" w:hAnsi="Times New Roman" w:cs="Times New Roman"/>
          <w:sz w:val="24"/>
          <w:szCs w:val="24"/>
        </w:rPr>
        <w:t>yasland</w:t>
      </w:r>
      <w:r w:rsidR="00487830" w:rsidRPr="001118AB">
        <w:rPr>
          <w:rFonts w:ascii="Times New Roman" w:hAnsi="Times New Roman" w:cs="Times New Roman"/>
          <w:sz w:val="24"/>
          <w:szCs w:val="24"/>
        </w:rPr>
        <w:t>ığın</w:t>
      </w:r>
      <w:r w:rsidRPr="001118AB">
        <w:rPr>
          <w:rFonts w:ascii="Times New Roman" w:hAnsi="Times New Roman" w:cs="Times New Roman"/>
          <w:sz w:val="24"/>
          <w:szCs w:val="24"/>
        </w:rPr>
        <w:t xml:space="preserve">da intihar ile ilgili olaylar riskinde </w:t>
      </w:r>
      <w:r w:rsidR="00487830" w:rsidRPr="001118AB">
        <w:rPr>
          <w:rFonts w:ascii="Times New Roman" w:hAnsi="Times New Roman" w:cs="Times New Roman"/>
          <w:sz w:val="24"/>
          <w:szCs w:val="24"/>
        </w:rPr>
        <w:t>artış</w:t>
      </w:r>
      <w:r w:rsidRPr="001118AB">
        <w:rPr>
          <w:rFonts w:ascii="Times New Roman" w:hAnsi="Times New Roman" w:cs="Times New Roman"/>
          <w:sz w:val="24"/>
          <w:szCs w:val="24"/>
        </w:rPr>
        <w:t xml:space="preserve"> g</w:t>
      </w:r>
      <w:r w:rsidR="00487830" w:rsidRPr="001118AB">
        <w:rPr>
          <w:rFonts w:ascii="Times New Roman" w:hAnsi="Times New Roman" w:cs="Times New Roman"/>
          <w:sz w:val="24"/>
          <w:szCs w:val="24"/>
        </w:rPr>
        <w:t>ö</w:t>
      </w:r>
      <w:r w:rsidRPr="001118AB">
        <w:rPr>
          <w:rFonts w:ascii="Times New Roman" w:hAnsi="Times New Roman" w:cs="Times New Roman"/>
          <w:sz w:val="24"/>
          <w:szCs w:val="24"/>
        </w:rPr>
        <w:t>zlenmi</w:t>
      </w:r>
      <w:r w:rsidR="00487830" w:rsidRPr="001118AB">
        <w:rPr>
          <w:rFonts w:ascii="Times New Roman" w:hAnsi="Times New Roman" w:cs="Times New Roman"/>
          <w:sz w:val="24"/>
          <w:szCs w:val="24"/>
        </w:rPr>
        <w:t>ş</w:t>
      </w:r>
      <w:r w:rsidRPr="001118AB">
        <w:rPr>
          <w:rFonts w:ascii="Times New Roman" w:hAnsi="Times New Roman" w:cs="Times New Roman"/>
          <w:sz w:val="24"/>
          <w:szCs w:val="24"/>
        </w:rPr>
        <w:t>tir. (s</w:t>
      </w:r>
      <w:r w:rsidR="00487830" w:rsidRPr="001118AB">
        <w:rPr>
          <w:rFonts w:ascii="Times New Roman" w:hAnsi="Times New Roman" w:cs="Times New Roman"/>
          <w:sz w:val="24"/>
          <w:szCs w:val="24"/>
        </w:rPr>
        <w:t>ırasıy</w:t>
      </w:r>
      <w:r w:rsidRPr="001118AB">
        <w:rPr>
          <w:rFonts w:ascii="Times New Roman" w:hAnsi="Times New Roman" w:cs="Times New Roman"/>
          <w:sz w:val="24"/>
          <w:szCs w:val="24"/>
        </w:rPr>
        <w:t xml:space="preserve">la </w:t>
      </w:r>
      <w:r w:rsidR="00487830" w:rsidRPr="001118AB">
        <w:rPr>
          <w:rFonts w:ascii="Times New Roman" w:hAnsi="Times New Roman" w:cs="Times New Roman"/>
          <w:sz w:val="24"/>
          <w:szCs w:val="24"/>
        </w:rPr>
        <w:t>%</w:t>
      </w:r>
      <w:r w:rsidRPr="001118AB">
        <w:rPr>
          <w:rFonts w:ascii="Times New Roman" w:hAnsi="Times New Roman" w:cs="Times New Roman"/>
          <w:sz w:val="24"/>
          <w:szCs w:val="24"/>
        </w:rPr>
        <w:t>3.0 ve %0)</w:t>
      </w:r>
    </w:p>
    <w:p w:rsidR="00C53771" w:rsidRPr="001118AB" w:rsidRDefault="00C53771"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487830"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Buna ek olarak, tedavi edilen hastalık için</w:t>
      </w:r>
      <w:r w:rsidR="00D8645A" w:rsidRPr="001118AB">
        <w:rPr>
          <w:rFonts w:ascii="Times New Roman" w:hAnsi="Times New Roman" w:cs="Times New Roman"/>
          <w:color w:val="000000" w:themeColor="text1"/>
          <w:sz w:val="24"/>
          <w:szCs w:val="24"/>
        </w:rPr>
        <w:t xml:space="preserve"> bilinen risk faktörlerinden dolayı, </w:t>
      </w:r>
      <w:r w:rsidRPr="001118AB">
        <w:rPr>
          <w:rFonts w:ascii="Times New Roman" w:hAnsi="Times New Roman" w:cs="Times New Roman"/>
          <w:color w:val="000000" w:themeColor="text1"/>
          <w:sz w:val="24"/>
          <w:szCs w:val="24"/>
        </w:rPr>
        <w:t xml:space="preserve">doktorlar </w:t>
      </w:r>
      <w:r w:rsidR="00D8645A"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tedavisinin aniden kesilmesi sonrasında</w:t>
      </w:r>
      <w:r w:rsidR="00D8645A" w:rsidRPr="001118AB">
        <w:rPr>
          <w:rFonts w:ascii="Times New Roman" w:hAnsi="Times New Roman" w:cs="Times New Roman"/>
          <w:color w:val="000000" w:themeColor="text1"/>
          <w:sz w:val="24"/>
          <w:szCs w:val="24"/>
        </w:rPr>
        <w:t xml:space="preserve"> intih</w:t>
      </w:r>
      <w:r w:rsidRPr="001118AB">
        <w:rPr>
          <w:rFonts w:ascii="Times New Roman" w:hAnsi="Times New Roman" w:cs="Times New Roman"/>
          <w:color w:val="000000" w:themeColor="text1"/>
          <w:sz w:val="24"/>
          <w:szCs w:val="24"/>
        </w:rPr>
        <w:t>arla ilgili olaylar</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konusunda olası riskleri değerlendirmelidir.</w:t>
      </w:r>
    </w:p>
    <w:p w:rsidR="00487830" w:rsidRPr="001118AB" w:rsidRDefault="00487830"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D2770" w:rsidRPr="001118AB" w:rsidRDefault="00DD2770"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Somnolans:</w:t>
      </w:r>
    </w:p>
    <w:p w:rsidR="00DD2770" w:rsidRPr="001118AB" w:rsidRDefault="00DD2770"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tedavisi sedasyon gibi somnolans ve ilgili semptomlarla ilişkilendirilmiştir. (Bkz. Bölüm 4.8) Bipolar depresyonlu hastaların tedavisi için yapılan klinik çalışmalarda, başlangıç genellikle tedavinin ilk 3 gününde olur ve baskın olarak hafif ila orta yoğunluktadır. Şiddetli yoğunlukta somnolans deneyimleyen bipolar depresyon hastaları, somnolansın başlangıcından itibaren minimum 2 hafta veya semptomlar iyileşene kadar daha sık temasa gerek duyabilir ya da tedavinin kesilmesinin değerlendirilmesi gerekebilir.</w:t>
      </w:r>
    </w:p>
    <w:p w:rsidR="00DD2770" w:rsidRPr="001118AB" w:rsidRDefault="00DD2770"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Kardiyovasküler hastalıklar</w:t>
      </w:r>
      <w:r w:rsidR="00D8645A" w:rsidRPr="001118AB">
        <w:rPr>
          <w:rFonts w:ascii="Times New Roman" w:hAnsi="Times New Roman" w:cs="Times New Roman"/>
          <w:color w:val="000000" w:themeColor="text1"/>
          <w:sz w:val="24"/>
          <w:szCs w:val="24"/>
        </w:rPr>
        <w:t>:</w:t>
      </w:r>
    </w:p>
    <w:p w:rsidR="0012684C" w:rsidRPr="001118AB" w:rsidRDefault="00DD2770"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bilinen kardiyovasküler </w:t>
      </w:r>
      <w:r w:rsidRPr="001118AB">
        <w:rPr>
          <w:rFonts w:ascii="Times New Roman" w:hAnsi="Times New Roman" w:cs="Times New Roman"/>
          <w:color w:val="000000" w:themeColor="text1"/>
          <w:sz w:val="24"/>
          <w:szCs w:val="24"/>
        </w:rPr>
        <w:t>hastalığı, serebrovasküler hastalığı veya hipotansiyona</w:t>
      </w:r>
      <w:r w:rsidR="00D8645A" w:rsidRPr="001118AB">
        <w:rPr>
          <w:rFonts w:ascii="Times New Roman" w:hAnsi="Times New Roman" w:cs="Times New Roman"/>
          <w:color w:val="000000" w:themeColor="text1"/>
          <w:sz w:val="24"/>
          <w:szCs w:val="24"/>
        </w:rPr>
        <w:t xml:space="preserve"> zemin hazırlayan diğer koşullarda olan hastalarda dikkatle kullanılmalıdır.</w:t>
      </w:r>
      <w:r w:rsidRPr="001118AB">
        <w:rPr>
          <w:rFonts w:ascii="Times New Roman" w:hAnsi="Times New Roman" w:cs="Times New Roman"/>
          <w:color w:val="000000" w:themeColor="text1"/>
          <w:sz w:val="24"/>
          <w:szCs w:val="24"/>
        </w:rPr>
        <w:t xml:space="preserve"> Ketiapin,</w:t>
      </w:r>
      <w:r w:rsidR="00D8645A" w:rsidRPr="001118AB">
        <w:rPr>
          <w:rFonts w:ascii="Times New Roman" w:hAnsi="Times New Roman" w:cs="Times New Roman"/>
          <w:color w:val="000000" w:themeColor="text1"/>
          <w:sz w:val="24"/>
          <w:szCs w:val="24"/>
        </w:rPr>
        <w:t xml:space="preserve"> özellikle başlangıçtaki doz titrasyon döneminde olmak üzere ortostatik hipotansiyon</w:t>
      </w:r>
      <w:r w:rsidRPr="001118AB">
        <w:rPr>
          <w:rFonts w:ascii="Times New Roman" w:hAnsi="Times New Roman" w:cs="Times New Roman"/>
          <w:color w:val="000000" w:themeColor="text1"/>
          <w:sz w:val="24"/>
          <w:szCs w:val="24"/>
        </w:rPr>
        <w:t>a neden olabileceğinden</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sz w:val="24"/>
          <w:szCs w:val="24"/>
        </w:rPr>
        <w:t>böyle bir durum karşısında dozun azaltılması ya da doz titrasyonunun daha</w:t>
      </w:r>
      <w:r w:rsidR="00643A68"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sz w:val="24"/>
          <w:szCs w:val="24"/>
        </w:rPr>
        <w:t>yavaş yapılması düşünülmelidir. Kardiovasküler hastalığı olanlarda (MI, iskemik kalp</w:t>
      </w:r>
      <w:r w:rsidR="00643A68"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sz w:val="24"/>
          <w:szCs w:val="24"/>
        </w:rPr>
        <w:t>hastalığı, kalp yetmezliği veya kalp iletim bozuklukları) düşük titrasyon ile tedavi</w:t>
      </w:r>
      <w:r w:rsidR="00643A68"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sz w:val="24"/>
          <w:szCs w:val="24"/>
        </w:rPr>
        <w:t>düşünülmelidir.</w:t>
      </w:r>
    </w:p>
    <w:p w:rsidR="00643A68" w:rsidRPr="001118AB" w:rsidRDefault="00643A68"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Konvülsiyonlar</w:t>
      </w:r>
      <w:r w:rsidR="00D8645A" w:rsidRPr="001118AB">
        <w:rPr>
          <w:rFonts w:ascii="Times New Roman" w:hAnsi="Times New Roman" w:cs="Times New Roman"/>
          <w:color w:val="000000" w:themeColor="text1"/>
          <w:sz w:val="24"/>
          <w:szCs w:val="24"/>
        </w:rPr>
        <w:t>:</w:t>
      </w:r>
    </w:p>
    <w:p w:rsidR="00D8645A" w:rsidRPr="001118AB" w:rsidRDefault="00643A68"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w:t>
      </w:r>
      <w:r w:rsidR="00D8645A" w:rsidRPr="001118AB">
        <w:rPr>
          <w:rFonts w:ascii="Times New Roman" w:hAnsi="Times New Roman" w:cs="Times New Roman"/>
          <w:color w:val="000000" w:themeColor="text1"/>
          <w:sz w:val="24"/>
          <w:szCs w:val="24"/>
        </w:rPr>
        <w:t xml:space="preserve">ontrollü klinik çalışmalarda konvülsiyon insidansı bakımından </w:t>
      </w:r>
      <w:r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veya</w:t>
      </w:r>
      <w:r w:rsidR="00D8645A" w:rsidRPr="001118AB">
        <w:rPr>
          <w:rFonts w:ascii="Times New Roman" w:hAnsi="Times New Roman" w:cs="Times New Roman"/>
          <w:color w:val="000000" w:themeColor="text1"/>
          <w:sz w:val="24"/>
          <w:szCs w:val="24"/>
        </w:rPr>
        <w:t xml:space="preserve"> plasebo</w:t>
      </w:r>
      <w:r w:rsidRPr="001118AB">
        <w:rPr>
          <w:rFonts w:ascii="Times New Roman" w:hAnsi="Times New Roman" w:cs="Times New Roman"/>
          <w:color w:val="000000" w:themeColor="text1"/>
          <w:sz w:val="24"/>
          <w:szCs w:val="24"/>
        </w:rPr>
        <w:t xml:space="preserve"> verilen hastalar</w:t>
      </w:r>
      <w:r w:rsidR="00D8645A" w:rsidRPr="001118AB">
        <w:rPr>
          <w:rFonts w:ascii="Times New Roman" w:hAnsi="Times New Roman" w:cs="Times New Roman"/>
          <w:color w:val="000000" w:themeColor="text1"/>
          <w:sz w:val="24"/>
          <w:szCs w:val="24"/>
        </w:rPr>
        <w:t xml:space="preserve"> arasında hiçbir fark görülmemiştir. Diğer antipsikotiklerde olduğu gibi, </w:t>
      </w:r>
      <w:r w:rsidRPr="001118AB">
        <w:rPr>
          <w:rFonts w:ascii="Times New Roman" w:hAnsi="Times New Roman" w:cs="Times New Roman"/>
          <w:color w:val="000000" w:themeColor="text1"/>
          <w:sz w:val="24"/>
          <w:szCs w:val="24"/>
        </w:rPr>
        <w:t>konvülsiyon anamnezi</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olan </w:t>
      </w:r>
      <w:r w:rsidR="00D8645A" w:rsidRPr="001118AB">
        <w:rPr>
          <w:rFonts w:ascii="Times New Roman" w:hAnsi="Times New Roman" w:cs="Times New Roman"/>
          <w:color w:val="000000" w:themeColor="text1"/>
          <w:sz w:val="24"/>
          <w:szCs w:val="24"/>
        </w:rPr>
        <w:t>hastaların tedavisinde dikkatli ol</w:t>
      </w:r>
      <w:r w:rsidRPr="001118AB">
        <w:rPr>
          <w:rFonts w:ascii="Times New Roman" w:hAnsi="Times New Roman" w:cs="Times New Roman"/>
          <w:color w:val="000000" w:themeColor="text1"/>
          <w:sz w:val="24"/>
          <w:szCs w:val="24"/>
        </w:rPr>
        <w:t>unması önerilmektedir. (Bkz. Bölüm 4.8)</w:t>
      </w:r>
    </w:p>
    <w:p w:rsidR="004D6E36" w:rsidRPr="001118AB" w:rsidRDefault="004D6E36"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Ekstrapiramidal Semptomlar</w:t>
      </w:r>
      <w:r w:rsidR="00D8645A" w:rsidRPr="001118AB">
        <w:rPr>
          <w:rFonts w:ascii="Times New Roman" w:hAnsi="Times New Roman" w:cs="Times New Roman"/>
          <w:color w:val="000000" w:themeColor="text1"/>
          <w:sz w:val="24"/>
          <w:szCs w:val="24"/>
        </w:rPr>
        <w:t>:</w:t>
      </w:r>
    </w:p>
    <w:p w:rsidR="00250879" w:rsidRPr="001118AB" w:rsidRDefault="00C62E84"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P</w:t>
      </w:r>
      <w:r w:rsidR="00D8645A" w:rsidRPr="001118AB">
        <w:rPr>
          <w:rFonts w:ascii="Times New Roman" w:hAnsi="Times New Roman" w:cs="Times New Roman"/>
          <w:color w:val="000000" w:themeColor="text1"/>
          <w:sz w:val="24"/>
          <w:szCs w:val="24"/>
        </w:rPr>
        <w:t>lasebo</w:t>
      </w:r>
      <w:r w:rsidR="001C4AB0" w:rsidRPr="001118AB">
        <w:rPr>
          <w:rFonts w:ascii="Times New Roman" w:hAnsi="Times New Roman" w:cs="Times New Roman"/>
          <w:color w:val="000000" w:themeColor="text1"/>
          <w:sz w:val="24"/>
          <w:szCs w:val="24"/>
        </w:rPr>
        <w:t xml:space="preserve"> kontrollü </w:t>
      </w:r>
      <w:r w:rsidR="00D8645A" w:rsidRPr="001118AB">
        <w:rPr>
          <w:rFonts w:ascii="Times New Roman" w:hAnsi="Times New Roman" w:cs="Times New Roman"/>
          <w:color w:val="000000" w:themeColor="text1"/>
          <w:sz w:val="24"/>
          <w:szCs w:val="24"/>
        </w:rPr>
        <w:t>klinik çalışmalarda</w:t>
      </w:r>
      <w:r w:rsidR="00250879" w:rsidRPr="001118AB">
        <w:rPr>
          <w:rFonts w:ascii="Times New Roman" w:hAnsi="Times New Roman" w:cs="Times New Roman"/>
          <w:color w:val="000000" w:themeColor="text1"/>
          <w:sz w:val="24"/>
          <w:szCs w:val="24"/>
        </w:rPr>
        <w:t xml:space="preserve">, </w:t>
      </w:r>
      <w:r w:rsidR="00250879" w:rsidRPr="001118AB">
        <w:rPr>
          <w:rFonts w:ascii="Times New Roman" w:hAnsi="Times New Roman" w:cs="Times New Roman"/>
          <w:sz w:val="24"/>
          <w:szCs w:val="24"/>
        </w:rPr>
        <w:t>bipolar bozukluğa eşlik eden major depresif atakları olan hastalarda plasebo ile karşılaştırıldığında ketiapin ekstrapiramidal semptomlarda (EPS) artışı ile ilişkilendirilmiştir.</w:t>
      </w:r>
    </w:p>
    <w:p w:rsidR="00D8645A" w:rsidRPr="001118AB" w:rsidRDefault="00250879"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 xml:space="preserve">Majör depresif bozukluğu olan hastalarla </w:t>
      </w:r>
      <w:r w:rsidR="00D8645A" w:rsidRPr="001118AB">
        <w:rPr>
          <w:rFonts w:ascii="Times New Roman" w:hAnsi="Times New Roman" w:cs="Times New Roman"/>
          <w:color w:val="000000" w:themeColor="text1"/>
          <w:sz w:val="24"/>
          <w:szCs w:val="24"/>
        </w:rPr>
        <w:t xml:space="preserve">yapılan, plasebo kontrollü </w:t>
      </w:r>
      <w:r w:rsidRPr="001118AB">
        <w:rPr>
          <w:rFonts w:ascii="Times New Roman" w:hAnsi="Times New Roman" w:cs="Times New Roman"/>
          <w:color w:val="000000" w:themeColor="text1"/>
          <w:sz w:val="24"/>
          <w:szCs w:val="24"/>
        </w:rPr>
        <w:t xml:space="preserve">klinik </w:t>
      </w:r>
      <w:r w:rsidR="00D8645A" w:rsidRPr="001118AB">
        <w:rPr>
          <w:rFonts w:ascii="Times New Roman" w:hAnsi="Times New Roman" w:cs="Times New Roman"/>
          <w:color w:val="000000" w:themeColor="text1"/>
          <w:sz w:val="24"/>
          <w:szCs w:val="24"/>
        </w:rPr>
        <w:t xml:space="preserve">çalışmalarda </w:t>
      </w:r>
      <w:r w:rsidRPr="001118AB">
        <w:rPr>
          <w:rFonts w:ascii="Times New Roman" w:hAnsi="Times New Roman" w:cs="Times New Roman"/>
          <w:color w:val="000000" w:themeColor="text1"/>
          <w:sz w:val="24"/>
          <w:szCs w:val="24"/>
        </w:rPr>
        <w:t xml:space="preserve">ketiapin </w:t>
      </w:r>
      <w:r w:rsidR="00D8645A" w:rsidRPr="001118AB">
        <w:rPr>
          <w:rFonts w:ascii="Times New Roman" w:hAnsi="Times New Roman" w:cs="Times New Roman"/>
          <w:color w:val="000000" w:themeColor="text1"/>
          <w:sz w:val="24"/>
          <w:szCs w:val="24"/>
        </w:rPr>
        <w:t>kullanan hastalardaki ekstrapiramidal semptom insidansı, plasebo verilen hastalardakinden daha yüksek bulunmuştur (</w:t>
      </w:r>
      <w:r w:rsidRPr="001118AB">
        <w:rPr>
          <w:rFonts w:ascii="Times New Roman" w:hAnsi="Times New Roman" w:cs="Times New Roman"/>
          <w:sz w:val="24"/>
          <w:szCs w:val="24"/>
        </w:rPr>
        <w:t>tüm endikasyonlarda gözlenen ekstrapiramidal semptom sıklığı için</w:t>
      </w:r>
      <w:r w:rsidR="00D8645A" w:rsidRPr="001118AB">
        <w:rPr>
          <w:rFonts w:ascii="Times New Roman" w:hAnsi="Times New Roman" w:cs="Times New Roman"/>
          <w:color w:val="000000" w:themeColor="text1"/>
          <w:sz w:val="24"/>
          <w:szCs w:val="24"/>
        </w:rPr>
        <w:t xml:space="preserve"> Bkz.</w:t>
      </w:r>
      <w:r w:rsidRPr="001118AB">
        <w:rPr>
          <w:rFonts w:ascii="Times New Roman" w:hAnsi="Times New Roman" w:cs="Times New Roman"/>
          <w:color w:val="000000" w:themeColor="text1"/>
          <w:sz w:val="24"/>
          <w:szCs w:val="24"/>
        </w:rPr>
        <w:t xml:space="preserve"> </w:t>
      </w:r>
      <w:r w:rsidR="00D8645A" w:rsidRPr="001118AB">
        <w:rPr>
          <w:rFonts w:ascii="Times New Roman" w:hAnsi="Times New Roman" w:cs="Times New Roman"/>
          <w:color w:val="000000" w:themeColor="text1"/>
          <w:sz w:val="24"/>
          <w:szCs w:val="24"/>
        </w:rPr>
        <w:t>Bölüm 4.8)</w:t>
      </w:r>
    </w:p>
    <w:p w:rsidR="00643A68" w:rsidRPr="001118AB" w:rsidRDefault="00643A68"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Tardif diskinezi</w:t>
      </w:r>
      <w:r w:rsidR="00D8645A" w:rsidRPr="001118AB">
        <w:rPr>
          <w:rFonts w:ascii="Times New Roman" w:hAnsi="Times New Roman" w:cs="Times New Roman"/>
          <w:color w:val="000000" w:themeColor="text1"/>
          <w:sz w:val="24"/>
          <w:szCs w:val="24"/>
        </w:rPr>
        <w:t>:</w:t>
      </w:r>
    </w:p>
    <w:p w:rsidR="00D8645A" w:rsidRPr="001118AB" w:rsidRDefault="00250879"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T</w:t>
      </w:r>
      <w:r w:rsidR="00D8645A" w:rsidRPr="001118AB">
        <w:rPr>
          <w:rFonts w:ascii="Times New Roman" w:hAnsi="Times New Roman" w:cs="Times New Roman"/>
          <w:color w:val="000000" w:themeColor="text1"/>
          <w:sz w:val="24"/>
          <w:szCs w:val="24"/>
        </w:rPr>
        <w:t>ardif diskinezi belirti</w:t>
      </w:r>
      <w:r w:rsidRPr="001118AB">
        <w:rPr>
          <w:rFonts w:ascii="Times New Roman" w:hAnsi="Times New Roman" w:cs="Times New Roman"/>
          <w:color w:val="000000" w:themeColor="text1"/>
          <w:sz w:val="24"/>
          <w:szCs w:val="24"/>
        </w:rPr>
        <w:t>leri ve</w:t>
      </w:r>
      <w:r w:rsidR="00D8645A" w:rsidRPr="001118AB">
        <w:rPr>
          <w:rFonts w:ascii="Times New Roman" w:hAnsi="Times New Roman" w:cs="Times New Roman"/>
          <w:color w:val="000000" w:themeColor="text1"/>
          <w:sz w:val="24"/>
          <w:szCs w:val="24"/>
        </w:rPr>
        <w:t xml:space="preserve"> semptomları </w:t>
      </w:r>
      <w:r w:rsidRPr="001118AB">
        <w:rPr>
          <w:rFonts w:ascii="Times New Roman" w:hAnsi="Times New Roman" w:cs="Times New Roman"/>
          <w:color w:val="000000" w:themeColor="text1"/>
          <w:sz w:val="24"/>
          <w:szCs w:val="24"/>
        </w:rPr>
        <w:t>gelişirse, ketiapin</w:t>
      </w:r>
      <w:r w:rsidR="00D8645A" w:rsidRPr="001118AB">
        <w:rPr>
          <w:rFonts w:ascii="Times New Roman" w:hAnsi="Times New Roman" w:cs="Times New Roman"/>
          <w:color w:val="000000" w:themeColor="text1"/>
          <w:sz w:val="24"/>
          <w:szCs w:val="24"/>
        </w:rPr>
        <w:t xml:space="preserve"> doz</w:t>
      </w:r>
      <w:r w:rsidRPr="001118AB">
        <w:rPr>
          <w:rFonts w:ascii="Times New Roman" w:hAnsi="Times New Roman" w:cs="Times New Roman"/>
          <w:color w:val="000000" w:themeColor="text1"/>
          <w:sz w:val="24"/>
          <w:szCs w:val="24"/>
        </w:rPr>
        <w:t>unun</w:t>
      </w:r>
      <w:r w:rsidR="00D8645A" w:rsidRPr="001118AB">
        <w:rPr>
          <w:rFonts w:ascii="Times New Roman" w:hAnsi="Times New Roman" w:cs="Times New Roman"/>
          <w:color w:val="000000" w:themeColor="text1"/>
          <w:sz w:val="24"/>
          <w:szCs w:val="24"/>
        </w:rPr>
        <w:t xml:space="preserve"> azaltılması veya kullanımına son verilmesi düşünülmelidir.</w:t>
      </w:r>
      <w:r w:rsidRPr="001118AB">
        <w:rPr>
          <w:rFonts w:ascii="Times New Roman" w:hAnsi="Times New Roman" w:cs="Times New Roman"/>
          <w:color w:val="000000" w:themeColor="text1"/>
          <w:sz w:val="24"/>
          <w:szCs w:val="24"/>
        </w:rPr>
        <w:t xml:space="preserve"> (Bkz. Bölüm 4.8)</w:t>
      </w:r>
    </w:p>
    <w:p w:rsidR="0024572D" w:rsidRPr="001118AB" w:rsidRDefault="0024572D" w:rsidP="0096299B">
      <w:pPr>
        <w:autoSpaceDE w:val="0"/>
        <w:autoSpaceDN w:val="0"/>
        <w:adjustRightInd w:val="0"/>
        <w:spacing w:after="0" w:line="360" w:lineRule="auto"/>
        <w:jc w:val="both"/>
        <w:rPr>
          <w:rFonts w:ascii="Times New Roman" w:hAnsi="Times New Roman" w:cs="Times New Roman"/>
          <w:sz w:val="24"/>
          <w:szCs w:val="24"/>
        </w:rPr>
      </w:pPr>
    </w:p>
    <w:p w:rsidR="0024572D" w:rsidRPr="001118AB" w:rsidRDefault="0024572D"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Nöroleptik Malign Sendrom:</w:t>
      </w:r>
    </w:p>
    <w:p w:rsidR="00643A68" w:rsidRPr="001118AB" w:rsidRDefault="0024572D"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Nöroleptik Malign Sendromun, ketiapin dahil antipsikotik ilaç tedavisine eşlik edebildiği</w:t>
      </w:r>
      <w:r w:rsidR="005105A7" w:rsidRPr="001118AB">
        <w:rPr>
          <w:rFonts w:ascii="Times New Roman" w:hAnsi="Times New Roman" w:cs="Times New Roman"/>
          <w:sz w:val="24"/>
          <w:szCs w:val="24"/>
        </w:rPr>
        <w:t xml:space="preserve"> </w:t>
      </w:r>
      <w:r w:rsidRPr="001118AB">
        <w:rPr>
          <w:rFonts w:ascii="Times New Roman" w:hAnsi="Times New Roman" w:cs="Times New Roman"/>
          <w:sz w:val="24"/>
          <w:szCs w:val="24"/>
        </w:rPr>
        <w:t>bilinmektedir (Bkz. B</w:t>
      </w:r>
      <w:r w:rsidR="005105A7" w:rsidRPr="001118AB">
        <w:rPr>
          <w:rFonts w:ascii="Times New Roman" w:hAnsi="Times New Roman" w:cs="Times New Roman"/>
          <w:sz w:val="24"/>
          <w:szCs w:val="24"/>
        </w:rPr>
        <w:t>ölüm</w:t>
      </w:r>
      <w:r w:rsidRPr="001118AB">
        <w:rPr>
          <w:rFonts w:ascii="Times New Roman" w:hAnsi="Times New Roman" w:cs="Times New Roman"/>
          <w:sz w:val="24"/>
          <w:szCs w:val="24"/>
        </w:rPr>
        <w:t xml:space="preserve"> 4.8 </w:t>
      </w:r>
      <w:r w:rsidR="005105A7" w:rsidRPr="001118AB">
        <w:rPr>
          <w:rFonts w:ascii="Times New Roman" w:hAnsi="Times New Roman" w:cs="Times New Roman"/>
          <w:sz w:val="24"/>
          <w:szCs w:val="24"/>
        </w:rPr>
        <w:t>). Hipertermi, mental durum değiş</w:t>
      </w:r>
      <w:r w:rsidRPr="001118AB">
        <w:rPr>
          <w:rFonts w:ascii="Times New Roman" w:hAnsi="Times New Roman" w:cs="Times New Roman"/>
          <w:sz w:val="24"/>
          <w:szCs w:val="24"/>
        </w:rPr>
        <w:t>ikli</w:t>
      </w:r>
      <w:r w:rsidR="005105A7" w:rsidRPr="001118AB">
        <w:rPr>
          <w:rFonts w:ascii="Times New Roman" w:hAnsi="Times New Roman" w:cs="Times New Roman"/>
          <w:sz w:val="24"/>
          <w:szCs w:val="24"/>
        </w:rPr>
        <w:t>ğ</w:t>
      </w:r>
      <w:r w:rsidRPr="001118AB">
        <w:rPr>
          <w:rFonts w:ascii="Times New Roman" w:hAnsi="Times New Roman" w:cs="Times New Roman"/>
          <w:sz w:val="24"/>
          <w:szCs w:val="24"/>
        </w:rPr>
        <w:t>i, kas rijiditesi,</w:t>
      </w:r>
      <w:r w:rsidR="005105A7" w:rsidRPr="001118AB">
        <w:rPr>
          <w:rFonts w:ascii="Times New Roman" w:hAnsi="Times New Roman" w:cs="Times New Roman"/>
          <w:sz w:val="24"/>
          <w:szCs w:val="24"/>
        </w:rPr>
        <w:t xml:space="preserve"> </w:t>
      </w:r>
      <w:r w:rsidRPr="001118AB">
        <w:rPr>
          <w:rFonts w:ascii="Times New Roman" w:hAnsi="Times New Roman" w:cs="Times New Roman"/>
          <w:sz w:val="24"/>
          <w:szCs w:val="24"/>
        </w:rPr>
        <w:t>otonom instabi</w:t>
      </w:r>
      <w:r w:rsidR="005105A7" w:rsidRPr="001118AB">
        <w:rPr>
          <w:rFonts w:ascii="Times New Roman" w:hAnsi="Times New Roman" w:cs="Times New Roman"/>
          <w:sz w:val="24"/>
          <w:szCs w:val="24"/>
        </w:rPr>
        <w:t>lite ve kreatinin fosfokinaz düzeylerinin yü</w:t>
      </w:r>
      <w:r w:rsidRPr="001118AB">
        <w:rPr>
          <w:rFonts w:ascii="Times New Roman" w:hAnsi="Times New Roman" w:cs="Times New Roman"/>
          <w:sz w:val="24"/>
          <w:szCs w:val="24"/>
        </w:rPr>
        <w:t>kselmesi gibi, bu sendroma ait</w:t>
      </w:r>
      <w:r w:rsidR="005105A7" w:rsidRPr="001118AB">
        <w:rPr>
          <w:rFonts w:ascii="Times New Roman" w:hAnsi="Times New Roman" w:cs="Times New Roman"/>
          <w:sz w:val="24"/>
          <w:szCs w:val="24"/>
        </w:rPr>
        <w:t xml:space="preserve"> klinik belirtiler geliş</w:t>
      </w:r>
      <w:r w:rsidRPr="001118AB">
        <w:rPr>
          <w:rFonts w:ascii="Times New Roman" w:hAnsi="Times New Roman" w:cs="Times New Roman"/>
          <w:sz w:val="24"/>
          <w:szCs w:val="24"/>
        </w:rPr>
        <w:t>irs</w:t>
      </w:r>
      <w:r w:rsidR="005105A7" w:rsidRPr="001118AB">
        <w:rPr>
          <w:rFonts w:ascii="Times New Roman" w:hAnsi="Times New Roman" w:cs="Times New Roman"/>
          <w:sz w:val="24"/>
          <w:szCs w:val="24"/>
        </w:rPr>
        <w:t>e, ketiapin tedavisi durdurulmalı ve gereken tı</w:t>
      </w:r>
      <w:r w:rsidRPr="001118AB">
        <w:rPr>
          <w:rFonts w:ascii="Times New Roman" w:hAnsi="Times New Roman" w:cs="Times New Roman"/>
          <w:sz w:val="24"/>
          <w:szCs w:val="24"/>
        </w:rPr>
        <w:t>bbi tedavi</w:t>
      </w:r>
      <w:r w:rsidR="005105A7" w:rsidRPr="001118AB">
        <w:rPr>
          <w:rFonts w:ascii="Times New Roman" w:hAnsi="Times New Roman" w:cs="Times New Roman"/>
          <w:sz w:val="24"/>
          <w:szCs w:val="24"/>
        </w:rPr>
        <w:t xml:space="preserve"> uygulanmalıdı</w:t>
      </w:r>
      <w:r w:rsidRPr="001118AB">
        <w:rPr>
          <w:rFonts w:ascii="Times New Roman" w:hAnsi="Times New Roman" w:cs="Times New Roman"/>
          <w:sz w:val="24"/>
          <w:szCs w:val="24"/>
        </w:rPr>
        <w:t>r.</w:t>
      </w:r>
    </w:p>
    <w:p w:rsidR="0024572D" w:rsidRPr="001118AB" w:rsidRDefault="002457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Ciddi Nötropeni</w:t>
      </w:r>
      <w:r w:rsidR="00D8645A" w:rsidRPr="001118AB">
        <w:rPr>
          <w:rFonts w:ascii="Times New Roman" w:hAnsi="Times New Roman" w:cs="Times New Roman"/>
          <w:color w:val="000000" w:themeColor="text1"/>
          <w:sz w:val="24"/>
          <w:szCs w:val="24"/>
        </w:rPr>
        <w:t>:</w:t>
      </w:r>
    </w:p>
    <w:p w:rsidR="00D8645A" w:rsidRPr="001118AB" w:rsidRDefault="007B06CF"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Ketiapin ile yapılan</w:t>
      </w:r>
      <w:r w:rsidR="00D8645A" w:rsidRPr="001118AB">
        <w:rPr>
          <w:rFonts w:ascii="Times New Roman" w:hAnsi="Times New Roman" w:cs="Times New Roman"/>
          <w:color w:val="000000" w:themeColor="text1"/>
          <w:sz w:val="24"/>
          <w:szCs w:val="24"/>
        </w:rPr>
        <w:t xml:space="preserve"> klinik çalışmalarında ciddi nötropeni  (&lt;0,5 x 10</w:t>
      </w:r>
      <w:r w:rsidR="00D8645A" w:rsidRPr="001118AB">
        <w:rPr>
          <w:rFonts w:ascii="Times New Roman" w:hAnsi="Times New Roman" w:cs="Times New Roman"/>
          <w:color w:val="000000" w:themeColor="text1"/>
          <w:sz w:val="24"/>
          <w:szCs w:val="24"/>
          <w:vertAlign w:val="superscript"/>
        </w:rPr>
        <w:t>9</w:t>
      </w:r>
      <w:r w:rsidR="00D8645A" w:rsidRPr="001118AB">
        <w:rPr>
          <w:rFonts w:ascii="Times New Roman" w:hAnsi="Times New Roman" w:cs="Times New Roman"/>
          <w:color w:val="000000" w:themeColor="text1"/>
          <w:sz w:val="24"/>
          <w:szCs w:val="24"/>
        </w:rPr>
        <w:t>/L)  nadiren rapor edilmiştir.</w:t>
      </w:r>
      <w:r w:rsidR="001C4AB0" w:rsidRPr="001118AB">
        <w:rPr>
          <w:rFonts w:ascii="Times New Roman" w:hAnsi="Times New Roman" w:cs="Times New Roman"/>
          <w:color w:val="000000" w:themeColor="text1"/>
          <w:sz w:val="24"/>
          <w:szCs w:val="24"/>
        </w:rPr>
        <w:t xml:space="preserve"> </w:t>
      </w:r>
      <w:r w:rsidR="00D8645A" w:rsidRPr="001118AB">
        <w:rPr>
          <w:rFonts w:ascii="Times New Roman" w:hAnsi="Times New Roman" w:cs="Times New Roman"/>
          <w:color w:val="000000" w:themeColor="text1"/>
          <w:sz w:val="24"/>
          <w:szCs w:val="24"/>
        </w:rPr>
        <w:t xml:space="preserve">Ciddi nötropeni vakalarının birçoğu </w:t>
      </w:r>
      <w:r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ile tedaviye başlanmasından</w:t>
      </w:r>
      <w:r w:rsidRPr="001118AB">
        <w:rPr>
          <w:rFonts w:ascii="Times New Roman" w:hAnsi="Times New Roman" w:cs="Times New Roman"/>
          <w:color w:val="000000" w:themeColor="text1"/>
          <w:sz w:val="24"/>
          <w:szCs w:val="24"/>
        </w:rPr>
        <w:t xml:space="preserve"> </w:t>
      </w:r>
      <w:r w:rsidR="00D8645A" w:rsidRPr="001118AB">
        <w:rPr>
          <w:rFonts w:ascii="Times New Roman" w:hAnsi="Times New Roman" w:cs="Times New Roman"/>
          <w:color w:val="000000" w:themeColor="text1"/>
          <w:sz w:val="24"/>
          <w:szCs w:val="24"/>
        </w:rPr>
        <w:t xml:space="preserve">sonraki ilk birkaç ay içinde gelişmiştir. Doz ile belirgin bir ilişki yoktur. </w:t>
      </w:r>
      <w:r w:rsidRPr="001118AB">
        <w:rPr>
          <w:rFonts w:ascii="Times New Roman" w:hAnsi="Times New Roman" w:cs="Times New Roman"/>
          <w:sz w:val="24"/>
          <w:szCs w:val="24"/>
        </w:rPr>
        <w:t xml:space="preserve">Pazarlama sonrası deneyimlerde, ketiapin tedavisinin kesilmesini takiben lökopeni ve/veya nötropeni düzelmiştir. </w:t>
      </w:r>
      <w:r w:rsidR="00D8645A" w:rsidRPr="001118AB">
        <w:rPr>
          <w:rFonts w:ascii="Times New Roman" w:hAnsi="Times New Roman" w:cs="Times New Roman"/>
          <w:color w:val="000000" w:themeColor="text1"/>
          <w:sz w:val="24"/>
          <w:szCs w:val="24"/>
        </w:rPr>
        <w:t>Olası nötropeni risk faktörleri, önceden mevcut düşük lökosit sayımı (WBC) ve ilaçla indüklenen nötropeniyi kapsamaktadır. Nötrofil sayımı &lt;1,0 x 10</w:t>
      </w:r>
      <w:r w:rsidR="00D8645A" w:rsidRPr="001118AB">
        <w:rPr>
          <w:rFonts w:ascii="Times New Roman" w:hAnsi="Times New Roman" w:cs="Times New Roman"/>
          <w:color w:val="000000" w:themeColor="text1"/>
          <w:sz w:val="24"/>
          <w:szCs w:val="24"/>
          <w:vertAlign w:val="superscript"/>
        </w:rPr>
        <w:t>9</w:t>
      </w:r>
      <w:r w:rsidR="00D8645A" w:rsidRPr="001118AB">
        <w:rPr>
          <w:rFonts w:ascii="Times New Roman" w:hAnsi="Times New Roman" w:cs="Times New Roman"/>
          <w:color w:val="000000" w:themeColor="text1"/>
          <w:sz w:val="24"/>
          <w:szCs w:val="24"/>
        </w:rPr>
        <w:t>/L olan hastalarda ketiapin tedavisi kesilmelidir. Bu hastalar enfeksiyon belirti ve semptomları açısından değerlendirilmeli ve nötrof</w:t>
      </w:r>
      <w:r w:rsidRPr="001118AB">
        <w:rPr>
          <w:rFonts w:ascii="Times New Roman" w:hAnsi="Times New Roman" w:cs="Times New Roman"/>
          <w:color w:val="000000" w:themeColor="text1"/>
          <w:sz w:val="24"/>
          <w:szCs w:val="24"/>
        </w:rPr>
        <w:t>il sayımı takip edilmelidir (</w:t>
      </w:r>
      <w:r w:rsidR="00D8645A" w:rsidRPr="001118AB">
        <w:rPr>
          <w:rFonts w:ascii="Times New Roman" w:hAnsi="Times New Roman" w:cs="Times New Roman"/>
          <w:color w:val="000000" w:themeColor="text1"/>
          <w:sz w:val="24"/>
          <w:szCs w:val="24"/>
        </w:rPr>
        <w:t>1,5 x 10</w:t>
      </w:r>
      <w:r w:rsidR="00D8645A" w:rsidRPr="001118AB">
        <w:rPr>
          <w:rFonts w:ascii="Times New Roman" w:hAnsi="Times New Roman" w:cs="Times New Roman"/>
          <w:color w:val="000000" w:themeColor="text1"/>
          <w:sz w:val="24"/>
          <w:szCs w:val="24"/>
          <w:vertAlign w:val="superscript"/>
        </w:rPr>
        <w:t>9</w:t>
      </w:r>
      <w:r w:rsidR="00D8645A" w:rsidRPr="001118AB">
        <w:rPr>
          <w:rFonts w:ascii="Times New Roman" w:hAnsi="Times New Roman" w:cs="Times New Roman"/>
          <w:color w:val="000000" w:themeColor="text1"/>
          <w:sz w:val="24"/>
          <w:szCs w:val="24"/>
        </w:rPr>
        <w:t xml:space="preserve">/L’yi aşana kadar) (Bkz.Bölüm  </w:t>
      </w:r>
      <w:r w:rsidRPr="001118AB">
        <w:rPr>
          <w:rFonts w:ascii="Times New Roman" w:hAnsi="Times New Roman" w:cs="Times New Roman"/>
          <w:color w:val="000000" w:themeColor="text1"/>
          <w:sz w:val="24"/>
          <w:szCs w:val="24"/>
        </w:rPr>
        <w:t>5.1</w:t>
      </w:r>
      <w:r w:rsidR="00D8645A" w:rsidRPr="001118AB">
        <w:rPr>
          <w:rFonts w:ascii="Times New Roman" w:hAnsi="Times New Roman" w:cs="Times New Roman"/>
          <w:color w:val="000000" w:themeColor="text1"/>
          <w:sz w:val="24"/>
          <w:szCs w:val="24"/>
        </w:rPr>
        <w:t>)</w:t>
      </w:r>
    </w:p>
    <w:p w:rsidR="0024572D" w:rsidRPr="001118AB" w:rsidRDefault="002457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Venöz tromboembolizm:</w:t>
      </w: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Antipsikotik ilaçların kullanımları sırasında venöz tromboembolizm (VTE) vakaları raporlanmıştır. Antipsikotikler ile tedavi edilen hastaların çoğu kez VTE için risk faktörleri taşımalarından ötürü, ketiapin ile tedavi öncesinde ve sırasında VTE için olası tüm risk faktörleri belirlenmeli ve gerekli önlemler alınmalıdır.</w:t>
      </w:r>
    </w:p>
    <w:p w:rsidR="00D033CA" w:rsidRDefault="00D033C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16D3" w:rsidRDefault="00A916D3"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16D3" w:rsidRPr="001118AB" w:rsidRDefault="00A916D3"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Hiperglisemi</w:t>
      </w:r>
      <w:r w:rsidR="00D8645A" w:rsidRPr="001118AB">
        <w:rPr>
          <w:rFonts w:ascii="Times New Roman" w:hAnsi="Times New Roman" w:cs="Times New Roman"/>
          <w:color w:val="000000" w:themeColor="text1"/>
          <w:sz w:val="24"/>
          <w:szCs w:val="24"/>
        </w:rPr>
        <w:t>:</w:t>
      </w: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Ketiapin </w:t>
      </w:r>
      <w:r w:rsidR="007B06CF" w:rsidRPr="001118AB">
        <w:rPr>
          <w:rFonts w:ascii="Times New Roman" w:hAnsi="Times New Roman" w:cs="Times New Roman"/>
          <w:color w:val="000000" w:themeColor="text1"/>
          <w:sz w:val="24"/>
          <w:szCs w:val="24"/>
        </w:rPr>
        <w:t>tedavisi sırasında hiperglisemi gelişmesi</w:t>
      </w:r>
      <w:r w:rsidRPr="001118AB">
        <w:rPr>
          <w:rFonts w:ascii="Times New Roman" w:hAnsi="Times New Roman" w:cs="Times New Roman"/>
          <w:color w:val="000000" w:themeColor="text1"/>
          <w:sz w:val="24"/>
          <w:szCs w:val="24"/>
        </w:rPr>
        <w:t xml:space="preserve"> veya </w:t>
      </w:r>
      <w:r w:rsidR="007B06CF" w:rsidRPr="001118AB">
        <w:rPr>
          <w:rFonts w:ascii="Times New Roman" w:hAnsi="Times New Roman" w:cs="Times New Roman"/>
          <w:color w:val="000000" w:themeColor="text1"/>
          <w:sz w:val="24"/>
          <w:szCs w:val="24"/>
        </w:rPr>
        <w:t>önceden mevcut diyabetin şiddetlenmesi</w:t>
      </w:r>
      <w:r w:rsidRPr="001118AB">
        <w:rPr>
          <w:rFonts w:ascii="Times New Roman" w:hAnsi="Times New Roman" w:cs="Times New Roman"/>
          <w:color w:val="000000" w:themeColor="text1"/>
          <w:sz w:val="24"/>
          <w:szCs w:val="24"/>
        </w:rPr>
        <w:t xml:space="preserve"> bildirilmiştir. Diyabet hastalarının ve diabetes mellitus gelişme risk faktörleri </w:t>
      </w:r>
      <w:r w:rsidR="007B06CF" w:rsidRPr="001118AB">
        <w:rPr>
          <w:rFonts w:ascii="Times New Roman" w:hAnsi="Times New Roman" w:cs="Times New Roman"/>
          <w:color w:val="000000" w:themeColor="text1"/>
          <w:sz w:val="24"/>
          <w:szCs w:val="24"/>
        </w:rPr>
        <w:t>bulunan</w:t>
      </w:r>
      <w:r w:rsidRPr="001118AB">
        <w:rPr>
          <w:rFonts w:ascii="Times New Roman" w:hAnsi="Times New Roman" w:cs="Times New Roman"/>
          <w:color w:val="000000" w:themeColor="text1"/>
          <w:sz w:val="24"/>
          <w:szCs w:val="24"/>
        </w:rPr>
        <w:t xml:space="preserve"> hastaların</w:t>
      </w:r>
      <w:r w:rsidR="007B06CF" w:rsidRPr="001118AB">
        <w:rPr>
          <w:rFonts w:ascii="Times New Roman" w:hAnsi="Times New Roman" w:cs="Times New Roman"/>
          <w:color w:val="000000" w:themeColor="text1"/>
          <w:sz w:val="24"/>
          <w:szCs w:val="24"/>
        </w:rPr>
        <w:t>,</w:t>
      </w:r>
      <w:r w:rsidRPr="001118AB">
        <w:rPr>
          <w:rFonts w:ascii="Times New Roman" w:hAnsi="Times New Roman" w:cs="Times New Roman"/>
          <w:color w:val="000000" w:themeColor="text1"/>
          <w:sz w:val="24"/>
          <w:szCs w:val="24"/>
        </w:rPr>
        <w:t xml:space="preserve"> klinikte </w:t>
      </w:r>
      <w:r w:rsidR="007B06CF" w:rsidRPr="001118AB">
        <w:rPr>
          <w:rFonts w:ascii="Times New Roman" w:hAnsi="Times New Roman" w:cs="Times New Roman"/>
          <w:color w:val="000000" w:themeColor="text1"/>
          <w:sz w:val="24"/>
          <w:szCs w:val="24"/>
        </w:rPr>
        <w:t>gereken</w:t>
      </w:r>
      <w:r w:rsidRPr="001118AB">
        <w:rPr>
          <w:rFonts w:ascii="Times New Roman" w:hAnsi="Times New Roman" w:cs="Times New Roman"/>
          <w:color w:val="000000" w:themeColor="text1"/>
          <w:sz w:val="24"/>
          <w:szCs w:val="24"/>
        </w:rPr>
        <w:t xml:space="preserve"> şekilde izlenmesi önerilir (</w:t>
      </w:r>
      <w:r w:rsidR="007B06CF" w:rsidRPr="001118AB">
        <w:rPr>
          <w:rFonts w:ascii="Times New Roman" w:hAnsi="Times New Roman" w:cs="Times New Roman"/>
          <w:color w:val="000000" w:themeColor="text1"/>
          <w:sz w:val="24"/>
          <w:szCs w:val="24"/>
        </w:rPr>
        <w:t>Bkz.Bölüm 4.8</w:t>
      </w:r>
      <w:r w:rsidRPr="001118AB">
        <w:rPr>
          <w:rFonts w:ascii="Times New Roman" w:hAnsi="Times New Roman" w:cs="Times New Roman"/>
          <w:color w:val="000000" w:themeColor="text1"/>
          <w:sz w:val="24"/>
          <w:szCs w:val="24"/>
        </w:rPr>
        <w:t>)</w:t>
      </w:r>
    </w:p>
    <w:p w:rsidR="007B06CF" w:rsidRPr="001118AB" w:rsidRDefault="007B06CF"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F7055D" w:rsidRPr="001118AB" w:rsidRDefault="00F7055D"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Hipotiroidizm:</w:t>
      </w:r>
    </w:p>
    <w:p w:rsidR="00F7055D" w:rsidRPr="001118AB" w:rsidRDefault="007210D5"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Ketiapin ile yürütül</w:t>
      </w:r>
      <w:r w:rsidR="00F7055D" w:rsidRPr="001118AB">
        <w:rPr>
          <w:rFonts w:ascii="Times New Roman" w:hAnsi="Times New Roman" w:cs="Times New Roman"/>
          <w:sz w:val="24"/>
          <w:szCs w:val="24"/>
        </w:rPr>
        <w:t>en klinik çalışmalarda, ketiapin verilen hastaların % 0.5'ine (4/806)</w:t>
      </w:r>
      <w:r w:rsidR="004D6A34"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karşı, plasebo verilen %0 (0/262) hastada serbest tiroksin azalması ve %2.7 (21/786)</w:t>
      </w:r>
      <w:r w:rsidR="004D6A34" w:rsidRPr="001118AB">
        <w:rPr>
          <w:rFonts w:ascii="Times New Roman" w:hAnsi="Times New Roman" w:cs="Times New Roman"/>
          <w:sz w:val="24"/>
          <w:szCs w:val="24"/>
        </w:rPr>
        <w:t xml:space="preserve"> ketiapin kullanılan hastaya karşı</w:t>
      </w:r>
      <w:r w:rsidR="00F7055D" w:rsidRPr="001118AB">
        <w:rPr>
          <w:rFonts w:ascii="Times New Roman" w:hAnsi="Times New Roman" w:cs="Times New Roman"/>
          <w:sz w:val="24"/>
          <w:szCs w:val="24"/>
        </w:rPr>
        <w:t xml:space="preserve">, plasebo verilen </w:t>
      </w:r>
      <w:r w:rsidR="004D6A34" w:rsidRPr="001118AB">
        <w:rPr>
          <w:rFonts w:ascii="Times New Roman" w:hAnsi="Times New Roman" w:cs="Times New Roman"/>
          <w:sz w:val="24"/>
          <w:szCs w:val="24"/>
        </w:rPr>
        <w:t>%</w:t>
      </w:r>
      <w:r w:rsidR="00F7055D" w:rsidRPr="001118AB">
        <w:rPr>
          <w:rFonts w:ascii="Times New Roman" w:hAnsi="Times New Roman" w:cs="Times New Roman"/>
          <w:sz w:val="24"/>
          <w:szCs w:val="24"/>
        </w:rPr>
        <w:t>1.2 (3</w:t>
      </w:r>
      <w:r w:rsidR="004D6A34" w:rsidRPr="001118AB">
        <w:rPr>
          <w:rFonts w:ascii="Times New Roman" w:hAnsi="Times New Roman" w:cs="Times New Roman"/>
          <w:sz w:val="24"/>
          <w:szCs w:val="24"/>
        </w:rPr>
        <w:t xml:space="preserve">/256) hastada TSH artışı </w:t>
      </w:r>
      <w:r w:rsidR="00F7055D" w:rsidRPr="001118AB">
        <w:rPr>
          <w:rFonts w:ascii="Times New Roman" w:hAnsi="Times New Roman" w:cs="Times New Roman"/>
          <w:sz w:val="24"/>
          <w:szCs w:val="24"/>
        </w:rPr>
        <w:t>g</w:t>
      </w:r>
      <w:r w:rsidR="004D6A34" w:rsidRPr="001118AB">
        <w:rPr>
          <w:rFonts w:ascii="Times New Roman" w:hAnsi="Times New Roman" w:cs="Times New Roman"/>
          <w:sz w:val="24"/>
          <w:szCs w:val="24"/>
        </w:rPr>
        <w:t>örü</w:t>
      </w:r>
      <w:r w:rsidR="00F7055D" w:rsidRPr="001118AB">
        <w:rPr>
          <w:rFonts w:ascii="Times New Roman" w:hAnsi="Times New Roman" w:cs="Times New Roman"/>
          <w:sz w:val="24"/>
          <w:szCs w:val="24"/>
        </w:rPr>
        <w:t>lmesine ra</w:t>
      </w:r>
      <w:r w:rsidR="004D6A34" w:rsidRPr="001118AB">
        <w:rPr>
          <w:rFonts w:ascii="Times New Roman" w:hAnsi="Times New Roman" w:cs="Times New Roman"/>
          <w:sz w:val="24"/>
          <w:szCs w:val="24"/>
        </w:rPr>
        <w:t>ğ</w:t>
      </w:r>
      <w:r w:rsidR="00F7055D" w:rsidRPr="001118AB">
        <w:rPr>
          <w:rFonts w:ascii="Times New Roman" w:hAnsi="Times New Roman" w:cs="Times New Roman"/>
          <w:sz w:val="24"/>
          <w:szCs w:val="24"/>
        </w:rPr>
        <w:t>men hi</w:t>
      </w:r>
      <w:r w:rsidR="004D6A34" w:rsidRPr="001118AB">
        <w:rPr>
          <w:rFonts w:ascii="Times New Roman" w:hAnsi="Times New Roman" w:cs="Times New Roman"/>
          <w:sz w:val="24"/>
          <w:szCs w:val="24"/>
        </w:rPr>
        <w:t>ç</w:t>
      </w:r>
      <w:r w:rsidR="00F7055D" w:rsidRPr="001118AB">
        <w:rPr>
          <w:rFonts w:ascii="Times New Roman" w:hAnsi="Times New Roman" w:cs="Times New Roman"/>
          <w:sz w:val="24"/>
          <w:szCs w:val="24"/>
        </w:rPr>
        <w:t xml:space="preserve">bir hastada klinik olarak </w:t>
      </w:r>
      <w:r w:rsidR="004D6A34" w:rsidRPr="001118AB">
        <w:rPr>
          <w:rFonts w:ascii="Times New Roman" w:hAnsi="Times New Roman" w:cs="Times New Roman"/>
          <w:sz w:val="24"/>
          <w:szCs w:val="24"/>
        </w:rPr>
        <w:t>ö</w:t>
      </w:r>
      <w:r w:rsidR="00F7055D" w:rsidRPr="001118AB">
        <w:rPr>
          <w:rFonts w:ascii="Times New Roman" w:hAnsi="Times New Roman" w:cs="Times New Roman"/>
          <w:sz w:val="24"/>
          <w:szCs w:val="24"/>
        </w:rPr>
        <w:t>ne</w:t>
      </w:r>
      <w:r w:rsidR="004D6A34" w:rsidRPr="001118AB">
        <w:rPr>
          <w:rFonts w:ascii="Times New Roman" w:hAnsi="Times New Roman" w:cs="Times New Roman"/>
          <w:sz w:val="24"/>
          <w:szCs w:val="24"/>
        </w:rPr>
        <w:t>mli olan tiroksin azalması</w:t>
      </w:r>
      <w:r w:rsidR="00F7055D" w:rsidRPr="001118AB">
        <w:rPr>
          <w:rFonts w:ascii="Times New Roman" w:hAnsi="Times New Roman" w:cs="Times New Roman"/>
          <w:sz w:val="24"/>
          <w:szCs w:val="24"/>
        </w:rPr>
        <w:t xml:space="preserve"> veya TSH</w:t>
      </w:r>
      <w:r w:rsidR="004D6A34"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art</w:t>
      </w:r>
      <w:r w:rsidR="004D6A34" w:rsidRPr="001118AB">
        <w:rPr>
          <w:rFonts w:ascii="Times New Roman" w:hAnsi="Times New Roman" w:cs="Times New Roman"/>
          <w:sz w:val="24"/>
          <w:szCs w:val="24"/>
        </w:rPr>
        <w:t>ışı</w:t>
      </w:r>
      <w:r w:rsidR="00F7055D" w:rsidRPr="001118AB">
        <w:rPr>
          <w:rFonts w:ascii="Times New Roman" w:hAnsi="Times New Roman" w:cs="Times New Roman"/>
          <w:sz w:val="24"/>
          <w:szCs w:val="24"/>
        </w:rPr>
        <w:t xml:space="preserve"> birlikte g</w:t>
      </w:r>
      <w:r w:rsidR="004D6A34" w:rsidRPr="001118AB">
        <w:rPr>
          <w:rFonts w:ascii="Times New Roman" w:hAnsi="Times New Roman" w:cs="Times New Roman"/>
          <w:sz w:val="24"/>
          <w:szCs w:val="24"/>
        </w:rPr>
        <w:t>örü</w:t>
      </w:r>
      <w:r w:rsidR="00F7055D" w:rsidRPr="001118AB">
        <w:rPr>
          <w:rFonts w:ascii="Times New Roman" w:hAnsi="Times New Roman" w:cs="Times New Roman"/>
          <w:sz w:val="24"/>
          <w:szCs w:val="24"/>
        </w:rPr>
        <w:t>lm</w:t>
      </w:r>
      <w:r w:rsidR="004D6A34" w:rsidRPr="001118AB">
        <w:rPr>
          <w:rFonts w:ascii="Times New Roman" w:hAnsi="Times New Roman" w:cs="Times New Roman"/>
          <w:sz w:val="24"/>
          <w:szCs w:val="24"/>
        </w:rPr>
        <w:t>emiş</w:t>
      </w:r>
      <w:r w:rsidR="00F7055D" w:rsidRPr="001118AB">
        <w:rPr>
          <w:rFonts w:ascii="Times New Roman" w:hAnsi="Times New Roman" w:cs="Times New Roman"/>
          <w:sz w:val="24"/>
          <w:szCs w:val="24"/>
        </w:rPr>
        <w:t>tir. Hi</w:t>
      </w:r>
      <w:r w:rsidR="004D6A34" w:rsidRPr="001118AB">
        <w:rPr>
          <w:rFonts w:ascii="Times New Roman" w:hAnsi="Times New Roman" w:cs="Times New Roman"/>
          <w:sz w:val="24"/>
          <w:szCs w:val="24"/>
        </w:rPr>
        <w:t>ç</w:t>
      </w:r>
      <w:r w:rsidR="00F7055D" w:rsidRPr="001118AB">
        <w:rPr>
          <w:rFonts w:ascii="Times New Roman" w:hAnsi="Times New Roman" w:cs="Times New Roman"/>
          <w:sz w:val="24"/>
          <w:szCs w:val="24"/>
        </w:rPr>
        <w:t>bir hastada hipotirodizm reaksiyonu yoktur.</w:t>
      </w:r>
    </w:p>
    <w:p w:rsidR="00F7055D" w:rsidRPr="001118AB" w:rsidRDefault="00F7055D" w:rsidP="0096299B">
      <w:pPr>
        <w:autoSpaceDE w:val="0"/>
        <w:autoSpaceDN w:val="0"/>
        <w:adjustRightInd w:val="0"/>
        <w:spacing w:after="0" w:line="360" w:lineRule="auto"/>
        <w:jc w:val="both"/>
        <w:rPr>
          <w:rFonts w:ascii="Times New Roman" w:hAnsi="Times New Roman" w:cs="Times New Roman"/>
          <w:sz w:val="24"/>
          <w:szCs w:val="24"/>
        </w:rPr>
      </w:pPr>
    </w:p>
    <w:p w:rsidR="00F7055D" w:rsidRPr="001118AB" w:rsidRDefault="004D6A34"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ile yapı</w:t>
      </w:r>
      <w:r w:rsidR="00F7055D" w:rsidRPr="001118AB">
        <w:rPr>
          <w:rFonts w:ascii="Times New Roman" w:hAnsi="Times New Roman" w:cs="Times New Roman"/>
          <w:sz w:val="24"/>
          <w:szCs w:val="24"/>
        </w:rPr>
        <w:t xml:space="preserve">lan klinik </w:t>
      </w:r>
      <w:r w:rsidRPr="001118AB">
        <w:rPr>
          <w:rFonts w:ascii="Times New Roman" w:hAnsi="Times New Roman" w:cs="Times New Roman"/>
          <w:sz w:val="24"/>
          <w:szCs w:val="24"/>
        </w:rPr>
        <w:t>çalış</w:t>
      </w:r>
      <w:r w:rsidR="00F7055D" w:rsidRPr="001118AB">
        <w:rPr>
          <w:rFonts w:ascii="Times New Roman" w:hAnsi="Times New Roman" w:cs="Times New Roman"/>
          <w:sz w:val="24"/>
          <w:szCs w:val="24"/>
        </w:rPr>
        <w:t>malar, terap</w:t>
      </w:r>
      <w:r w:rsidRPr="001118AB">
        <w:rPr>
          <w:rFonts w:ascii="Times New Roman" w:hAnsi="Times New Roman" w:cs="Times New Roman"/>
          <w:sz w:val="24"/>
          <w:szCs w:val="24"/>
        </w:rPr>
        <w:t>ö</w:t>
      </w:r>
      <w:r w:rsidR="00F7055D" w:rsidRPr="001118AB">
        <w:rPr>
          <w:rFonts w:ascii="Times New Roman" w:hAnsi="Times New Roman" w:cs="Times New Roman"/>
          <w:sz w:val="24"/>
          <w:szCs w:val="24"/>
        </w:rPr>
        <w:t>tik doz ara</w:t>
      </w:r>
      <w:r w:rsidRPr="001118AB">
        <w:rPr>
          <w:rFonts w:ascii="Times New Roman" w:hAnsi="Times New Roman" w:cs="Times New Roman"/>
          <w:sz w:val="24"/>
          <w:szCs w:val="24"/>
        </w:rPr>
        <w:t>lığının</w:t>
      </w:r>
      <w:r w:rsidR="00F7055D" w:rsidRPr="001118AB">
        <w:rPr>
          <w:rFonts w:ascii="Times New Roman" w:hAnsi="Times New Roman" w:cs="Times New Roman"/>
          <w:sz w:val="24"/>
          <w:szCs w:val="24"/>
        </w:rPr>
        <w:t xml:space="preserve"> </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st ucundaki dozlarda</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toplam ve serbest tiroksin (T4) d</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zeylerinde doza ba</w:t>
      </w:r>
      <w:r w:rsidRPr="001118AB">
        <w:rPr>
          <w:rFonts w:ascii="Times New Roman" w:hAnsi="Times New Roman" w:cs="Times New Roman"/>
          <w:sz w:val="24"/>
          <w:szCs w:val="24"/>
        </w:rPr>
        <w:t>ğlı</w:t>
      </w:r>
      <w:r w:rsidR="00F7055D" w:rsidRPr="001118AB">
        <w:rPr>
          <w:rFonts w:ascii="Times New Roman" w:hAnsi="Times New Roman" w:cs="Times New Roman"/>
          <w:sz w:val="24"/>
          <w:szCs w:val="24"/>
        </w:rPr>
        <w:t xml:space="preserve"> olarak yakla</w:t>
      </w:r>
      <w:r w:rsidRPr="001118AB">
        <w:rPr>
          <w:rFonts w:ascii="Times New Roman" w:hAnsi="Times New Roman" w:cs="Times New Roman"/>
          <w:sz w:val="24"/>
          <w:szCs w:val="24"/>
        </w:rPr>
        <w:t>şı</w:t>
      </w:r>
      <w:r w:rsidR="00F7055D" w:rsidRPr="001118AB">
        <w:rPr>
          <w:rFonts w:ascii="Times New Roman" w:hAnsi="Times New Roman" w:cs="Times New Roman"/>
          <w:sz w:val="24"/>
          <w:szCs w:val="24"/>
        </w:rPr>
        <w:t>k %20'l</w:t>
      </w:r>
      <w:r w:rsidRPr="001118AB">
        <w:rPr>
          <w:rFonts w:ascii="Times New Roman" w:hAnsi="Times New Roman" w:cs="Times New Roman"/>
          <w:sz w:val="24"/>
          <w:szCs w:val="24"/>
        </w:rPr>
        <w:t>i</w:t>
      </w:r>
      <w:r w:rsidR="00F7055D" w:rsidRPr="001118AB">
        <w:rPr>
          <w:rFonts w:ascii="Times New Roman" w:hAnsi="Times New Roman" w:cs="Times New Roman"/>
          <w:sz w:val="24"/>
          <w:szCs w:val="24"/>
        </w:rPr>
        <w:t>k bir d</w:t>
      </w:r>
      <w:r w:rsidRPr="001118AB">
        <w:rPr>
          <w:rFonts w:ascii="Times New Roman" w:hAnsi="Times New Roman" w:cs="Times New Roman"/>
          <w:sz w:val="24"/>
          <w:szCs w:val="24"/>
        </w:rPr>
        <w:t xml:space="preserve">üşüş </w:t>
      </w:r>
      <w:r w:rsidR="00F7055D" w:rsidRPr="001118AB">
        <w:rPr>
          <w:rFonts w:ascii="Times New Roman" w:hAnsi="Times New Roman" w:cs="Times New Roman"/>
          <w:sz w:val="24"/>
          <w:szCs w:val="24"/>
        </w:rPr>
        <w:t>oldu</w:t>
      </w:r>
      <w:r w:rsidRPr="001118AB">
        <w:rPr>
          <w:rFonts w:ascii="Times New Roman" w:hAnsi="Times New Roman" w:cs="Times New Roman"/>
          <w:sz w:val="24"/>
          <w:szCs w:val="24"/>
        </w:rPr>
        <w:t>ğ</w:t>
      </w:r>
      <w:r w:rsidR="00F7055D" w:rsidRPr="001118AB">
        <w:rPr>
          <w:rFonts w:ascii="Times New Roman" w:hAnsi="Times New Roman" w:cs="Times New Roman"/>
          <w:sz w:val="24"/>
          <w:szCs w:val="24"/>
        </w:rPr>
        <w:t>unu, bu etkinin tedavinin ilk 2 ila 4 haftas</w:t>
      </w:r>
      <w:r w:rsidRPr="001118AB">
        <w:rPr>
          <w:rFonts w:ascii="Times New Roman" w:hAnsi="Times New Roman" w:cs="Times New Roman"/>
          <w:sz w:val="24"/>
          <w:szCs w:val="24"/>
        </w:rPr>
        <w:t>ı</w:t>
      </w:r>
      <w:r w:rsidR="00F7055D" w:rsidRPr="001118AB">
        <w:rPr>
          <w:rFonts w:ascii="Times New Roman" w:hAnsi="Times New Roman" w:cs="Times New Roman"/>
          <w:sz w:val="24"/>
          <w:szCs w:val="24"/>
        </w:rPr>
        <w:t>nda en y</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ksek d</w:t>
      </w:r>
      <w:r w:rsidRPr="001118AB">
        <w:rPr>
          <w:rFonts w:ascii="Times New Roman" w:hAnsi="Times New Roman" w:cs="Times New Roman"/>
          <w:sz w:val="24"/>
          <w:szCs w:val="24"/>
        </w:rPr>
        <w:t>üzeyde seyrettiğini</w:t>
      </w:r>
      <w:r w:rsidR="00F7055D" w:rsidRPr="001118AB">
        <w:rPr>
          <w:rFonts w:ascii="Times New Roman" w:hAnsi="Times New Roman" w:cs="Times New Roman"/>
          <w:sz w:val="24"/>
          <w:szCs w:val="24"/>
        </w:rPr>
        <w:t xml:space="preserve"> ve</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daha uzun s</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reli tedavide herhangi bir adaptasyon veya progresyon olmaks</w:t>
      </w:r>
      <w:r w:rsidRPr="001118AB">
        <w:rPr>
          <w:rFonts w:ascii="Times New Roman" w:hAnsi="Times New Roman" w:cs="Times New Roman"/>
          <w:sz w:val="24"/>
          <w:szCs w:val="24"/>
        </w:rPr>
        <w:t>ızı</w:t>
      </w:r>
      <w:r w:rsidR="00F7055D" w:rsidRPr="001118AB">
        <w:rPr>
          <w:rFonts w:ascii="Times New Roman" w:hAnsi="Times New Roman" w:cs="Times New Roman"/>
          <w:sz w:val="24"/>
          <w:szCs w:val="24"/>
        </w:rPr>
        <w:t>n devam</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etti</w:t>
      </w:r>
      <w:r w:rsidRPr="001118AB">
        <w:rPr>
          <w:rFonts w:ascii="Times New Roman" w:hAnsi="Times New Roman" w:cs="Times New Roman"/>
          <w:sz w:val="24"/>
          <w:szCs w:val="24"/>
        </w:rPr>
        <w:t>ğ</w:t>
      </w:r>
      <w:r w:rsidR="00F7055D" w:rsidRPr="001118AB">
        <w:rPr>
          <w:rFonts w:ascii="Times New Roman" w:hAnsi="Times New Roman" w:cs="Times New Roman"/>
          <w:sz w:val="24"/>
          <w:szCs w:val="24"/>
        </w:rPr>
        <w:t>ini g</w:t>
      </w:r>
      <w:r w:rsidRPr="001118AB">
        <w:rPr>
          <w:rFonts w:ascii="Times New Roman" w:hAnsi="Times New Roman" w:cs="Times New Roman"/>
          <w:sz w:val="24"/>
          <w:szCs w:val="24"/>
        </w:rPr>
        <w:t>ö</w:t>
      </w:r>
      <w:r w:rsidR="00F7055D" w:rsidRPr="001118AB">
        <w:rPr>
          <w:rFonts w:ascii="Times New Roman" w:hAnsi="Times New Roman" w:cs="Times New Roman"/>
          <w:sz w:val="24"/>
          <w:szCs w:val="24"/>
        </w:rPr>
        <w:t>stermi</w:t>
      </w:r>
      <w:r w:rsidRPr="001118AB">
        <w:rPr>
          <w:rFonts w:ascii="Times New Roman" w:hAnsi="Times New Roman" w:cs="Times New Roman"/>
          <w:sz w:val="24"/>
          <w:szCs w:val="24"/>
        </w:rPr>
        <w:t>ş</w:t>
      </w:r>
      <w:r w:rsidR="00F7055D" w:rsidRPr="001118AB">
        <w:rPr>
          <w:rFonts w:ascii="Times New Roman" w:hAnsi="Times New Roman" w:cs="Times New Roman"/>
          <w:sz w:val="24"/>
          <w:szCs w:val="24"/>
        </w:rPr>
        <w:t>tir. G</w:t>
      </w:r>
      <w:r w:rsidRPr="001118AB">
        <w:rPr>
          <w:rFonts w:ascii="Times New Roman" w:hAnsi="Times New Roman" w:cs="Times New Roman"/>
          <w:sz w:val="24"/>
          <w:szCs w:val="24"/>
        </w:rPr>
        <w:t>e</w:t>
      </w:r>
      <w:r w:rsidR="00F7055D" w:rsidRPr="001118AB">
        <w:rPr>
          <w:rFonts w:ascii="Times New Roman" w:hAnsi="Times New Roman" w:cs="Times New Roman"/>
          <w:sz w:val="24"/>
          <w:szCs w:val="24"/>
        </w:rPr>
        <w:t>nel olarak bu de</w:t>
      </w:r>
      <w:r w:rsidRPr="001118AB">
        <w:rPr>
          <w:rFonts w:ascii="Times New Roman" w:hAnsi="Times New Roman" w:cs="Times New Roman"/>
          <w:sz w:val="24"/>
          <w:szCs w:val="24"/>
        </w:rPr>
        <w:t>ğişiklikler klinik olarak anlamlı</w:t>
      </w:r>
      <w:r w:rsidR="00F7055D" w:rsidRPr="001118AB">
        <w:rPr>
          <w:rFonts w:ascii="Times New Roman" w:hAnsi="Times New Roman" w:cs="Times New Roman"/>
          <w:sz w:val="24"/>
          <w:szCs w:val="24"/>
        </w:rPr>
        <w:t xml:space="preserve"> olmay</w:t>
      </w:r>
      <w:r w:rsidRPr="001118AB">
        <w:rPr>
          <w:rFonts w:ascii="Times New Roman" w:hAnsi="Times New Roman" w:cs="Times New Roman"/>
          <w:sz w:val="24"/>
          <w:szCs w:val="24"/>
        </w:rPr>
        <w:t>ıp hastaları</w:t>
      </w:r>
      <w:r w:rsidR="00F7055D" w:rsidRPr="001118AB">
        <w:rPr>
          <w:rFonts w:ascii="Times New Roman" w:hAnsi="Times New Roman" w:cs="Times New Roman"/>
          <w:sz w:val="24"/>
          <w:szCs w:val="24"/>
        </w:rPr>
        <w:t>n</w:t>
      </w:r>
      <w:r w:rsidRPr="001118AB">
        <w:rPr>
          <w:rFonts w:ascii="Times New Roman" w:hAnsi="Times New Roman" w:cs="Times New Roman"/>
          <w:sz w:val="24"/>
          <w:szCs w:val="24"/>
        </w:rPr>
        <w:t xml:space="preserve"> çoğ</w:t>
      </w:r>
      <w:r w:rsidR="00F7055D" w:rsidRPr="001118AB">
        <w:rPr>
          <w:rFonts w:ascii="Times New Roman" w:hAnsi="Times New Roman" w:cs="Times New Roman"/>
          <w:sz w:val="24"/>
          <w:szCs w:val="24"/>
        </w:rPr>
        <w:t>unda TSH de</w:t>
      </w:r>
      <w:r w:rsidRPr="001118AB">
        <w:rPr>
          <w:rFonts w:ascii="Times New Roman" w:hAnsi="Times New Roman" w:cs="Times New Roman"/>
          <w:sz w:val="24"/>
          <w:szCs w:val="24"/>
        </w:rPr>
        <w:t>ğişmemiş</w:t>
      </w:r>
      <w:r w:rsidR="00F7055D" w:rsidRPr="001118AB">
        <w:rPr>
          <w:rFonts w:ascii="Times New Roman" w:hAnsi="Times New Roman" w:cs="Times New Roman"/>
          <w:sz w:val="24"/>
          <w:szCs w:val="24"/>
        </w:rPr>
        <w:t>, TBG d</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zeyleri etkilenme</w:t>
      </w:r>
      <w:r w:rsidRPr="001118AB">
        <w:rPr>
          <w:rFonts w:ascii="Times New Roman" w:hAnsi="Times New Roman" w:cs="Times New Roman"/>
          <w:sz w:val="24"/>
          <w:szCs w:val="24"/>
        </w:rPr>
        <w:t>m</w:t>
      </w:r>
      <w:r w:rsidR="00F7055D" w:rsidRPr="001118AB">
        <w:rPr>
          <w:rFonts w:ascii="Times New Roman" w:hAnsi="Times New Roman" w:cs="Times New Roman"/>
          <w:sz w:val="24"/>
          <w:szCs w:val="24"/>
        </w:rPr>
        <w:t>i</w:t>
      </w:r>
      <w:r w:rsidRPr="001118AB">
        <w:rPr>
          <w:rFonts w:ascii="Times New Roman" w:hAnsi="Times New Roman" w:cs="Times New Roman"/>
          <w:sz w:val="24"/>
          <w:szCs w:val="24"/>
        </w:rPr>
        <w:t>ş</w:t>
      </w:r>
      <w:r w:rsidR="00F7055D" w:rsidRPr="001118AB">
        <w:rPr>
          <w:rFonts w:ascii="Times New Roman" w:hAnsi="Times New Roman" w:cs="Times New Roman"/>
          <w:sz w:val="24"/>
          <w:szCs w:val="24"/>
        </w:rPr>
        <w:t>tir. Neredeyse t</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m vakalarda,</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tedavinin s</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resine bak</w:t>
      </w:r>
      <w:r w:rsidRPr="001118AB">
        <w:rPr>
          <w:rFonts w:ascii="Times New Roman" w:hAnsi="Times New Roman" w:cs="Times New Roman"/>
          <w:sz w:val="24"/>
          <w:szCs w:val="24"/>
        </w:rPr>
        <w:t>ı</w:t>
      </w:r>
      <w:r w:rsidR="00F7055D" w:rsidRPr="001118AB">
        <w:rPr>
          <w:rFonts w:ascii="Times New Roman" w:hAnsi="Times New Roman" w:cs="Times New Roman"/>
          <w:sz w:val="24"/>
          <w:szCs w:val="24"/>
        </w:rPr>
        <w:t>lmaks</w:t>
      </w:r>
      <w:r w:rsidRPr="001118AB">
        <w:rPr>
          <w:rFonts w:ascii="Times New Roman" w:hAnsi="Times New Roman" w:cs="Times New Roman"/>
          <w:sz w:val="24"/>
          <w:szCs w:val="24"/>
        </w:rPr>
        <w:t>ızı</w:t>
      </w:r>
      <w:r w:rsidR="00F7055D" w:rsidRPr="001118AB">
        <w:rPr>
          <w:rFonts w:ascii="Times New Roman" w:hAnsi="Times New Roman" w:cs="Times New Roman"/>
          <w:sz w:val="24"/>
          <w:szCs w:val="24"/>
        </w:rPr>
        <w:t>n toplam ve serbest T4 d</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zeyleri tedavinin kesilmesiyle</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 xml:space="preserve">birlikte tedavi </w:t>
      </w:r>
      <w:r w:rsidRPr="001118AB">
        <w:rPr>
          <w:rFonts w:ascii="Times New Roman" w:hAnsi="Times New Roman" w:cs="Times New Roman"/>
          <w:sz w:val="24"/>
          <w:szCs w:val="24"/>
        </w:rPr>
        <w:t>ö</w:t>
      </w:r>
      <w:r w:rsidR="00F7055D" w:rsidRPr="001118AB">
        <w:rPr>
          <w:rFonts w:ascii="Times New Roman" w:hAnsi="Times New Roman" w:cs="Times New Roman"/>
          <w:sz w:val="24"/>
          <w:szCs w:val="24"/>
        </w:rPr>
        <w:t>ncesi d</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zeylere d</w:t>
      </w:r>
      <w:r w:rsidRPr="001118AB">
        <w:rPr>
          <w:rFonts w:ascii="Times New Roman" w:hAnsi="Times New Roman" w:cs="Times New Roman"/>
          <w:sz w:val="24"/>
          <w:szCs w:val="24"/>
        </w:rPr>
        <w:t>önmüştür</w:t>
      </w:r>
      <w:r w:rsidR="00F7055D" w:rsidRPr="001118AB">
        <w:rPr>
          <w:rFonts w:ascii="Times New Roman" w:hAnsi="Times New Roman" w:cs="Times New Roman"/>
          <w:sz w:val="24"/>
          <w:szCs w:val="24"/>
        </w:rPr>
        <w:t>. Ketiapin alan hastala</w:t>
      </w:r>
      <w:r w:rsidRPr="001118AB">
        <w:rPr>
          <w:rFonts w:ascii="Times New Roman" w:hAnsi="Times New Roman" w:cs="Times New Roman"/>
          <w:sz w:val="24"/>
          <w:szCs w:val="24"/>
        </w:rPr>
        <w:t>rı</w:t>
      </w:r>
      <w:r w:rsidR="00F7055D" w:rsidRPr="001118AB">
        <w:rPr>
          <w:rFonts w:ascii="Times New Roman" w:hAnsi="Times New Roman" w:cs="Times New Roman"/>
          <w:sz w:val="24"/>
          <w:szCs w:val="24"/>
        </w:rPr>
        <w:t>n yakla</w:t>
      </w:r>
      <w:r w:rsidRPr="001118AB">
        <w:rPr>
          <w:rFonts w:ascii="Times New Roman" w:hAnsi="Times New Roman" w:cs="Times New Roman"/>
          <w:sz w:val="24"/>
          <w:szCs w:val="24"/>
        </w:rPr>
        <w:t xml:space="preserve">şık % 0.4'ü </w:t>
      </w:r>
      <w:r w:rsidR="00F7055D" w:rsidRPr="001118AB">
        <w:rPr>
          <w:rFonts w:ascii="Times New Roman" w:hAnsi="Times New Roman" w:cs="Times New Roman"/>
          <w:sz w:val="24"/>
          <w:szCs w:val="24"/>
        </w:rPr>
        <w:t>(12</w:t>
      </w:r>
      <w:r w:rsidRPr="001118AB">
        <w:rPr>
          <w:rFonts w:ascii="Times New Roman" w:hAnsi="Times New Roman" w:cs="Times New Roman"/>
          <w:sz w:val="24"/>
          <w:szCs w:val="24"/>
        </w:rPr>
        <w:t>/</w:t>
      </w:r>
      <w:r w:rsidR="00F7055D" w:rsidRPr="001118AB">
        <w:rPr>
          <w:rFonts w:ascii="Times New Roman" w:hAnsi="Times New Roman" w:cs="Times New Roman"/>
          <w:sz w:val="24"/>
          <w:szCs w:val="24"/>
        </w:rPr>
        <w:t xml:space="preserve">2791) monoterapi </w:t>
      </w:r>
      <w:r w:rsidRPr="001118AB">
        <w:rPr>
          <w:rFonts w:ascii="Times New Roman" w:hAnsi="Times New Roman" w:cs="Times New Roman"/>
          <w:sz w:val="24"/>
          <w:szCs w:val="24"/>
        </w:rPr>
        <w:t>çalışmaları</w:t>
      </w:r>
      <w:r w:rsidR="00F7055D" w:rsidRPr="001118AB">
        <w:rPr>
          <w:rFonts w:ascii="Times New Roman" w:hAnsi="Times New Roman" w:cs="Times New Roman"/>
          <w:sz w:val="24"/>
          <w:szCs w:val="24"/>
        </w:rPr>
        <w:t xml:space="preserve"> s</w:t>
      </w:r>
      <w:r w:rsidRPr="001118AB">
        <w:rPr>
          <w:rFonts w:ascii="Times New Roman" w:hAnsi="Times New Roman" w:cs="Times New Roman"/>
          <w:sz w:val="24"/>
          <w:szCs w:val="24"/>
        </w:rPr>
        <w:t>ı</w:t>
      </w:r>
      <w:r w:rsidR="00F7055D" w:rsidRPr="001118AB">
        <w:rPr>
          <w:rFonts w:ascii="Times New Roman" w:hAnsi="Times New Roman" w:cs="Times New Roman"/>
          <w:sz w:val="24"/>
          <w:szCs w:val="24"/>
        </w:rPr>
        <w:t>ras</w:t>
      </w:r>
      <w:r w:rsidRPr="001118AB">
        <w:rPr>
          <w:rFonts w:ascii="Times New Roman" w:hAnsi="Times New Roman" w:cs="Times New Roman"/>
          <w:sz w:val="24"/>
          <w:szCs w:val="24"/>
        </w:rPr>
        <w:t>ı</w:t>
      </w:r>
      <w:r w:rsidR="00F7055D" w:rsidRPr="001118AB">
        <w:rPr>
          <w:rFonts w:ascii="Times New Roman" w:hAnsi="Times New Roman" w:cs="Times New Roman"/>
          <w:sz w:val="24"/>
          <w:szCs w:val="24"/>
        </w:rPr>
        <w:t>nda</w:t>
      </w:r>
      <w:r w:rsidRPr="001118AB">
        <w:rPr>
          <w:rFonts w:ascii="Times New Roman" w:hAnsi="Times New Roman" w:cs="Times New Roman"/>
          <w:sz w:val="24"/>
          <w:szCs w:val="24"/>
        </w:rPr>
        <w:t xml:space="preserve"> TSH'de artış</w:t>
      </w:r>
      <w:r w:rsidR="00F7055D" w:rsidRPr="001118AB">
        <w:rPr>
          <w:rFonts w:ascii="Times New Roman" w:hAnsi="Times New Roman" w:cs="Times New Roman"/>
          <w:sz w:val="24"/>
          <w:szCs w:val="24"/>
        </w:rPr>
        <w:t xml:space="preserve"> ya</w:t>
      </w:r>
      <w:r w:rsidRPr="001118AB">
        <w:rPr>
          <w:rFonts w:ascii="Times New Roman" w:hAnsi="Times New Roman" w:cs="Times New Roman"/>
          <w:sz w:val="24"/>
          <w:szCs w:val="24"/>
        </w:rPr>
        <w:t>ş</w:t>
      </w:r>
      <w:r w:rsidR="00F7055D" w:rsidRPr="001118AB">
        <w:rPr>
          <w:rFonts w:ascii="Times New Roman" w:hAnsi="Times New Roman" w:cs="Times New Roman"/>
          <w:sz w:val="24"/>
          <w:szCs w:val="24"/>
        </w:rPr>
        <w:t>am</w:t>
      </w:r>
      <w:r w:rsidRPr="001118AB">
        <w:rPr>
          <w:rFonts w:ascii="Times New Roman" w:hAnsi="Times New Roman" w:cs="Times New Roman"/>
          <w:sz w:val="24"/>
          <w:szCs w:val="24"/>
        </w:rPr>
        <w:t>ıştır</w:t>
      </w:r>
      <w:r w:rsidR="00F7055D" w:rsidRPr="001118AB">
        <w:rPr>
          <w:rFonts w:ascii="Times New Roman" w:hAnsi="Times New Roman" w:cs="Times New Roman"/>
          <w:sz w:val="24"/>
          <w:szCs w:val="24"/>
        </w:rPr>
        <w:t>. TSH art</w:t>
      </w:r>
      <w:r w:rsidRPr="001118AB">
        <w:rPr>
          <w:rFonts w:ascii="Times New Roman" w:hAnsi="Times New Roman" w:cs="Times New Roman"/>
          <w:sz w:val="24"/>
          <w:szCs w:val="24"/>
        </w:rPr>
        <w:t>ışı</w:t>
      </w:r>
      <w:r w:rsidR="00F7055D" w:rsidRPr="001118AB">
        <w:rPr>
          <w:rFonts w:ascii="Times New Roman" w:hAnsi="Times New Roman" w:cs="Times New Roman"/>
          <w:sz w:val="24"/>
          <w:szCs w:val="24"/>
        </w:rPr>
        <w:t xml:space="preserve"> g</w:t>
      </w:r>
      <w:r w:rsidRPr="001118AB">
        <w:rPr>
          <w:rFonts w:ascii="Times New Roman" w:hAnsi="Times New Roman" w:cs="Times New Roman"/>
          <w:sz w:val="24"/>
          <w:szCs w:val="24"/>
        </w:rPr>
        <w:t>örü</w:t>
      </w:r>
      <w:r w:rsidR="00F7055D" w:rsidRPr="001118AB">
        <w:rPr>
          <w:rFonts w:ascii="Times New Roman" w:hAnsi="Times New Roman" w:cs="Times New Roman"/>
          <w:sz w:val="24"/>
          <w:szCs w:val="24"/>
        </w:rPr>
        <w:t>len</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hastala</w:t>
      </w:r>
      <w:r w:rsidRPr="001118AB">
        <w:rPr>
          <w:rFonts w:ascii="Times New Roman" w:hAnsi="Times New Roman" w:cs="Times New Roman"/>
          <w:sz w:val="24"/>
          <w:szCs w:val="24"/>
        </w:rPr>
        <w:t>rın altısı</w:t>
      </w:r>
      <w:r w:rsidR="00F7055D" w:rsidRPr="001118AB">
        <w:rPr>
          <w:rFonts w:ascii="Times New Roman" w:hAnsi="Times New Roman" w:cs="Times New Roman"/>
          <w:sz w:val="24"/>
          <w:szCs w:val="24"/>
        </w:rPr>
        <w:t>nda ti</w:t>
      </w:r>
      <w:r w:rsidRPr="001118AB">
        <w:rPr>
          <w:rFonts w:ascii="Times New Roman" w:hAnsi="Times New Roman" w:cs="Times New Roman"/>
          <w:sz w:val="24"/>
          <w:szCs w:val="24"/>
        </w:rPr>
        <w:t>roid replasman tedavisi gerekmiş</w:t>
      </w:r>
      <w:r w:rsidR="00F7055D" w:rsidRPr="001118AB">
        <w:rPr>
          <w:rFonts w:ascii="Times New Roman" w:hAnsi="Times New Roman" w:cs="Times New Roman"/>
          <w:sz w:val="24"/>
          <w:szCs w:val="24"/>
        </w:rPr>
        <w:t>tir.</w:t>
      </w:r>
    </w:p>
    <w:p w:rsidR="003364C8" w:rsidRPr="001118AB" w:rsidRDefault="003364C8" w:rsidP="0096299B">
      <w:pPr>
        <w:autoSpaceDE w:val="0"/>
        <w:autoSpaceDN w:val="0"/>
        <w:adjustRightInd w:val="0"/>
        <w:spacing w:after="0" w:line="360" w:lineRule="auto"/>
        <w:jc w:val="both"/>
        <w:rPr>
          <w:rFonts w:ascii="Times New Roman" w:hAnsi="Times New Roman" w:cs="Times New Roman"/>
          <w:sz w:val="24"/>
          <w:szCs w:val="24"/>
        </w:rPr>
      </w:pPr>
    </w:p>
    <w:p w:rsidR="003364C8" w:rsidRPr="001118AB" w:rsidRDefault="003364C8"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D</w:t>
      </w:r>
      <w:r w:rsidR="00F7055D" w:rsidRPr="001118AB">
        <w:rPr>
          <w:rFonts w:ascii="Times New Roman" w:hAnsi="Times New Roman" w:cs="Times New Roman"/>
          <w:sz w:val="24"/>
          <w:szCs w:val="24"/>
        </w:rPr>
        <w:t>isfaji:</w:t>
      </w:r>
      <w:r w:rsidRPr="001118AB">
        <w:rPr>
          <w:rFonts w:ascii="Times New Roman" w:hAnsi="Times New Roman" w:cs="Times New Roman"/>
          <w:sz w:val="24"/>
          <w:szCs w:val="24"/>
        </w:rPr>
        <w:t xml:space="preserve"> </w:t>
      </w:r>
    </w:p>
    <w:p w:rsidR="00F7055D" w:rsidRPr="001118AB" w:rsidRDefault="00F7055D"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Antipsikotik ila</w:t>
      </w:r>
      <w:r w:rsidR="00D7300C" w:rsidRPr="001118AB">
        <w:rPr>
          <w:rFonts w:ascii="Times New Roman" w:hAnsi="Times New Roman" w:cs="Times New Roman"/>
          <w:sz w:val="24"/>
          <w:szCs w:val="24"/>
        </w:rPr>
        <w:t>ç</w:t>
      </w:r>
      <w:r w:rsidRPr="001118AB">
        <w:rPr>
          <w:rFonts w:ascii="Times New Roman" w:hAnsi="Times New Roman" w:cs="Times New Roman"/>
          <w:sz w:val="24"/>
          <w:szCs w:val="24"/>
        </w:rPr>
        <w:t xml:space="preserve"> kulla</w:t>
      </w:r>
      <w:r w:rsidR="00D7300C" w:rsidRPr="001118AB">
        <w:rPr>
          <w:rFonts w:ascii="Times New Roman" w:hAnsi="Times New Roman" w:cs="Times New Roman"/>
          <w:sz w:val="24"/>
          <w:szCs w:val="24"/>
        </w:rPr>
        <w:t>nımı</w:t>
      </w:r>
      <w:r w:rsidRPr="001118AB">
        <w:rPr>
          <w:rFonts w:ascii="Times New Roman" w:hAnsi="Times New Roman" w:cs="Times New Roman"/>
          <w:sz w:val="24"/>
          <w:szCs w:val="24"/>
        </w:rPr>
        <w:t xml:space="preserve"> s</w:t>
      </w:r>
      <w:r w:rsidR="00D7300C" w:rsidRPr="001118AB">
        <w:rPr>
          <w:rFonts w:ascii="Times New Roman" w:hAnsi="Times New Roman" w:cs="Times New Roman"/>
          <w:sz w:val="24"/>
          <w:szCs w:val="24"/>
        </w:rPr>
        <w:t>ı</w:t>
      </w:r>
      <w:r w:rsidRPr="001118AB">
        <w:rPr>
          <w:rFonts w:ascii="Times New Roman" w:hAnsi="Times New Roman" w:cs="Times New Roman"/>
          <w:sz w:val="24"/>
          <w:szCs w:val="24"/>
        </w:rPr>
        <w:t>ras</w:t>
      </w:r>
      <w:r w:rsidR="00D7300C" w:rsidRPr="001118AB">
        <w:rPr>
          <w:rFonts w:ascii="Times New Roman" w:hAnsi="Times New Roman" w:cs="Times New Roman"/>
          <w:sz w:val="24"/>
          <w:szCs w:val="24"/>
        </w:rPr>
        <w:t>ı</w:t>
      </w:r>
      <w:r w:rsidRPr="001118AB">
        <w:rPr>
          <w:rFonts w:ascii="Times New Roman" w:hAnsi="Times New Roman" w:cs="Times New Roman"/>
          <w:sz w:val="24"/>
          <w:szCs w:val="24"/>
        </w:rPr>
        <w:t xml:space="preserve">nda </w:t>
      </w:r>
      <w:r w:rsidR="00D7300C" w:rsidRPr="001118AB">
        <w:rPr>
          <w:rFonts w:ascii="Times New Roman" w:hAnsi="Times New Roman" w:cs="Times New Roman"/>
          <w:sz w:val="24"/>
          <w:szCs w:val="24"/>
        </w:rPr>
        <w:t>ö</w:t>
      </w:r>
      <w:r w:rsidRPr="001118AB">
        <w:rPr>
          <w:rFonts w:ascii="Times New Roman" w:hAnsi="Times New Roman" w:cs="Times New Roman"/>
          <w:sz w:val="24"/>
          <w:szCs w:val="24"/>
        </w:rPr>
        <w:t>zofageal dismotilite ve aspirasyon</w:t>
      </w:r>
      <w:r w:rsidR="003364C8" w:rsidRPr="001118AB">
        <w:rPr>
          <w:rFonts w:ascii="Times New Roman" w:hAnsi="Times New Roman" w:cs="Times New Roman"/>
          <w:sz w:val="24"/>
          <w:szCs w:val="24"/>
        </w:rPr>
        <w:t xml:space="preserve"> </w:t>
      </w:r>
      <w:r w:rsidRPr="001118AB">
        <w:rPr>
          <w:rFonts w:ascii="Times New Roman" w:hAnsi="Times New Roman" w:cs="Times New Roman"/>
          <w:sz w:val="24"/>
          <w:szCs w:val="24"/>
        </w:rPr>
        <w:t>g</w:t>
      </w:r>
      <w:r w:rsidR="00D7300C" w:rsidRPr="001118AB">
        <w:rPr>
          <w:rFonts w:ascii="Times New Roman" w:hAnsi="Times New Roman" w:cs="Times New Roman"/>
          <w:sz w:val="24"/>
          <w:szCs w:val="24"/>
        </w:rPr>
        <w:t>örü</w:t>
      </w:r>
      <w:r w:rsidRPr="001118AB">
        <w:rPr>
          <w:rFonts w:ascii="Times New Roman" w:hAnsi="Times New Roman" w:cs="Times New Roman"/>
          <w:sz w:val="24"/>
          <w:szCs w:val="24"/>
        </w:rPr>
        <w:t>lebilmektedir. Ba</w:t>
      </w:r>
      <w:r w:rsidR="00D7300C" w:rsidRPr="001118AB">
        <w:rPr>
          <w:rFonts w:ascii="Times New Roman" w:hAnsi="Times New Roman" w:cs="Times New Roman"/>
          <w:sz w:val="24"/>
          <w:szCs w:val="24"/>
        </w:rPr>
        <w:t>şta ilerlemiş</w:t>
      </w:r>
      <w:r w:rsidRPr="001118AB">
        <w:rPr>
          <w:rFonts w:ascii="Times New Roman" w:hAnsi="Times New Roman" w:cs="Times New Roman"/>
          <w:sz w:val="24"/>
          <w:szCs w:val="24"/>
        </w:rPr>
        <w:t xml:space="preserve"> Alzheimer hastal</w:t>
      </w:r>
      <w:r w:rsidR="00D7300C" w:rsidRPr="001118AB">
        <w:rPr>
          <w:rFonts w:ascii="Times New Roman" w:hAnsi="Times New Roman" w:cs="Times New Roman"/>
          <w:sz w:val="24"/>
          <w:szCs w:val="24"/>
        </w:rPr>
        <w:t>ığı</w:t>
      </w:r>
      <w:r w:rsidRPr="001118AB">
        <w:rPr>
          <w:rFonts w:ascii="Times New Roman" w:hAnsi="Times New Roman" w:cs="Times New Roman"/>
          <w:sz w:val="24"/>
          <w:szCs w:val="24"/>
        </w:rPr>
        <w:t xml:space="preserve"> olanlar olmak </w:t>
      </w:r>
      <w:r w:rsidR="00D7300C" w:rsidRPr="001118AB">
        <w:rPr>
          <w:rFonts w:ascii="Times New Roman" w:hAnsi="Times New Roman" w:cs="Times New Roman"/>
          <w:sz w:val="24"/>
          <w:szCs w:val="24"/>
        </w:rPr>
        <w:t>üzere, yaşlı</w:t>
      </w:r>
      <w:r w:rsidR="003364C8" w:rsidRPr="001118AB">
        <w:rPr>
          <w:rFonts w:ascii="Times New Roman" w:hAnsi="Times New Roman" w:cs="Times New Roman"/>
          <w:sz w:val="24"/>
          <w:szCs w:val="24"/>
        </w:rPr>
        <w:t xml:space="preserve"> </w:t>
      </w:r>
      <w:r w:rsidRPr="001118AB">
        <w:rPr>
          <w:rFonts w:ascii="Times New Roman" w:hAnsi="Times New Roman" w:cs="Times New Roman"/>
          <w:sz w:val="24"/>
          <w:szCs w:val="24"/>
        </w:rPr>
        <w:t>hastalarda aspirasyon pn</w:t>
      </w:r>
      <w:r w:rsidR="00D7300C" w:rsidRPr="001118AB">
        <w:rPr>
          <w:rFonts w:ascii="Times New Roman" w:hAnsi="Times New Roman" w:cs="Times New Roman"/>
          <w:sz w:val="24"/>
          <w:szCs w:val="24"/>
        </w:rPr>
        <w:t>ö</w:t>
      </w:r>
      <w:r w:rsidRPr="001118AB">
        <w:rPr>
          <w:rFonts w:ascii="Times New Roman" w:hAnsi="Times New Roman" w:cs="Times New Roman"/>
          <w:sz w:val="24"/>
          <w:szCs w:val="24"/>
        </w:rPr>
        <w:t>monisi s</w:t>
      </w:r>
      <w:r w:rsidR="00D7300C" w:rsidRPr="001118AB">
        <w:rPr>
          <w:rFonts w:ascii="Times New Roman" w:hAnsi="Times New Roman" w:cs="Times New Roman"/>
          <w:sz w:val="24"/>
          <w:szCs w:val="24"/>
        </w:rPr>
        <w:t>ı</w:t>
      </w:r>
      <w:r w:rsidRPr="001118AB">
        <w:rPr>
          <w:rFonts w:ascii="Times New Roman" w:hAnsi="Times New Roman" w:cs="Times New Roman"/>
          <w:sz w:val="24"/>
          <w:szCs w:val="24"/>
        </w:rPr>
        <w:t>k kar</w:t>
      </w:r>
      <w:r w:rsidR="00D7300C" w:rsidRPr="001118AB">
        <w:rPr>
          <w:rFonts w:ascii="Times New Roman" w:hAnsi="Times New Roman" w:cs="Times New Roman"/>
          <w:sz w:val="24"/>
          <w:szCs w:val="24"/>
        </w:rPr>
        <w:t>şı</w:t>
      </w:r>
      <w:r w:rsidRPr="001118AB">
        <w:rPr>
          <w:rFonts w:ascii="Times New Roman" w:hAnsi="Times New Roman" w:cs="Times New Roman"/>
          <w:sz w:val="24"/>
          <w:szCs w:val="24"/>
        </w:rPr>
        <w:t>la</w:t>
      </w:r>
      <w:r w:rsidR="00D7300C" w:rsidRPr="001118AB">
        <w:rPr>
          <w:rFonts w:ascii="Times New Roman" w:hAnsi="Times New Roman" w:cs="Times New Roman"/>
          <w:sz w:val="24"/>
          <w:szCs w:val="24"/>
        </w:rPr>
        <w:t>şılan bir morbidite ve mort</w:t>
      </w:r>
      <w:r w:rsidRPr="001118AB">
        <w:rPr>
          <w:rFonts w:ascii="Times New Roman" w:hAnsi="Times New Roman" w:cs="Times New Roman"/>
          <w:sz w:val="24"/>
          <w:szCs w:val="24"/>
        </w:rPr>
        <w:t>alite nedenidir.</w:t>
      </w:r>
      <w:r w:rsidR="003364C8" w:rsidRPr="001118AB">
        <w:rPr>
          <w:rFonts w:ascii="Times New Roman" w:hAnsi="Times New Roman" w:cs="Times New Roman"/>
          <w:sz w:val="24"/>
          <w:szCs w:val="24"/>
        </w:rPr>
        <w:t xml:space="preserve"> </w:t>
      </w:r>
      <w:r w:rsidRPr="001118AB">
        <w:rPr>
          <w:rFonts w:ascii="Times New Roman" w:hAnsi="Times New Roman" w:cs="Times New Roman"/>
          <w:sz w:val="24"/>
          <w:szCs w:val="24"/>
        </w:rPr>
        <w:t>Aspirasyon pn</w:t>
      </w:r>
      <w:r w:rsidR="00D7300C" w:rsidRPr="001118AB">
        <w:rPr>
          <w:rFonts w:ascii="Times New Roman" w:hAnsi="Times New Roman" w:cs="Times New Roman"/>
          <w:sz w:val="24"/>
          <w:szCs w:val="24"/>
        </w:rPr>
        <w:t>ö</w:t>
      </w:r>
      <w:r w:rsidRPr="001118AB">
        <w:rPr>
          <w:rFonts w:ascii="Times New Roman" w:hAnsi="Times New Roman" w:cs="Times New Roman"/>
          <w:sz w:val="24"/>
          <w:szCs w:val="24"/>
        </w:rPr>
        <w:t>monisi riski bu</w:t>
      </w:r>
      <w:r w:rsidR="003364C8" w:rsidRPr="001118AB">
        <w:rPr>
          <w:rFonts w:ascii="Times New Roman" w:hAnsi="Times New Roman" w:cs="Times New Roman"/>
          <w:sz w:val="24"/>
          <w:szCs w:val="24"/>
        </w:rPr>
        <w:t>lunan hastalarda ketiapin ve diğ</w:t>
      </w:r>
      <w:r w:rsidRPr="001118AB">
        <w:rPr>
          <w:rFonts w:ascii="Times New Roman" w:hAnsi="Times New Roman" w:cs="Times New Roman"/>
          <w:sz w:val="24"/>
          <w:szCs w:val="24"/>
        </w:rPr>
        <w:t>er antipsikotik ila</w:t>
      </w:r>
      <w:r w:rsidR="003364C8" w:rsidRPr="001118AB">
        <w:rPr>
          <w:rFonts w:ascii="Times New Roman" w:hAnsi="Times New Roman" w:cs="Times New Roman"/>
          <w:sz w:val="24"/>
          <w:szCs w:val="24"/>
        </w:rPr>
        <w:t>ç</w:t>
      </w:r>
      <w:r w:rsidRPr="001118AB">
        <w:rPr>
          <w:rFonts w:ascii="Times New Roman" w:hAnsi="Times New Roman" w:cs="Times New Roman"/>
          <w:sz w:val="24"/>
          <w:szCs w:val="24"/>
        </w:rPr>
        <w:t>lar</w:t>
      </w:r>
      <w:r w:rsidR="003364C8"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dikkatli </w:t>
      </w:r>
      <w:r w:rsidR="003364C8" w:rsidRPr="001118AB">
        <w:rPr>
          <w:rFonts w:ascii="Times New Roman" w:hAnsi="Times New Roman" w:cs="Times New Roman"/>
          <w:sz w:val="24"/>
          <w:szCs w:val="24"/>
        </w:rPr>
        <w:t>ş</w:t>
      </w:r>
      <w:r w:rsidRPr="001118AB">
        <w:rPr>
          <w:rFonts w:ascii="Times New Roman" w:hAnsi="Times New Roman" w:cs="Times New Roman"/>
          <w:sz w:val="24"/>
          <w:szCs w:val="24"/>
        </w:rPr>
        <w:t>ekilde kulla</w:t>
      </w:r>
      <w:r w:rsidR="003364C8" w:rsidRPr="001118AB">
        <w:rPr>
          <w:rFonts w:ascii="Times New Roman" w:hAnsi="Times New Roman" w:cs="Times New Roman"/>
          <w:sz w:val="24"/>
          <w:szCs w:val="24"/>
        </w:rPr>
        <w:t>nı</w:t>
      </w:r>
      <w:r w:rsidRPr="001118AB">
        <w:rPr>
          <w:rFonts w:ascii="Times New Roman" w:hAnsi="Times New Roman" w:cs="Times New Roman"/>
          <w:sz w:val="24"/>
          <w:szCs w:val="24"/>
        </w:rPr>
        <w:t>lma</w:t>
      </w:r>
      <w:r w:rsidR="003364C8" w:rsidRPr="001118AB">
        <w:rPr>
          <w:rFonts w:ascii="Times New Roman" w:hAnsi="Times New Roman" w:cs="Times New Roman"/>
          <w:sz w:val="24"/>
          <w:szCs w:val="24"/>
        </w:rPr>
        <w:t>lıdır</w:t>
      </w:r>
      <w:r w:rsidRPr="001118AB">
        <w:rPr>
          <w:rFonts w:ascii="Times New Roman" w:hAnsi="Times New Roman" w:cs="Times New Roman"/>
          <w:sz w:val="24"/>
          <w:szCs w:val="24"/>
        </w:rPr>
        <w:t>.</w:t>
      </w:r>
    </w:p>
    <w:p w:rsidR="004D6E36" w:rsidRPr="001118AB" w:rsidRDefault="004D6E36"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F7055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Lipid düzeylerinde yükselmeler</w:t>
      </w:r>
      <w:r w:rsidR="00D8645A" w:rsidRPr="001118AB">
        <w:rPr>
          <w:rFonts w:ascii="Times New Roman" w:hAnsi="Times New Roman" w:cs="Times New Roman"/>
          <w:color w:val="000000" w:themeColor="text1"/>
          <w:sz w:val="24"/>
          <w:szCs w:val="24"/>
        </w:rPr>
        <w:t>:</w:t>
      </w:r>
    </w:p>
    <w:p w:rsidR="00F7055D"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Trigliserid ve kolesterol düzeylerinin yükselmesi ketiapin ile yürütülen kli</w:t>
      </w:r>
      <w:r w:rsidR="002D0406" w:rsidRPr="001118AB">
        <w:rPr>
          <w:rFonts w:ascii="Times New Roman" w:hAnsi="Times New Roman" w:cs="Times New Roman"/>
          <w:color w:val="000000" w:themeColor="text1"/>
          <w:sz w:val="24"/>
          <w:szCs w:val="24"/>
        </w:rPr>
        <w:t xml:space="preserve">nik çalışmalarda  </w:t>
      </w:r>
      <w:r w:rsidR="00F7055D" w:rsidRPr="001118AB">
        <w:rPr>
          <w:rFonts w:ascii="Times New Roman" w:hAnsi="Times New Roman" w:cs="Times New Roman"/>
          <w:color w:val="000000" w:themeColor="text1"/>
          <w:sz w:val="24"/>
          <w:szCs w:val="24"/>
        </w:rPr>
        <w:t>gözlenmiştir.</w:t>
      </w:r>
    </w:p>
    <w:p w:rsidR="00D8645A" w:rsidRPr="001118AB" w:rsidRDefault="002D0406"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Lipid</w:t>
      </w:r>
      <w:r w:rsidR="00D8645A" w:rsidRPr="001118AB">
        <w:rPr>
          <w:rFonts w:ascii="Times New Roman" w:hAnsi="Times New Roman" w:cs="Times New Roman"/>
          <w:color w:val="000000" w:themeColor="text1"/>
          <w:sz w:val="24"/>
          <w:szCs w:val="24"/>
        </w:rPr>
        <w:t xml:space="preserve"> düzeylerindeki yükselmeler, klinikle uyumlu olarak tedavi edilmelidir.</w:t>
      </w:r>
    </w:p>
    <w:p w:rsidR="00F7055D" w:rsidRPr="001118AB" w:rsidRDefault="00F7055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Metabolik Risk:</w:t>
      </w: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Klinik çalışmalarda </w:t>
      </w:r>
      <w:r w:rsidR="002D0406" w:rsidRPr="001118AB">
        <w:rPr>
          <w:rFonts w:ascii="Times New Roman" w:hAnsi="Times New Roman" w:cs="Times New Roman"/>
          <w:color w:val="000000" w:themeColor="text1"/>
          <w:sz w:val="24"/>
          <w:szCs w:val="24"/>
        </w:rPr>
        <w:t>gözlenen kilo</w:t>
      </w:r>
      <w:r w:rsidRPr="001118AB">
        <w:rPr>
          <w:rFonts w:ascii="Times New Roman" w:hAnsi="Times New Roman" w:cs="Times New Roman"/>
          <w:color w:val="000000" w:themeColor="text1"/>
          <w:sz w:val="24"/>
          <w:szCs w:val="24"/>
        </w:rPr>
        <w:t xml:space="preserve">, kan </w:t>
      </w:r>
      <w:r w:rsidR="002D0406" w:rsidRPr="001118AB">
        <w:rPr>
          <w:rFonts w:ascii="Times New Roman" w:hAnsi="Times New Roman" w:cs="Times New Roman"/>
          <w:color w:val="000000" w:themeColor="text1"/>
          <w:sz w:val="24"/>
          <w:szCs w:val="24"/>
        </w:rPr>
        <w:t>şekeri</w:t>
      </w:r>
      <w:r w:rsidRPr="001118AB">
        <w:rPr>
          <w:rFonts w:ascii="Times New Roman" w:hAnsi="Times New Roman" w:cs="Times New Roman"/>
          <w:color w:val="000000" w:themeColor="text1"/>
          <w:sz w:val="24"/>
          <w:szCs w:val="24"/>
        </w:rPr>
        <w:t xml:space="preserve"> (</w:t>
      </w:r>
      <w:r w:rsidR="002D0406" w:rsidRPr="001118AB">
        <w:rPr>
          <w:rFonts w:ascii="Times New Roman" w:hAnsi="Times New Roman" w:cs="Times New Roman"/>
          <w:color w:val="000000" w:themeColor="text1"/>
          <w:sz w:val="24"/>
          <w:szCs w:val="24"/>
        </w:rPr>
        <w:t>bakınız hiperglisemi) ve lipid</w:t>
      </w:r>
      <w:r w:rsidRPr="001118AB">
        <w:rPr>
          <w:rFonts w:ascii="Times New Roman" w:hAnsi="Times New Roman" w:cs="Times New Roman"/>
          <w:color w:val="000000" w:themeColor="text1"/>
          <w:sz w:val="24"/>
          <w:szCs w:val="24"/>
        </w:rPr>
        <w:t xml:space="preserve"> değişiklikler</w:t>
      </w:r>
      <w:r w:rsidR="002D0406" w:rsidRPr="001118AB">
        <w:rPr>
          <w:rFonts w:ascii="Times New Roman" w:hAnsi="Times New Roman" w:cs="Times New Roman"/>
          <w:color w:val="000000" w:themeColor="text1"/>
          <w:sz w:val="24"/>
          <w:szCs w:val="24"/>
        </w:rPr>
        <w:t>i</w:t>
      </w:r>
      <w:r w:rsidRPr="001118AB">
        <w:rPr>
          <w:rFonts w:ascii="Times New Roman" w:hAnsi="Times New Roman" w:cs="Times New Roman"/>
          <w:color w:val="000000" w:themeColor="text1"/>
          <w:sz w:val="24"/>
          <w:szCs w:val="24"/>
        </w:rPr>
        <w:t xml:space="preserve"> </w:t>
      </w:r>
      <w:r w:rsidR="002D0406" w:rsidRPr="001118AB">
        <w:rPr>
          <w:rFonts w:ascii="Times New Roman" w:hAnsi="Times New Roman" w:cs="Times New Roman"/>
          <w:color w:val="000000" w:themeColor="text1"/>
          <w:sz w:val="24"/>
          <w:szCs w:val="24"/>
        </w:rPr>
        <w:t>değerlendirildiğinde</w:t>
      </w:r>
      <w:r w:rsidRPr="001118AB">
        <w:rPr>
          <w:rFonts w:ascii="Times New Roman" w:hAnsi="Times New Roman" w:cs="Times New Roman"/>
          <w:color w:val="000000" w:themeColor="text1"/>
          <w:sz w:val="24"/>
          <w:szCs w:val="24"/>
        </w:rPr>
        <w:t>,</w:t>
      </w:r>
      <w:r w:rsidR="002D0406" w:rsidRPr="001118AB">
        <w:rPr>
          <w:rFonts w:ascii="Times New Roman" w:hAnsi="Times New Roman" w:cs="Times New Roman"/>
          <w:color w:val="000000" w:themeColor="text1"/>
          <w:sz w:val="24"/>
          <w:szCs w:val="24"/>
        </w:rPr>
        <w:t xml:space="preserve"> hastaların (başlangıçta normal değerleri olanlar dahil) metabolik risk profillerinde kötüleşme</w:t>
      </w:r>
      <w:r w:rsidRPr="001118AB">
        <w:rPr>
          <w:rFonts w:ascii="Times New Roman" w:hAnsi="Times New Roman" w:cs="Times New Roman"/>
          <w:color w:val="000000" w:themeColor="text1"/>
          <w:sz w:val="24"/>
          <w:szCs w:val="24"/>
        </w:rPr>
        <w:t xml:space="preserve"> </w:t>
      </w:r>
      <w:r w:rsidR="002D0406" w:rsidRPr="001118AB">
        <w:rPr>
          <w:rFonts w:ascii="Times New Roman" w:hAnsi="Times New Roman" w:cs="Times New Roman"/>
          <w:color w:val="000000" w:themeColor="text1"/>
          <w:sz w:val="24"/>
          <w:szCs w:val="24"/>
        </w:rPr>
        <w:t>olabileceği dikkate alınmalı</w:t>
      </w:r>
      <w:r w:rsidRPr="001118AB">
        <w:rPr>
          <w:rFonts w:ascii="Times New Roman" w:hAnsi="Times New Roman" w:cs="Times New Roman"/>
          <w:color w:val="000000" w:themeColor="text1"/>
          <w:sz w:val="24"/>
          <w:szCs w:val="24"/>
        </w:rPr>
        <w:t xml:space="preserve"> ve klinik</w:t>
      </w:r>
      <w:r w:rsidR="002D0406" w:rsidRPr="001118AB">
        <w:rPr>
          <w:rFonts w:ascii="Times New Roman" w:hAnsi="Times New Roman" w:cs="Times New Roman"/>
          <w:color w:val="000000" w:themeColor="text1"/>
          <w:sz w:val="24"/>
          <w:szCs w:val="24"/>
        </w:rPr>
        <w:t>le</w:t>
      </w:r>
      <w:r w:rsidRPr="001118AB">
        <w:rPr>
          <w:rFonts w:ascii="Times New Roman" w:hAnsi="Times New Roman" w:cs="Times New Roman"/>
          <w:color w:val="000000" w:themeColor="text1"/>
          <w:sz w:val="24"/>
          <w:szCs w:val="24"/>
        </w:rPr>
        <w:t xml:space="preserve"> uygun</w:t>
      </w:r>
      <w:r w:rsidR="002D0406" w:rsidRPr="001118AB">
        <w:rPr>
          <w:rFonts w:ascii="Times New Roman" w:hAnsi="Times New Roman" w:cs="Times New Roman"/>
          <w:color w:val="000000" w:themeColor="text1"/>
          <w:sz w:val="24"/>
          <w:szCs w:val="24"/>
        </w:rPr>
        <w:t>lu olarak tedavi edilmelidir. (Bk</w:t>
      </w:r>
      <w:r w:rsidRPr="001118AB">
        <w:rPr>
          <w:rFonts w:ascii="Times New Roman" w:hAnsi="Times New Roman" w:cs="Times New Roman"/>
          <w:color w:val="000000" w:themeColor="text1"/>
          <w:sz w:val="24"/>
          <w:szCs w:val="24"/>
        </w:rPr>
        <w:t>z</w:t>
      </w:r>
      <w:r w:rsidR="002D0406" w:rsidRPr="001118AB">
        <w:rPr>
          <w:rFonts w:ascii="Times New Roman" w:hAnsi="Times New Roman" w:cs="Times New Roman"/>
          <w:color w:val="000000" w:themeColor="text1"/>
          <w:sz w:val="24"/>
          <w:szCs w:val="24"/>
        </w:rPr>
        <w:t>.</w:t>
      </w:r>
      <w:r w:rsidRPr="001118AB">
        <w:rPr>
          <w:rFonts w:ascii="Times New Roman" w:hAnsi="Times New Roman" w:cs="Times New Roman"/>
          <w:color w:val="000000" w:themeColor="text1"/>
          <w:sz w:val="24"/>
          <w:szCs w:val="24"/>
        </w:rPr>
        <w:t xml:space="preserve"> </w:t>
      </w:r>
      <w:r w:rsidR="002D0406" w:rsidRPr="001118AB">
        <w:rPr>
          <w:rFonts w:ascii="Times New Roman" w:hAnsi="Times New Roman" w:cs="Times New Roman"/>
          <w:color w:val="000000" w:themeColor="text1"/>
          <w:sz w:val="24"/>
          <w:szCs w:val="24"/>
        </w:rPr>
        <w:t>B</w:t>
      </w:r>
      <w:r w:rsidRPr="001118AB">
        <w:rPr>
          <w:rFonts w:ascii="Times New Roman" w:hAnsi="Times New Roman" w:cs="Times New Roman"/>
          <w:color w:val="000000" w:themeColor="text1"/>
          <w:sz w:val="24"/>
          <w:szCs w:val="24"/>
        </w:rPr>
        <w:t>ölüm 4.8).</w:t>
      </w:r>
    </w:p>
    <w:p w:rsidR="00F7055D" w:rsidRPr="001118AB" w:rsidRDefault="00F7055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934618" w:rsidRPr="001118AB" w:rsidRDefault="00934618"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Pankreatit:</w:t>
      </w:r>
    </w:p>
    <w:p w:rsidR="00934618" w:rsidRPr="001118AB" w:rsidRDefault="00934618"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Klinik </w:t>
      </w:r>
      <w:r w:rsidR="005525B3" w:rsidRPr="001118AB">
        <w:rPr>
          <w:rFonts w:ascii="Times New Roman" w:hAnsi="Times New Roman" w:cs="Times New Roman"/>
          <w:sz w:val="24"/>
          <w:szCs w:val="24"/>
        </w:rPr>
        <w:t>çalış</w:t>
      </w:r>
      <w:r w:rsidRPr="001118AB">
        <w:rPr>
          <w:rFonts w:ascii="Times New Roman" w:hAnsi="Times New Roman" w:cs="Times New Roman"/>
          <w:sz w:val="24"/>
          <w:szCs w:val="24"/>
        </w:rPr>
        <w:t>malarda ve pazarla</w:t>
      </w:r>
      <w:r w:rsidR="005525B3" w:rsidRPr="001118AB">
        <w:rPr>
          <w:rFonts w:ascii="Times New Roman" w:hAnsi="Times New Roman" w:cs="Times New Roman"/>
          <w:sz w:val="24"/>
          <w:szCs w:val="24"/>
        </w:rPr>
        <w:t>ma sonrası</w:t>
      </w:r>
      <w:r w:rsidRPr="001118AB">
        <w:rPr>
          <w:rFonts w:ascii="Times New Roman" w:hAnsi="Times New Roman" w:cs="Times New Roman"/>
          <w:sz w:val="24"/>
          <w:szCs w:val="24"/>
        </w:rPr>
        <w:t xml:space="preserve"> deneyim s</w:t>
      </w:r>
      <w:r w:rsidR="005525B3" w:rsidRPr="001118AB">
        <w:rPr>
          <w:rFonts w:ascii="Times New Roman" w:hAnsi="Times New Roman" w:cs="Times New Roman"/>
          <w:sz w:val="24"/>
          <w:szCs w:val="24"/>
        </w:rPr>
        <w:t>ür</w:t>
      </w:r>
      <w:r w:rsidRPr="001118AB">
        <w:rPr>
          <w:rFonts w:ascii="Times New Roman" w:hAnsi="Times New Roman" w:cs="Times New Roman"/>
          <w:sz w:val="24"/>
          <w:szCs w:val="24"/>
        </w:rPr>
        <w:t xml:space="preserve">esince </w:t>
      </w:r>
      <w:r w:rsidR="005525B3" w:rsidRPr="001118AB">
        <w:rPr>
          <w:rFonts w:ascii="Times New Roman" w:hAnsi="Times New Roman" w:cs="Times New Roman"/>
          <w:sz w:val="24"/>
          <w:szCs w:val="24"/>
        </w:rPr>
        <w:t>pankreatit bildirilmiş</w:t>
      </w:r>
      <w:r w:rsidRPr="001118AB">
        <w:rPr>
          <w:rFonts w:ascii="Times New Roman" w:hAnsi="Times New Roman" w:cs="Times New Roman"/>
          <w:sz w:val="24"/>
          <w:szCs w:val="24"/>
        </w:rPr>
        <w:t>.</w:t>
      </w:r>
      <w:r w:rsidR="005525B3" w:rsidRPr="001118AB">
        <w:rPr>
          <w:rFonts w:ascii="Times New Roman" w:hAnsi="Times New Roman" w:cs="Times New Roman"/>
          <w:sz w:val="24"/>
          <w:szCs w:val="24"/>
        </w:rPr>
        <w:t xml:space="preserve"> Pazarlama sonrası</w:t>
      </w:r>
      <w:r w:rsidRPr="001118AB">
        <w:rPr>
          <w:rFonts w:ascii="Times New Roman" w:hAnsi="Times New Roman" w:cs="Times New Roman"/>
          <w:sz w:val="24"/>
          <w:szCs w:val="24"/>
        </w:rPr>
        <w:t xml:space="preserve"> raporlarda t</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m vakalar risk fakt</w:t>
      </w:r>
      <w:r w:rsidR="005525B3" w:rsidRPr="001118AB">
        <w:rPr>
          <w:rFonts w:ascii="Times New Roman" w:hAnsi="Times New Roman" w:cs="Times New Roman"/>
          <w:sz w:val="24"/>
          <w:szCs w:val="24"/>
        </w:rPr>
        <w:t>ö</w:t>
      </w:r>
      <w:r w:rsidRPr="001118AB">
        <w:rPr>
          <w:rFonts w:ascii="Times New Roman" w:hAnsi="Times New Roman" w:cs="Times New Roman"/>
          <w:sz w:val="24"/>
          <w:szCs w:val="24"/>
        </w:rPr>
        <w:t>rleri ile ili</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 xml:space="preserve">kilendirilemezken, </w:t>
      </w:r>
      <w:r w:rsidR="005525B3" w:rsidRPr="001118AB">
        <w:rPr>
          <w:rFonts w:ascii="Times New Roman" w:hAnsi="Times New Roman" w:cs="Times New Roman"/>
          <w:sz w:val="24"/>
          <w:szCs w:val="24"/>
        </w:rPr>
        <w:t>ç</w:t>
      </w:r>
      <w:r w:rsidRPr="001118AB">
        <w:rPr>
          <w:rFonts w:ascii="Times New Roman" w:hAnsi="Times New Roman" w:cs="Times New Roman"/>
          <w:sz w:val="24"/>
          <w:szCs w:val="24"/>
        </w:rPr>
        <w:t>o</w:t>
      </w:r>
      <w:r w:rsidR="005525B3" w:rsidRPr="001118AB">
        <w:rPr>
          <w:rFonts w:ascii="Times New Roman" w:hAnsi="Times New Roman" w:cs="Times New Roman"/>
          <w:sz w:val="24"/>
          <w:szCs w:val="24"/>
        </w:rPr>
        <w:t>ğ</w:t>
      </w:r>
      <w:r w:rsidRPr="001118AB">
        <w:rPr>
          <w:rFonts w:ascii="Times New Roman" w:hAnsi="Times New Roman" w:cs="Times New Roman"/>
          <w:sz w:val="24"/>
          <w:szCs w:val="24"/>
        </w:rPr>
        <w:t>u</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hastada pankreatitle ili</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kili olabilece</w:t>
      </w:r>
      <w:r w:rsidR="005525B3" w:rsidRPr="001118AB">
        <w:rPr>
          <w:rFonts w:ascii="Times New Roman" w:hAnsi="Times New Roman" w:cs="Times New Roman"/>
          <w:sz w:val="24"/>
          <w:szCs w:val="24"/>
        </w:rPr>
        <w:t>ğ</w:t>
      </w:r>
      <w:r w:rsidRPr="001118AB">
        <w:rPr>
          <w:rFonts w:ascii="Times New Roman" w:hAnsi="Times New Roman" w:cs="Times New Roman"/>
          <w:sz w:val="24"/>
          <w:szCs w:val="24"/>
        </w:rPr>
        <w:t>i bilinen, trigliserid d</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zeylerinde y</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kselme (Bkz.</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B</w:t>
      </w:r>
      <w:r w:rsidR="005525B3" w:rsidRPr="001118AB">
        <w:rPr>
          <w:rFonts w:ascii="Times New Roman" w:hAnsi="Times New Roman" w:cs="Times New Roman"/>
          <w:sz w:val="24"/>
          <w:szCs w:val="24"/>
        </w:rPr>
        <w:t>ölü</w:t>
      </w:r>
      <w:r w:rsidRPr="001118AB">
        <w:rPr>
          <w:rFonts w:ascii="Times New Roman" w:hAnsi="Times New Roman" w:cs="Times New Roman"/>
          <w:sz w:val="24"/>
          <w:szCs w:val="24"/>
        </w:rPr>
        <w:t>m 4.4 Lipidler), safra kesesi ta</w:t>
      </w:r>
      <w:r w:rsidR="005525B3" w:rsidRPr="001118AB">
        <w:rPr>
          <w:rFonts w:ascii="Times New Roman" w:hAnsi="Times New Roman" w:cs="Times New Roman"/>
          <w:sz w:val="24"/>
          <w:szCs w:val="24"/>
        </w:rPr>
        <w:t>şları</w:t>
      </w:r>
      <w:r w:rsidRPr="001118AB">
        <w:rPr>
          <w:rFonts w:ascii="Times New Roman" w:hAnsi="Times New Roman" w:cs="Times New Roman"/>
          <w:sz w:val="24"/>
          <w:szCs w:val="24"/>
        </w:rPr>
        <w:t xml:space="preserve"> ve alkol t</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ketimi gibi fakt</w:t>
      </w:r>
      <w:r w:rsidR="005525B3" w:rsidRPr="001118AB">
        <w:rPr>
          <w:rFonts w:ascii="Times New Roman" w:hAnsi="Times New Roman" w:cs="Times New Roman"/>
          <w:sz w:val="24"/>
          <w:szCs w:val="24"/>
        </w:rPr>
        <w:t>ö</w:t>
      </w:r>
      <w:r w:rsidRPr="001118AB">
        <w:rPr>
          <w:rFonts w:ascii="Times New Roman" w:hAnsi="Times New Roman" w:cs="Times New Roman"/>
          <w:sz w:val="24"/>
          <w:szCs w:val="24"/>
        </w:rPr>
        <w:t>rlerin oldu</w:t>
      </w:r>
      <w:r w:rsidR="005525B3" w:rsidRPr="001118AB">
        <w:rPr>
          <w:rFonts w:ascii="Times New Roman" w:hAnsi="Times New Roman" w:cs="Times New Roman"/>
          <w:sz w:val="24"/>
          <w:szCs w:val="24"/>
        </w:rPr>
        <w:t xml:space="preserve">ğu </w:t>
      </w:r>
      <w:r w:rsidRPr="001118AB">
        <w:rPr>
          <w:rFonts w:ascii="Times New Roman" w:hAnsi="Times New Roman" w:cs="Times New Roman"/>
          <w:sz w:val="24"/>
          <w:szCs w:val="24"/>
        </w:rPr>
        <w:t>belirl</w:t>
      </w:r>
      <w:r w:rsidR="005525B3" w:rsidRPr="001118AB">
        <w:rPr>
          <w:rFonts w:ascii="Times New Roman" w:hAnsi="Times New Roman" w:cs="Times New Roman"/>
          <w:sz w:val="24"/>
          <w:szCs w:val="24"/>
        </w:rPr>
        <w:t>en</w:t>
      </w:r>
      <w:r w:rsidRPr="001118AB">
        <w:rPr>
          <w:rFonts w:ascii="Times New Roman" w:hAnsi="Times New Roman" w:cs="Times New Roman"/>
          <w:sz w:val="24"/>
          <w:szCs w:val="24"/>
        </w:rPr>
        <w:t>mi</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tir.</w:t>
      </w:r>
    </w:p>
    <w:p w:rsidR="00934618" w:rsidRPr="001118AB" w:rsidRDefault="00934618" w:rsidP="0096299B">
      <w:pPr>
        <w:autoSpaceDE w:val="0"/>
        <w:autoSpaceDN w:val="0"/>
        <w:adjustRightInd w:val="0"/>
        <w:spacing w:after="0" w:line="360" w:lineRule="auto"/>
        <w:jc w:val="both"/>
        <w:rPr>
          <w:rFonts w:ascii="Times New Roman" w:hAnsi="Times New Roman" w:cs="Times New Roman"/>
          <w:sz w:val="24"/>
          <w:szCs w:val="24"/>
        </w:rPr>
      </w:pPr>
    </w:p>
    <w:p w:rsidR="00934618" w:rsidRPr="001118AB" w:rsidRDefault="00934618"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Transaminaz d</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zeylerinde y</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kselmeler:</w:t>
      </w:r>
    </w:p>
    <w:p w:rsidR="00934618" w:rsidRPr="001118AB" w:rsidRDefault="00934618"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Serum </w:t>
      </w:r>
      <w:r w:rsidR="005525B3" w:rsidRPr="001118AB">
        <w:rPr>
          <w:rFonts w:ascii="Times New Roman" w:hAnsi="Times New Roman" w:cs="Times New Roman"/>
          <w:sz w:val="24"/>
          <w:szCs w:val="24"/>
        </w:rPr>
        <w:t>transaminazları</w:t>
      </w:r>
      <w:r w:rsidRPr="001118AB">
        <w:rPr>
          <w:rFonts w:ascii="Times New Roman" w:hAnsi="Times New Roman" w:cs="Times New Roman"/>
          <w:sz w:val="24"/>
          <w:szCs w:val="24"/>
        </w:rPr>
        <w:t xml:space="preserve">nda </w:t>
      </w:r>
      <w:r w:rsidR="005525B3" w:rsidRPr="001118AB">
        <w:rPr>
          <w:rFonts w:ascii="Times New Roman" w:hAnsi="Times New Roman" w:cs="Times New Roman"/>
          <w:sz w:val="24"/>
          <w:szCs w:val="24"/>
        </w:rPr>
        <w:t>(b</w:t>
      </w:r>
      <w:r w:rsidRPr="001118AB">
        <w:rPr>
          <w:rFonts w:ascii="Times New Roman" w:hAnsi="Times New Roman" w:cs="Times New Roman"/>
          <w:sz w:val="24"/>
          <w:szCs w:val="24"/>
        </w:rPr>
        <w:t>a</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 xml:space="preserve">ta ALT olmak </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zere) ase</w:t>
      </w:r>
      <w:r w:rsidR="005525B3" w:rsidRPr="001118AB">
        <w:rPr>
          <w:rFonts w:ascii="Times New Roman" w:hAnsi="Times New Roman" w:cs="Times New Roman"/>
          <w:sz w:val="24"/>
          <w:szCs w:val="24"/>
        </w:rPr>
        <w:t>m</w:t>
      </w:r>
      <w:r w:rsidRPr="001118AB">
        <w:rPr>
          <w:rFonts w:ascii="Times New Roman" w:hAnsi="Times New Roman" w:cs="Times New Roman"/>
          <w:sz w:val="24"/>
          <w:szCs w:val="24"/>
        </w:rPr>
        <w:t>ptomatik, ge</w:t>
      </w:r>
      <w:r w:rsidR="005525B3" w:rsidRPr="001118AB">
        <w:rPr>
          <w:rFonts w:ascii="Times New Roman" w:hAnsi="Times New Roman" w:cs="Times New Roman"/>
          <w:sz w:val="24"/>
          <w:szCs w:val="24"/>
        </w:rPr>
        <w:t>ç</w:t>
      </w:r>
      <w:r w:rsidRPr="001118AB">
        <w:rPr>
          <w:rFonts w:ascii="Times New Roman" w:hAnsi="Times New Roman" w:cs="Times New Roman"/>
          <w:sz w:val="24"/>
          <w:szCs w:val="24"/>
        </w:rPr>
        <w:t>ici ve geri</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d</w:t>
      </w:r>
      <w:r w:rsidR="005525B3" w:rsidRPr="001118AB">
        <w:rPr>
          <w:rFonts w:ascii="Times New Roman" w:hAnsi="Times New Roman" w:cs="Times New Roman"/>
          <w:sz w:val="24"/>
          <w:szCs w:val="24"/>
        </w:rPr>
        <w:t>önüşümlü</w:t>
      </w:r>
      <w:r w:rsidRPr="001118AB">
        <w:rPr>
          <w:rFonts w:ascii="Times New Roman" w:hAnsi="Times New Roman" w:cs="Times New Roman"/>
          <w:sz w:val="24"/>
          <w:szCs w:val="24"/>
        </w:rPr>
        <w:t xml:space="preserve"> y</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kselmeler bildiri</w:t>
      </w:r>
      <w:r w:rsidR="005525B3" w:rsidRPr="001118AB">
        <w:rPr>
          <w:rFonts w:ascii="Times New Roman" w:hAnsi="Times New Roman" w:cs="Times New Roman"/>
          <w:sz w:val="24"/>
          <w:szCs w:val="24"/>
        </w:rPr>
        <w:t>lmiş</w:t>
      </w:r>
      <w:r w:rsidRPr="001118AB">
        <w:rPr>
          <w:rFonts w:ascii="Times New Roman" w:hAnsi="Times New Roman" w:cs="Times New Roman"/>
          <w:sz w:val="24"/>
          <w:szCs w:val="24"/>
        </w:rPr>
        <w:t xml:space="preserve">tir. </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 xml:space="preserve">izofreni </w:t>
      </w:r>
      <w:r w:rsidR="005525B3" w:rsidRPr="001118AB">
        <w:rPr>
          <w:rFonts w:ascii="Times New Roman" w:hAnsi="Times New Roman" w:cs="Times New Roman"/>
          <w:sz w:val="24"/>
          <w:szCs w:val="24"/>
        </w:rPr>
        <w:t>çalışmalarında</w:t>
      </w:r>
      <w:r w:rsidRPr="001118AB">
        <w:rPr>
          <w:rFonts w:ascii="Times New Roman" w:hAnsi="Times New Roman" w:cs="Times New Roman"/>
          <w:sz w:val="24"/>
          <w:szCs w:val="24"/>
        </w:rPr>
        <w:t xml:space="preserve"> 6 hafta</w:t>
      </w:r>
      <w:r w:rsidR="005525B3" w:rsidRPr="001118AB">
        <w:rPr>
          <w:rFonts w:ascii="Times New Roman" w:hAnsi="Times New Roman" w:cs="Times New Roman"/>
          <w:sz w:val="24"/>
          <w:szCs w:val="24"/>
        </w:rPr>
        <w:t>lı</w:t>
      </w:r>
      <w:r w:rsidRPr="001118AB">
        <w:rPr>
          <w:rFonts w:ascii="Times New Roman" w:hAnsi="Times New Roman" w:cs="Times New Roman"/>
          <w:sz w:val="24"/>
          <w:szCs w:val="24"/>
        </w:rPr>
        <w:t>k plasebo</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kontroll</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 xml:space="preserve"> </w:t>
      </w:r>
      <w:r w:rsidR="005525B3" w:rsidRPr="001118AB">
        <w:rPr>
          <w:rFonts w:ascii="Times New Roman" w:hAnsi="Times New Roman" w:cs="Times New Roman"/>
          <w:sz w:val="24"/>
          <w:szCs w:val="24"/>
        </w:rPr>
        <w:t>çalışm</w:t>
      </w:r>
      <w:r w:rsidRPr="001118AB">
        <w:rPr>
          <w:rFonts w:ascii="Times New Roman" w:hAnsi="Times New Roman" w:cs="Times New Roman"/>
          <w:sz w:val="24"/>
          <w:szCs w:val="24"/>
        </w:rPr>
        <w:t>alara kat</w:t>
      </w:r>
      <w:r w:rsidR="005525B3" w:rsidRPr="001118AB">
        <w:rPr>
          <w:rFonts w:ascii="Times New Roman" w:hAnsi="Times New Roman" w:cs="Times New Roman"/>
          <w:sz w:val="24"/>
          <w:szCs w:val="24"/>
        </w:rPr>
        <w:t>ı</w:t>
      </w:r>
      <w:r w:rsidRPr="001118AB">
        <w:rPr>
          <w:rFonts w:ascii="Times New Roman" w:hAnsi="Times New Roman" w:cs="Times New Roman"/>
          <w:sz w:val="24"/>
          <w:szCs w:val="24"/>
        </w:rPr>
        <w:t>lan t</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m hastalarda transaminaz d</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zeylerinde normal referans</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ara</w:t>
      </w:r>
      <w:r w:rsidR="005525B3" w:rsidRPr="001118AB">
        <w:rPr>
          <w:rFonts w:ascii="Times New Roman" w:hAnsi="Times New Roman" w:cs="Times New Roman"/>
          <w:sz w:val="24"/>
          <w:szCs w:val="24"/>
        </w:rPr>
        <w:t>lığın</w:t>
      </w:r>
      <w:r w:rsidRPr="001118AB">
        <w:rPr>
          <w:rFonts w:ascii="Times New Roman" w:hAnsi="Times New Roman" w:cs="Times New Roman"/>
          <w:sz w:val="24"/>
          <w:szCs w:val="24"/>
        </w:rPr>
        <w:t xml:space="preserve"> </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 xml:space="preserve">st </w:t>
      </w:r>
      <w:r w:rsidR="005525B3" w:rsidRPr="001118AB">
        <w:rPr>
          <w:rFonts w:ascii="Times New Roman" w:hAnsi="Times New Roman" w:cs="Times New Roman"/>
          <w:sz w:val="24"/>
          <w:szCs w:val="24"/>
        </w:rPr>
        <w:t>sınırının</w:t>
      </w:r>
      <w:r w:rsidRPr="001118AB">
        <w:rPr>
          <w:rFonts w:ascii="Times New Roman" w:hAnsi="Times New Roman" w:cs="Times New Roman"/>
          <w:sz w:val="24"/>
          <w:szCs w:val="24"/>
        </w:rPr>
        <w:t xml:space="preserve"> 3 kat</w:t>
      </w:r>
      <w:r w:rsidR="005525B3" w:rsidRPr="001118AB">
        <w:rPr>
          <w:rFonts w:ascii="Times New Roman" w:hAnsi="Times New Roman" w:cs="Times New Roman"/>
          <w:sz w:val="24"/>
          <w:szCs w:val="24"/>
        </w:rPr>
        <w:t>ı</w:t>
      </w:r>
      <w:r w:rsidRPr="001118AB">
        <w:rPr>
          <w:rFonts w:ascii="Times New Roman" w:hAnsi="Times New Roman" w:cs="Times New Roman"/>
          <w:sz w:val="24"/>
          <w:szCs w:val="24"/>
        </w:rPr>
        <w:t xml:space="preserve">ndan fazla </w:t>
      </w:r>
      <w:r w:rsidR="005525B3" w:rsidRPr="001118AB">
        <w:rPr>
          <w:rFonts w:ascii="Times New Roman" w:hAnsi="Times New Roman" w:cs="Times New Roman"/>
          <w:sz w:val="24"/>
          <w:szCs w:val="24"/>
        </w:rPr>
        <w:t>artış</w:t>
      </w:r>
      <w:r w:rsidRPr="001118AB">
        <w:rPr>
          <w:rFonts w:ascii="Times New Roman" w:hAnsi="Times New Roman" w:cs="Times New Roman"/>
          <w:sz w:val="24"/>
          <w:szCs w:val="24"/>
        </w:rPr>
        <w:t xml:space="preserve"> g</w:t>
      </w:r>
      <w:r w:rsidR="005525B3" w:rsidRPr="001118AB">
        <w:rPr>
          <w:rFonts w:ascii="Times New Roman" w:hAnsi="Times New Roman" w:cs="Times New Roman"/>
          <w:sz w:val="24"/>
          <w:szCs w:val="24"/>
        </w:rPr>
        <w:t>örü</w:t>
      </w:r>
      <w:r w:rsidRPr="001118AB">
        <w:rPr>
          <w:rFonts w:ascii="Times New Roman" w:hAnsi="Times New Roman" w:cs="Times New Roman"/>
          <w:sz w:val="24"/>
          <w:szCs w:val="24"/>
        </w:rPr>
        <w:t>len hasta ora</w:t>
      </w:r>
      <w:r w:rsidR="005525B3" w:rsidRPr="001118AB">
        <w:rPr>
          <w:rFonts w:ascii="Times New Roman" w:hAnsi="Times New Roman" w:cs="Times New Roman"/>
          <w:sz w:val="24"/>
          <w:szCs w:val="24"/>
        </w:rPr>
        <w:t>nı</w:t>
      </w:r>
      <w:r w:rsidRPr="001118AB">
        <w:rPr>
          <w:rFonts w:ascii="Times New Roman" w:hAnsi="Times New Roman" w:cs="Times New Roman"/>
          <w:sz w:val="24"/>
          <w:szCs w:val="24"/>
        </w:rPr>
        <w:t xml:space="preserve">, </w:t>
      </w:r>
      <w:r w:rsidR="005525B3" w:rsidRPr="001118AB">
        <w:rPr>
          <w:rFonts w:ascii="Times New Roman" w:hAnsi="Times New Roman" w:cs="Times New Roman"/>
          <w:sz w:val="24"/>
          <w:szCs w:val="24"/>
        </w:rPr>
        <w:t>ketiapin</w:t>
      </w:r>
      <w:r w:rsidRPr="001118AB">
        <w:rPr>
          <w:rFonts w:ascii="Times New Roman" w:hAnsi="Times New Roman" w:cs="Times New Roman"/>
          <w:sz w:val="24"/>
          <w:szCs w:val="24"/>
        </w:rPr>
        <w:t xml:space="preserve"> kullanan</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hastalarda yakla</w:t>
      </w:r>
      <w:r w:rsidR="005525B3" w:rsidRPr="001118AB">
        <w:rPr>
          <w:rFonts w:ascii="Times New Roman" w:hAnsi="Times New Roman" w:cs="Times New Roman"/>
          <w:sz w:val="24"/>
          <w:szCs w:val="24"/>
        </w:rPr>
        <w:t>şı</w:t>
      </w:r>
      <w:r w:rsidRPr="001118AB">
        <w:rPr>
          <w:rFonts w:ascii="Times New Roman" w:hAnsi="Times New Roman" w:cs="Times New Roman"/>
          <w:sz w:val="24"/>
          <w:szCs w:val="24"/>
        </w:rPr>
        <w:t>k %l iken plasebo grubunda %2 olmu</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tur.</w:t>
      </w:r>
    </w:p>
    <w:p w:rsidR="00934618" w:rsidRPr="001118AB" w:rsidRDefault="00934618" w:rsidP="0096299B">
      <w:pPr>
        <w:autoSpaceDE w:val="0"/>
        <w:autoSpaceDN w:val="0"/>
        <w:adjustRightInd w:val="0"/>
        <w:spacing w:after="0" w:line="360" w:lineRule="auto"/>
        <w:jc w:val="both"/>
        <w:rPr>
          <w:rFonts w:ascii="Times New Roman" w:hAnsi="Times New Roman" w:cs="Times New Roman"/>
          <w:sz w:val="24"/>
          <w:szCs w:val="24"/>
        </w:rPr>
      </w:pPr>
    </w:p>
    <w:p w:rsidR="00934618" w:rsidRPr="001118AB" w:rsidRDefault="00E87ABF"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Ş</w:t>
      </w:r>
      <w:r w:rsidR="00934618" w:rsidRPr="001118AB">
        <w:rPr>
          <w:rFonts w:ascii="Times New Roman" w:hAnsi="Times New Roman" w:cs="Times New Roman"/>
          <w:sz w:val="24"/>
          <w:szCs w:val="24"/>
        </w:rPr>
        <w:t xml:space="preserve">izofreni </w:t>
      </w:r>
      <w:r w:rsidRPr="001118AB">
        <w:rPr>
          <w:rFonts w:ascii="Times New Roman" w:hAnsi="Times New Roman" w:cs="Times New Roman"/>
          <w:sz w:val="24"/>
          <w:szCs w:val="24"/>
        </w:rPr>
        <w:t>çalışmalarında</w:t>
      </w:r>
      <w:r w:rsidR="00934618" w:rsidRPr="001118AB">
        <w:rPr>
          <w:rFonts w:ascii="Times New Roman" w:hAnsi="Times New Roman" w:cs="Times New Roman"/>
          <w:sz w:val="24"/>
          <w:szCs w:val="24"/>
        </w:rPr>
        <w:t xml:space="preserve"> 3-6 hafta</w:t>
      </w:r>
      <w:r w:rsidRPr="001118AB">
        <w:rPr>
          <w:rFonts w:ascii="Times New Roman" w:hAnsi="Times New Roman" w:cs="Times New Roman"/>
          <w:sz w:val="24"/>
          <w:szCs w:val="24"/>
        </w:rPr>
        <w:t>lı</w:t>
      </w:r>
      <w:r w:rsidR="00934618" w:rsidRPr="001118AB">
        <w:rPr>
          <w:rFonts w:ascii="Times New Roman" w:hAnsi="Times New Roman" w:cs="Times New Roman"/>
          <w:sz w:val="24"/>
          <w:szCs w:val="24"/>
        </w:rPr>
        <w:t xml:space="preserve">k plasebo </w:t>
      </w:r>
      <w:r w:rsidRPr="001118AB">
        <w:rPr>
          <w:rFonts w:ascii="Times New Roman" w:hAnsi="Times New Roman" w:cs="Times New Roman"/>
          <w:sz w:val="24"/>
          <w:szCs w:val="24"/>
        </w:rPr>
        <w:t>kontrollü</w:t>
      </w:r>
      <w:r w:rsidR="00934618" w:rsidRPr="001118AB">
        <w:rPr>
          <w:rFonts w:ascii="Times New Roman" w:hAnsi="Times New Roman" w:cs="Times New Roman"/>
          <w:sz w:val="24"/>
          <w:szCs w:val="24"/>
        </w:rPr>
        <w:t xml:space="preserve"> veriler, transaminaz d</w:t>
      </w:r>
      <w:r w:rsidRPr="001118AB">
        <w:rPr>
          <w:rFonts w:ascii="Times New Roman" w:hAnsi="Times New Roman" w:cs="Times New Roman"/>
          <w:sz w:val="24"/>
          <w:szCs w:val="24"/>
        </w:rPr>
        <w:t>ü</w:t>
      </w:r>
      <w:r w:rsidR="00934618" w:rsidRPr="001118AB">
        <w:rPr>
          <w:rFonts w:ascii="Times New Roman" w:hAnsi="Times New Roman" w:cs="Times New Roman"/>
          <w:sz w:val="24"/>
          <w:szCs w:val="24"/>
        </w:rPr>
        <w:t>zeylerinde</w:t>
      </w:r>
      <w:r w:rsidRPr="001118AB">
        <w:rPr>
          <w:rFonts w:ascii="Times New Roman" w:hAnsi="Times New Roman" w:cs="Times New Roman"/>
          <w:sz w:val="24"/>
          <w:szCs w:val="24"/>
        </w:rPr>
        <w:t xml:space="preserve"> </w:t>
      </w:r>
      <w:r w:rsidR="00934618" w:rsidRPr="001118AB">
        <w:rPr>
          <w:rFonts w:ascii="Times New Roman" w:hAnsi="Times New Roman" w:cs="Times New Roman"/>
          <w:sz w:val="24"/>
          <w:szCs w:val="24"/>
        </w:rPr>
        <w:t>normal referans ara</w:t>
      </w:r>
      <w:r w:rsidRPr="001118AB">
        <w:rPr>
          <w:rFonts w:ascii="Times New Roman" w:hAnsi="Times New Roman" w:cs="Times New Roman"/>
          <w:sz w:val="24"/>
          <w:szCs w:val="24"/>
        </w:rPr>
        <w:t>lığın</w:t>
      </w:r>
      <w:r w:rsidR="00934618" w:rsidRPr="001118AB">
        <w:rPr>
          <w:rFonts w:ascii="Times New Roman" w:hAnsi="Times New Roman" w:cs="Times New Roman"/>
          <w:sz w:val="24"/>
          <w:szCs w:val="24"/>
        </w:rPr>
        <w:t xml:space="preserve"> </w:t>
      </w:r>
      <w:r w:rsidRPr="001118AB">
        <w:rPr>
          <w:rFonts w:ascii="Times New Roman" w:hAnsi="Times New Roman" w:cs="Times New Roman"/>
          <w:sz w:val="24"/>
          <w:szCs w:val="24"/>
        </w:rPr>
        <w:t>ü</w:t>
      </w:r>
      <w:r w:rsidR="00934618" w:rsidRPr="001118AB">
        <w:rPr>
          <w:rFonts w:ascii="Times New Roman" w:hAnsi="Times New Roman" w:cs="Times New Roman"/>
          <w:sz w:val="24"/>
          <w:szCs w:val="24"/>
        </w:rPr>
        <w:t xml:space="preserve">st </w:t>
      </w:r>
      <w:r w:rsidRPr="001118AB">
        <w:rPr>
          <w:rFonts w:ascii="Times New Roman" w:hAnsi="Times New Roman" w:cs="Times New Roman"/>
          <w:sz w:val="24"/>
          <w:szCs w:val="24"/>
        </w:rPr>
        <w:t>sınırının</w:t>
      </w:r>
      <w:r w:rsidR="00934618" w:rsidRPr="001118AB">
        <w:rPr>
          <w:rFonts w:ascii="Times New Roman" w:hAnsi="Times New Roman" w:cs="Times New Roman"/>
          <w:sz w:val="24"/>
          <w:szCs w:val="24"/>
        </w:rPr>
        <w:t xml:space="preserve"> 3 ka</w:t>
      </w:r>
      <w:r w:rsidRPr="001118AB">
        <w:rPr>
          <w:rFonts w:ascii="Times New Roman" w:hAnsi="Times New Roman" w:cs="Times New Roman"/>
          <w:sz w:val="24"/>
          <w:szCs w:val="24"/>
        </w:rPr>
        <w:t>tı</w:t>
      </w:r>
      <w:r w:rsidR="00934618" w:rsidRPr="001118AB">
        <w:rPr>
          <w:rFonts w:ascii="Times New Roman" w:hAnsi="Times New Roman" w:cs="Times New Roman"/>
          <w:sz w:val="24"/>
          <w:szCs w:val="24"/>
        </w:rPr>
        <w:t xml:space="preserve">ndan fazla </w:t>
      </w:r>
      <w:r w:rsidRPr="001118AB">
        <w:rPr>
          <w:rFonts w:ascii="Times New Roman" w:hAnsi="Times New Roman" w:cs="Times New Roman"/>
          <w:sz w:val="24"/>
          <w:szCs w:val="24"/>
        </w:rPr>
        <w:t>artış</w:t>
      </w:r>
      <w:r w:rsidR="00934618" w:rsidRPr="001118AB">
        <w:rPr>
          <w:rFonts w:ascii="Times New Roman" w:hAnsi="Times New Roman" w:cs="Times New Roman"/>
          <w:sz w:val="24"/>
          <w:szCs w:val="24"/>
        </w:rPr>
        <w:t xml:space="preserve"> g</w:t>
      </w:r>
      <w:r w:rsidRPr="001118AB">
        <w:rPr>
          <w:rFonts w:ascii="Times New Roman" w:hAnsi="Times New Roman" w:cs="Times New Roman"/>
          <w:sz w:val="24"/>
          <w:szCs w:val="24"/>
        </w:rPr>
        <w:t>örü</w:t>
      </w:r>
      <w:r w:rsidR="00934618" w:rsidRPr="001118AB">
        <w:rPr>
          <w:rFonts w:ascii="Times New Roman" w:hAnsi="Times New Roman" w:cs="Times New Roman"/>
          <w:sz w:val="24"/>
          <w:szCs w:val="24"/>
        </w:rPr>
        <w:t xml:space="preserve">len hasta </w:t>
      </w:r>
      <w:r w:rsidRPr="001118AB">
        <w:rPr>
          <w:rFonts w:ascii="Times New Roman" w:hAnsi="Times New Roman" w:cs="Times New Roman"/>
          <w:sz w:val="24"/>
          <w:szCs w:val="24"/>
        </w:rPr>
        <w:t>oranı</w:t>
      </w:r>
      <w:r w:rsidR="00934618" w:rsidRPr="001118AB">
        <w:rPr>
          <w:rFonts w:ascii="Times New Roman" w:hAnsi="Times New Roman" w:cs="Times New Roman"/>
          <w:sz w:val="24"/>
          <w:szCs w:val="24"/>
        </w:rPr>
        <w:t>,</w:t>
      </w:r>
      <w:r w:rsidRPr="001118AB">
        <w:rPr>
          <w:rFonts w:ascii="Times New Roman" w:hAnsi="Times New Roman" w:cs="Times New Roman"/>
          <w:sz w:val="24"/>
          <w:szCs w:val="24"/>
        </w:rPr>
        <w:t xml:space="preserve"> ketiapin</w:t>
      </w:r>
      <w:r w:rsidR="00934618" w:rsidRPr="001118AB">
        <w:rPr>
          <w:rFonts w:ascii="Times New Roman" w:hAnsi="Times New Roman" w:cs="Times New Roman"/>
          <w:sz w:val="24"/>
          <w:szCs w:val="24"/>
        </w:rPr>
        <w:t xml:space="preserve"> kullanan hastalarda yakla</w:t>
      </w:r>
      <w:r w:rsidRPr="001118AB">
        <w:rPr>
          <w:rFonts w:ascii="Times New Roman" w:hAnsi="Times New Roman" w:cs="Times New Roman"/>
          <w:sz w:val="24"/>
          <w:szCs w:val="24"/>
        </w:rPr>
        <w:t>şı</w:t>
      </w:r>
      <w:r w:rsidR="00934618" w:rsidRPr="001118AB">
        <w:rPr>
          <w:rFonts w:ascii="Times New Roman" w:hAnsi="Times New Roman" w:cs="Times New Roman"/>
          <w:sz w:val="24"/>
          <w:szCs w:val="24"/>
        </w:rPr>
        <w:t xml:space="preserve">k </w:t>
      </w:r>
      <w:r w:rsidRPr="001118AB">
        <w:rPr>
          <w:rFonts w:ascii="Times New Roman" w:hAnsi="Times New Roman" w:cs="Times New Roman"/>
          <w:sz w:val="24"/>
          <w:szCs w:val="24"/>
        </w:rPr>
        <w:t>%</w:t>
      </w:r>
      <w:r w:rsidR="00934618" w:rsidRPr="001118AB">
        <w:rPr>
          <w:rFonts w:ascii="Times New Roman" w:hAnsi="Times New Roman" w:cs="Times New Roman"/>
          <w:sz w:val="24"/>
          <w:szCs w:val="24"/>
        </w:rPr>
        <w:t xml:space="preserve">6 iken plasebo grubunda </w:t>
      </w:r>
      <w:r w:rsidRPr="001118AB">
        <w:rPr>
          <w:rFonts w:ascii="Times New Roman" w:hAnsi="Times New Roman" w:cs="Times New Roman"/>
          <w:sz w:val="24"/>
          <w:szCs w:val="24"/>
        </w:rPr>
        <w:t>%</w:t>
      </w:r>
      <w:r w:rsidR="00934618" w:rsidRPr="001118AB">
        <w:rPr>
          <w:rFonts w:ascii="Times New Roman" w:hAnsi="Times New Roman" w:cs="Times New Roman"/>
          <w:sz w:val="24"/>
          <w:szCs w:val="24"/>
        </w:rPr>
        <w:t xml:space="preserve">l </w:t>
      </w:r>
      <w:r w:rsidRPr="001118AB">
        <w:rPr>
          <w:rFonts w:ascii="Times New Roman" w:hAnsi="Times New Roman" w:cs="Times New Roman"/>
          <w:sz w:val="24"/>
          <w:szCs w:val="24"/>
        </w:rPr>
        <w:t>olduğ</w:t>
      </w:r>
      <w:r w:rsidR="00934618" w:rsidRPr="001118AB">
        <w:rPr>
          <w:rFonts w:ascii="Times New Roman" w:hAnsi="Times New Roman" w:cs="Times New Roman"/>
          <w:sz w:val="24"/>
          <w:szCs w:val="24"/>
        </w:rPr>
        <w:t>unu</w:t>
      </w:r>
      <w:r w:rsidRPr="001118AB">
        <w:rPr>
          <w:rFonts w:ascii="Times New Roman" w:hAnsi="Times New Roman" w:cs="Times New Roman"/>
          <w:sz w:val="24"/>
          <w:szCs w:val="24"/>
        </w:rPr>
        <w:t xml:space="preserve"> göstermekt</w:t>
      </w:r>
      <w:r w:rsidR="00934618" w:rsidRPr="001118AB">
        <w:rPr>
          <w:rFonts w:ascii="Times New Roman" w:hAnsi="Times New Roman" w:cs="Times New Roman"/>
          <w:sz w:val="24"/>
          <w:szCs w:val="24"/>
        </w:rPr>
        <w:t xml:space="preserve">edir. </w:t>
      </w:r>
      <w:r w:rsidRPr="001118AB">
        <w:rPr>
          <w:rFonts w:ascii="Times New Roman" w:hAnsi="Times New Roman" w:cs="Times New Roman"/>
          <w:sz w:val="24"/>
          <w:szCs w:val="24"/>
        </w:rPr>
        <w:t>Karaciğ</w:t>
      </w:r>
      <w:r w:rsidR="00934618" w:rsidRPr="001118AB">
        <w:rPr>
          <w:rFonts w:ascii="Times New Roman" w:hAnsi="Times New Roman" w:cs="Times New Roman"/>
          <w:sz w:val="24"/>
          <w:szCs w:val="24"/>
        </w:rPr>
        <w:t>er e</w:t>
      </w:r>
      <w:r w:rsidRPr="001118AB">
        <w:rPr>
          <w:rFonts w:ascii="Times New Roman" w:hAnsi="Times New Roman" w:cs="Times New Roman"/>
          <w:sz w:val="24"/>
          <w:szCs w:val="24"/>
        </w:rPr>
        <w:t>n</w:t>
      </w:r>
      <w:r w:rsidR="00934618" w:rsidRPr="001118AB">
        <w:rPr>
          <w:rFonts w:ascii="Times New Roman" w:hAnsi="Times New Roman" w:cs="Times New Roman"/>
          <w:sz w:val="24"/>
          <w:szCs w:val="24"/>
        </w:rPr>
        <w:t>zim d</w:t>
      </w:r>
      <w:r w:rsidRPr="001118AB">
        <w:rPr>
          <w:rFonts w:ascii="Times New Roman" w:hAnsi="Times New Roman" w:cs="Times New Roman"/>
          <w:sz w:val="24"/>
          <w:szCs w:val="24"/>
        </w:rPr>
        <w:t>ü</w:t>
      </w:r>
      <w:r w:rsidR="00934618" w:rsidRPr="001118AB">
        <w:rPr>
          <w:rFonts w:ascii="Times New Roman" w:hAnsi="Times New Roman" w:cs="Times New Roman"/>
          <w:sz w:val="24"/>
          <w:szCs w:val="24"/>
        </w:rPr>
        <w:t>zeylerindeki bu art</w:t>
      </w:r>
      <w:r w:rsidRPr="001118AB">
        <w:rPr>
          <w:rFonts w:ascii="Times New Roman" w:hAnsi="Times New Roman" w:cs="Times New Roman"/>
          <w:sz w:val="24"/>
          <w:szCs w:val="24"/>
        </w:rPr>
        <w:t>ış</w:t>
      </w:r>
      <w:r w:rsidR="00934618" w:rsidRPr="001118AB">
        <w:rPr>
          <w:rFonts w:ascii="Times New Roman" w:hAnsi="Times New Roman" w:cs="Times New Roman"/>
          <w:sz w:val="24"/>
          <w:szCs w:val="24"/>
        </w:rPr>
        <w:t xml:space="preserve">lar genelde tedavinin ilk 3 </w:t>
      </w:r>
      <w:r w:rsidRPr="001118AB">
        <w:rPr>
          <w:rFonts w:ascii="Times New Roman" w:hAnsi="Times New Roman" w:cs="Times New Roman"/>
          <w:sz w:val="24"/>
          <w:szCs w:val="24"/>
        </w:rPr>
        <w:t>haftası iç</w:t>
      </w:r>
      <w:r w:rsidR="00934618" w:rsidRPr="001118AB">
        <w:rPr>
          <w:rFonts w:ascii="Times New Roman" w:hAnsi="Times New Roman" w:cs="Times New Roman"/>
          <w:sz w:val="24"/>
          <w:szCs w:val="24"/>
        </w:rPr>
        <w:t>inde g</w:t>
      </w:r>
      <w:r w:rsidRPr="001118AB">
        <w:rPr>
          <w:rFonts w:ascii="Times New Roman" w:hAnsi="Times New Roman" w:cs="Times New Roman"/>
          <w:sz w:val="24"/>
          <w:szCs w:val="24"/>
        </w:rPr>
        <w:t>örülmüş</w:t>
      </w:r>
      <w:r w:rsidR="00934618" w:rsidRPr="001118AB">
        <w:rPr>
          <w:rFonts w:ascii="Times New Roman" w:hAnsi="Times New Roman" w:cs="Times New Roman"/>
          <w:sz w:val="24"/>
          <w:szCs w:val="24"/>
        </w:rPr>
        <w:t xml:space="preserve"> ve devam eden ketiapin tedavisi s</w:t>
      </w:r>
      <w:r w:rsidRPr="001118AB">
        <w:rPr>
          <w:rFonts w:ascii="Times New Roman" w:hAnsi="Times New Roman" w:cs="Times New Roman"/>
          <w:sz w:val="24"/>
          <w:szCs w:val="24"/>
        </w:rPr>
        <w:t>ı</w:t>
      </w:r>
      <w:r w:rsidR="00934618" w:rsidRPr="001118AB">
        <w:rPr>
          <w:rFonts w:ascii="Times New Roman" w:hAnsi="Times New Roman" w:cs="Times New Roman"/>
          <w:sz w:val="24"/>
          <w:szCs w:val="24"/>
        </w:rPr>
        <w:t>ras</w:t>
      </w:r>
      <w:r w:rsidRPr="001118AB">
        <w:rPr>
          <w:rFonts w:ascii="Times New Roman" w:hAnsi="Times New Roman" w:cs="Times New Roman"/>
          <w:sz w:val="24"/>
          <w:szCs w:val="24"/>
        </w:rPr>
        <w:t>ı</w:t>
      </w:r>
      <w:r w:rsidR="00934618" w:rsidRPr="001118AB">
        <w:rPr>
          <w:rFonts w:ascii="Times New Roman" w:hAnsi="Times New Roman" w:cs="Times New Roman"/>
          <w:sz w:val="24"/>
          <w:szCs w:val="24"/>
        </w:rPr>
        <w:t xml:space="preserve">nda </w:t>
      </w:r>
      <w:r w:rsidRPr="001118AB">
        <w:rPr>
          <w:rFonts w:ascii="Times New Roman" w:hAnsi="Times New Roman" w:cs="Times New Roman"/>
          <w:sz w:val="24"/>
          <w:szCs w:val="24"/>
        </w:rPr>
        <w:t>çalış</w:t>
      </w:r>
      <w:r w:rsidR="00934618" w:rsidRPr="001118AB">
        <w:rPr>
          <w:rFonts w:ascii="Times New Roman" w:hAnsi="Times New Roman" w:cs="Times New Roman"/>
          <w:sz w:val="24"/>
          <w:szCs w:val="24"/>
        </w:rPr>
        <w:t xml:space="preserve">ma </w:t>
      </w:r>
      <w:r w:rsidRPr="001118AB">
        <w:rPr>
          <w:rFonts w:ascii="Times New Roman" w:hAnsi="Times New Roman" w:cs="Times New Roman"/>
          <w:sz w:val="24"/>
          <w:szCs w:val="24"/>
        </w:rPr>
        <w:t>ö</w:t>
      </w:r>
      <w:r w:rsidR="00934618" w:rsidRPr="001118AB">
        <w:rPr>
          <w:rFonts w:ascii="Times New Roman" w:hAnsi="Times New Roman" w:cs="Times New Roman"/>
          <w:sz w:val="24"/>
          <w:szCs w:val="24"/>
        </w:rPr>
        <w:t>ncesi d</w:t>
      </w:r>
      <w:r w:rsidRPr="001118AB">
        <w:rPr>
          <w:rFonts w:ascii="Times New Roman" w:hAnsi="Times New Roman" w:cs="Times New Roman"/>
          <w:sz w:val="24"/>
          <w:szCs w:val="24"/>
        </w:rPr>
        <w:t>ü</w:t>
      </w:r>
      <w:r w:rsidR="00934618" w:rsidRPr="001118AB">
        <w:rPr>
          <w:rFonts w:ascii="Times New Roman" w:hAnsi="Times New Roman" w:cs="Times New Roman"/>
          <w:sz w:val="24"/>
          <w:szCs w:val="24"/>
        </w:rPr>
        <w:t>zeylere</w:t>
      </w:r>
      <w:r w:rsidRPr="001118AB">
        <w:rPr>
          <w:rFonts w:ascii="Times New Roman" w:hAnsi="Times New Roman" w:cs="Times New Roman"/>
          <w:sz w:val="24"/>
          <w:szCs w:val="24"/>
        </w:rPr>
        <w:t xml:space="preserve"> </w:t>
      </w:r>
      <w:r w:rsidR="00934618" w:rsidRPr="001118AB">
        <w:rPr>
          <w:rFonts w:ascii="Times New Roman" w:hAnsi="Times New Roman" w:cs="Times New Roman"/>
          <w:sz w:val="24"/>
          <w:szCs w:val="24"/>
        </w:rPr>
        <w:t>h</w:t>
      </w:r>
      <w:r w:rsidRPr="001118AB">
        <w:rPr>
          <w:rFonts w:ascii="Times New Roman" w:hAnsi="Times New Roman" w:cs="Times New Roman"/>
          <w:sz w:val="24"/>
          <w:szCs w:val="24"/>
        </w:rPr>
        <w:t>em</w:t>
      </w:r>
      <w:r w:rsidR="00934618" w:rsidRPr="001118AB">
        <w:rPr>
          <w:rFonts w:ascii="Times New Roman" w:hAnsi="Times New Roman" w:cs="Times New Roman"/>
          <w:sz w:val="24"/>
          <w:szCs w:val="24"/>
        </w:rPr>
        <w:t xml:space="preserve">en </w:t>
      </w:r>
      <w:r w:rsidRPr="001118AB">
        <w:rPr>
          <w:rFonts w:ascii="Times New Roman" w:hAnsi="Times New Roman" w:cs="Times New Roman"/>
          <w:sz w:val="24"/>
          <w:szCs w:val="24"/>
        </w:rPr>
        <w:t>dönmüştür</w:t>
      </w:r>
      <w:r w:rsidR="00934618" w:rsidRPr="001118AB">
        <w:rPr>
          <w:rFonts w:ascii="Times New Roman" w:hAnsi="Times New Roman" w:cs="Times New Roman"/>
          <w:sz w:val="24"/>
          <w:szCs w:val="24"/>
        </w:rPr>
        <w:t>.</w:t>
      </w:r>
    </w:p>
    <w:p w:rsidR="00934618" w:rsidRPr="001118AB" w:rsidRDefault="00934618" w:rsidP="0096299B">
      <w:pPr>
        <w:autoSpaceDE w:val="0"/>
        <w:autoSpaceDN w:val="0"/>
        <w:adjustRightInd w:val="0"/>
        <w:spacing w:after="0" w:line="360" w:lineRule="auto"/>
        <w:jc w:val="both"/>
        <w:rPr>
          <w:rFonts w:ascii="Times New Roman" w:hAnsi="Times New Roman" w:cs="Times New Roman"/>
          <w:sz w:val="24"/>
          <w:szCs w:val="24"/>
        </w:rPr>
      </w:pPr>
    </w:p>
    <w:p w:rsidR="00934618" w:rsidRPr="001118AB" w:rsidRDefault="00934618"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Katarakt:</w:t>
      </w:r>
    </w:p>
    <w:p w:rsidR="00934618" w:rsidRPr="001118AB" w:rsidRDefault="00237C43"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Uzun sü</w:t>
      </w:r>
      <w:r w:rsidR="00934618" w:rsidRPr="001118AB">
        <w:rPr>
          <w:rFonts w:ascii="Times New Roman" w:hAnsi="Times New Roman" w:cs="Times New Roman"/>
          <w:sz w:val="24"/>
          <w:szCs w:val="24"/>
        </w:rPr>
        <w:t xml:space="preserve">reli ketiapin tedavisi </w:t>
      </w:r>
      <w:r w:rsidR="006C6340" w:rsidRPr="001118AB">
        <w:rPr>
          <w:rFonts w:ascii="Times New Roman" w:hAnsi="Times New Roman" w:cs="Times New Roman"/>
          <w:sz w:val="24"/>
          <w:szCs w:val="24"/>
        </w:rPr>
        <w:t>sırası</w:t>
      </w:r>
      <w:r w:rsidR="00934618" w:rsidRPr="001118AB">
        <w:rPr>
          <w:rFonts w:ascii="Times New Roman" w:hAnsi="Times New Roman" w:cs="Times New Roman"/>
          <w:sz w:val="24"/>
          <w:szCs w:val="24"/>
        </w:rPr>
        <w:t xml:space="preserve">nda </w:t>
      </w:r>
      <w:r w:rsidR="006C6340" w:rsidRPr="001118AB">
        <w:rPr>
          <w:rFonts w:ascii="Times New Roman" w:hAnsi="Times New Roman" w:cs="Times New Roman"/>
          <w:sz w:val="24"/>
          <w:szCs w:val="24"/>
        </w:rPr>
        <w:t>bazı</w:t>
      </w:r>
      <w:r w:rsidR="00934618" w:rsidRPr="001118AB">
        <w:rPr>
          <w:rFonts w:ascii="Times New Roman" w:hAnsi="Times New Roman" w:cs="Times New Roman"/>
          <w:sz w:val="24"/>
          <w:szCs w:val="24"/>
        </w:rPr>
        <w:t xml:space="preserve"> hastalarda lens de</w:t>
      </w:r>
      <w:r w:rsidR="006C6340" w:rsidRPr="001118AB">
        <w:rPr>
          <w:rFonts w:ascii="Times New Roman" w:hAnsi="Times New Roman" w:cs="Times New Roman"/>
          <w:sz w:val="24"/>
          <w:szCs w:val="24"/>
        </w:rPr>
        <w:t>ğişi</w:t>
      </w:r>
      <w:r w:rsidR="00934618" w:rsidRPr="001118AB">
        <w:rPr>
          <w:rFonts w:ascii="Times New Roman" w:hAnsi="Times New Roman" w:cs="Times New Roman"/>
          <w:sz w:val="24"/>
          <w:szCs w:val="24"/>
        </w:rPr>
        <w:t>klikleri g</w:t>
      </w:r>
      <w:r w:rsidR="006C6340" w:rsidRPr="001118AB">
        <w:rPr>
          <w:rFonts w:ascii="Times New Roman" w:hAnsi="Times New Roman" w:cs="Times New Roman"/>
          <w:sz w:val="24"/>
          <w:szCs w:val="24"/>
        </w:rPr>
        <w:t>ö</w:t>
      </w:r>
      <w:r w:rsidR="00934618" w:rsidRPr="001118AB">
        <w:rPr>
          <w:rFonts w:ascii="Times New Roman" w:hAnsi="Times New Roman" w:cs="Times New Roman"/>
          <w:sz w:val="24"/>
          <w:szCs w:val="24"/>
        </w:rPr>
        <w:t>zle</w:t>
      </w:r>
      <w:r w:rsidR="006C6340" w:rsidRPr="001118AB">
        <w:rPr>
          <w:rFonts w:ascii="Times New Roman" w:hAnsi="Times New Roman" w:cs="Times New Roman"/>
          <w:sz w:val="24"/>
          <w:szCs w:val="24"/>
        </w:rPr>
        <w:t>nmiş</w:t>
      </w:r>
      <w:r w:rsidR="00934618" w:rsidRPr="001118AB">
        <w:rPr>
          <w:rFonts w:ascii="Times New Roman" w:hAnsi="Times New Roman" w:cs="Times New Roman"/>
          <w:sz w:val="24"/>
          <w:szCs w:val="24"/>
        </w:rPr>
        <w:t xml:space="preserve"> ancak</w:t>
      </w:r>
      <w:r w:rsidR="006C6340" w:rsidRPr="001118AB">
        <w:rPr>
          <w:rFonts w:ascii="Times New Roman" w:hAnsi="Times New Roman" w:cs="Times New Roman"/>
          <w:sz w:val="24"/>
          <w:szCs w:val="24"/>
        </w:rPr>
        <w:t xml:space="preserve"> </w:t>
      </w:r>
      <w:r w:rsidR="00934618" w:rsidRPr="001118AB">
        <w:rPr>
          <w:rFonts w:ascii="Times New Roman" w:hAnsi="Times New Roman" w:cs="Times New Roman"/>
          <w:sz w:val="24"/>
          <w:szCs w:val="24"/>
        </w:rPr>
        <w:t>nedensellik ili</w:t>
      </w:r>
      <w:r w:rsidR="006C6340" w:rsidRPr="001118AB">
        <w:rPr>
          <w:rFonts w:ascii="Times New Roman" w:hAnsi="Times New Roman" w:cs="Times New Roman"/>
          <w:sz w:val="24"/>
          <w:szCs w:val="24"/>
        </w:rPr>
        <w:t>ş</w:t>
      </w:r>
      <w:r w:rsidR="00934618" w:rsidRPr="001118AB">
        <w:rPr>
          <w:rFonts w:ascii="Times New Roman" w:hAnsi="Times New Roman" w:cs="Times New Roman"/>
          <w:sz w:val="24"/>
          <w:szCs w:val="24"/>
        </w:rPr>
        <w:t xml:space="preserve">kisi </w:t>
      </w:r>
      <w:r w:rsidR="006C6340" w:rsidRPr="001118AB">
        <w:rPr>
          <w:rFonts w:ascii="Times New Roman" w:hAnsi="Times New Roman" w:cs="Times New Roman"/>
          <w:sz w:val="24"/>
          <w:szCs w:val="24"/>
        </w:rPr>
        <w:t>gö</w:t>
      </w:r>
      <w:r w:rsidR="00934618" w:rsidRPr="001118AB">
        <w:rPr>
          <w:rFonts w:ascii="Times New Roman" w:hAnsi="Times New Roman" w:cs="Times New Roman"/>
          <w:sz w:val="24"/>
          <w:szCs w:val="24"/>
        </w:rPr>
        <w:t>sterilmemi</w:t>
      </w:r>
      <w:r w:rsidR="006C6340" w:rsidRPr="001118AB">
        <w:rPr>
          <w:rFonts w:ascii="Times New Roman" w:hAnsi="Times New Roman" w:cs="Times New Roman"/>
          <w:sz w:val="24"/>
          <w:szCs w:val="24"/>
        </w:rPr>
        <w:t>ş</w:t>
      </w:r>
      <w:r w:rsidR="00934618" w:rsidRPr="001118AB">
        <w:rPr>
          <w:rFonts w:ascii="Times New Roman" w:hAnsi="Times New Roman" w:cs="Times New Roman"/>
          <w:sz w:val="24"/>
          <w:szCs w:val="24"/>
        </w:rPr>
        <w:t>tir.</w:t>
      </w:r>
    </w:p>
    <w:p w:rsidR="002D0406" w:rsidRPr="001118AB" w:rsidRDefault="00934618"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Tedavinin </w:t>
      </w:r>
      <w:r w:rsidR="006C6340" w:rsidRPr="001118AB">
        <w:rPr>
          <w:rFonts w:ascii="Times New Roman" w:hAnsi="Times New Roman" w:cs="Times New Roman"/>
          <w:sz w:val="24"/>
          <w:szCs w:val="24"/>
        </w:rPr>
        <w:t>baş</w:t>
      </w:r>
      <w:r w:rsidRPr="001118AB">
        <w:rPr>
          <w:rFonts w:ascii="Times New Roman" w:hAnsi="Times New Roman" w:cs="Times New Roman"/>
          <w:sz w:val="24"/>
          <w:szCs w:val="24"/>
        </w:rPr>
        <w:t>lang</w:t>
      </w:r>
      <w:r w:rsidR="007B4101" w:rsidRPr="001118AB">
        <w:rPr>
          <w:rFonts w:ascii="Times New Roman" w:hAnsi="Times New Roman" w:cs="Times New Roman"/>
          <w:sz w:val="24"/>
          <w:szCs w:val="24"/>
        </w:rPr>
        <w:t>ıcında,</w:t>
      </w:r>
      <w:r w:rsidRPr="001118AB">
        <w:rPr>
          <w:rFonts w:ascii="Times New Roman" w:hAnsi="Times New Roman" w:cs="Times New Roman"/>
          <w:sz w:val="24"/>
          <w:szCs w:val="24"/>
        </w:rPr>
        <w:t xml:space="preserve"> tedaviden </w:t>
      </w:r>
      <w:r w:rsidR="007B4101" w:rsidRPr="001118AB">
        <w:rPr>
          <w:rFonts w:ascii="Times New Roman" w:hAnsi="Times New Roman" w:cs="Times New Roman"/>
          <w:sz w:val="24"/>
          <w:szCs w:val="24"/>
        </w:rPr>
        <w:t>kı</w:t>
      </w:r>
      <w:r w:rsidRPr="001118AB">
        <w:rPr>
          <w:rFonts w:ascii="Times New Roman" w:hAnsi="Times New Roman" w:cs="Times New Roman"/>
          <w:sz w:val="24"/>
          <w:szCs w:val="24"/>
        </w:rPr>
        <w:t>sa bir s</w:t>
      </w:r>
      <w:r w:rsidR="007B4101" w:rsidRPr="001118AB">
        <w:rPr>
          <w:rFonts w:ascii="Times New Roman" w:hAnsi="Times New Roman" w:cs="Times New Roman"/>
          <w:sz w:val="24"/>
          <w:szCs w:val="24"/>
        </w:rPr>
        <w:t>ü</w:t>
      </w:r>
      <w:r w:rsidRPr="001118AB">
        <w:rPr>
          <w:rFonts w:ascii="Times New Roman" w:hAnsi="Times New Roman" w:cs="Times New Roman"/>
          <w:sz w:val="24"/>
          <w:szCs w:val="24"/>
        </w:rPr>
        <w:t>re sonra ve her 6 ayda bir, katarakt</w:t>
      </w:r>
      <w:r w:rsidR="007B4101" w:rsidRPr="001118AB">
        <w:rPr>
          <w:rFonts w:ascii="Times New Roman" w:hAnsi="Times New Roman" w:cs="Times New Roman"/>
          <w:sz w:val="24"/>
          <w:szCs w:val="24"/>
        </w:rPr>
        <w:t xml:space="preserve"> </w:t>
      </w:r>
      <w:r w:rsidRPr="001118AB">
        <w:rPr>
          <w:rFonts w:ascii="Times New Roman" w:hAnsi="Times New Roman" w:cs="Times New Roman"/>
          <w:sz w:val="24"/>
          <w:szCs w:val="24"/>
        </w:rPr>
        <w:t>olu</w:t>
      </w:r>
      <w:r w:rsidR="007B4101" w:rsidRPr="001118AB">
        <w:rPr>
          <w:rFonts w:ascii="Times New Roman" w:hAnsi="Times New Roman" w:cs="Times New Roman"/>
          <w:sz w:val="24"/>
          <w:szCs w:val="24"/>
        </w:rPr>
        <w:t>ş</w:t>
      </w:r>
      <w:r w:rsidRPr="001118AB">
        <w:rPr>
          <w:rFonts w:ascii="Times New Roman" w:hAnsi="Times New Roman" w:cs="Times New Roman"/>
          <w:sz w:val="24"/>
          <w:szCs w:val="24"/>
        </w:rPr>
        <w:t>umunu tespit et</w:t>
      </w:r>
      <w:r w:rsidR="007B4101" w:rsidRPr="001118AB">
        <w:rPr>
          <w:rFonts w:ascii="Times New Roman" w:hAnsi="Times New Roman" w:cs="Times New Roman"/>
          <w:sz w:val="24"/>
          <w:szCs w:val="24"/>
        </w:rPr>
        <w:t>m</w:t>
      </w:r>
      <w:r w:rsidRPr="001118AB">
        <w:rPr>
          <w:rFonts w:ascii="Times New Roman" w:hAnsi="Times New Roman" w:cs="Times New Roman"/>
          <w:sz w:val="24"/>
          <w:szCs w:val="24"/>
        </w:rPr>
        <w:t xml:space="preserve">ek </w:t>
      </w:r>
      <w:r w:rsidR="007B4101" w:rsidRPr="001118AB">
        <w:rPr>
          <w:rFonts w:ascii="Times New Roman" w:hAnsi="Times New Roman" w:cs="Times New Roman"/>
          <w:sz w:val="24"/>
          <w:szCs w:val="24"/>
        </w:rPr>
        <w:t>ü</w:t>
      </w:r>
      <w:r w:rsidRPr="001118AB">
        <w:rPr>
          <w:rFonts w:ascii="Times New Roman" w:hAnsi="Times New Roman" w:cs="Times New Roman"/>
          <w:sz w:val="24"/>
          <w:szCs w:val="24"/>
        </w:rPr>
        <w:t>zere g</w:t>
      </w:r>
      <w:r w:rsidR="007B4101" w:rsidRPr="001118AB">
        <w:rPr>
          <w:rFonts w:ascii="Times New Roman" w:hAnsi="Times New Roman" w:cs="Times New Roman"/>
          <w:sz w:val="24"/>
          <w:szCs w:val="24"/>
        </w:rPr>
        <w:t>ö</w:t>
      </w:r>
      <w:r w:rsidRPr="001118AB">
        <w:rPr>
          <w:rFonts w:ascii="Times New Roman" w:hAnsi="Times New Roman" w:cs="Times New Roman"/>
          <w:sz w:val="24"/>
          <w:szCs w:val="24"/>
        </w:rPr>
        <w:t>z kontrollerinin yap</w:t>
      </w:r>
      <w:r w:rsidR="007B4101" w:rsidRPr="001118AB">
        <w:rPr>
          <w:rFonts w:ascii="Times New Roman" w:hAnsi="Times New Roman" w:cs="Times New Roman"/>
          <w:sz w:val="24"/>
          <w:szCs w:val="24"/>
        </w:rPr>
        <w:t>ılması</w:t>
      </w:r>
      <w:r w:rsidRPr="001118AB">
        <w:rPr>
          <w:rFonts w:ascii="Times New Roman" w:hAnsi="Times New Roman" w:cs="Times New Roman"/>
          <w:sz w:val="24"/>
          <w:szCs w:val="24"/>
        </w:rPr>
        <w:t xml:space="preserve"> </w:t>
      </w:r>
      <w:r w:rsidR="007B4101" w:rsidRPr="001118AB">
        <w:rPr>
          <w:rFonts w:ascii="Times New Roman" w:hAnsi="Times New Roman" w:cs="Times New Roman"/>
          <w:sz w:val="24"/>
          <w:szCs w:val="24"/>
        </w:rPr>
        <w:t>ö</w:t>
      </w:r>
      <w:r w:rsidRPr="001118AB">
        <w:rPr>
          <w:rFonts w:ascii="Times New Roman" w:hAnsi="Times New Roman" w:cs="Times New Roman"/>
          <w:sz w:val="24"/>
          <w:szCs w:val="24"/>
        </w:rPr>
        <w:t>nerilmektedir.</w:t>
      </w:r>
    </w:p>
    <w:p w:rsidR="00934618" w:rsidRPr="001118AB" w:rsidRDefault="00934618"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QT Uzaması</w:t>
      </w:r>
      <w:r w:rsidR="00D8645A" w:rsidRPr="001118AB">
        <w:rPr>
          <w:rFonts w:ascii="Times New Roman" w:hAnsi="Times New Roman" w:cs="Times New Roman"/>
          <w:color w:val="000000" w:themeColor="text1"/>
          <w:sz w:val="24"/>
          <w:szCs w:val="24"/>
        </w:rPr>
        <w:t>:</w:t>
      </w:r>
    </w:p>
    <w:p w:rsidR="00934618" w:rsidRPr="001118AB" w:rsidRDefault="00236FD0"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Klinik çalışmalarda</w:t>
      </w:r>
      <w:r w:rsidR="00D8645A" w:rsidRPr="001118AB">
        <w:rPr>
          <w:rFonts w:ascii="Times New Roman" w:hAnsi="Times New Roman" w:cs="Times New Roman"/>
          <w:color w:val="000000" w:themeColor="text1"/>
          <w:sz w:val="24"/>
          <w:szCs w:val="24"/>
        </w:rPr>
        <w:t xml:space="preserve"> ve </w:t>
      </w:r>
      <w:r w:rsidRPr="001118AB">
        <w:rPr>
          <w:rFonts w:ascii="Times New Roman" w:hAnsi="Times New Roman" w:cs="Times New Roman"/>
          <w:color w:val="000000" w:themeColor="text1"/>
          <w:sz w:val="24"/>
          <w:szCs w:val="24"/>
        </w:rPr>
        <w:t>K</w:t>
      </w:r>
      <w:r w:rsidR="00D8645A" w:rsidRPr="001118AB">
        <w:rPr>
          <w:rFonts w:ascii="Times New Roman" w:hAnsi="Times New Roman" w:cs="Times New Roman"/>
          <w:color w:val="000000" w:themeColor="text1"/>
          <w:sz w:val="24"/>
          <w:szCs w:val="24"/>
        </w:rPr>
        <w:t xml:space="preserve">ısa </w:t>
      </w:r>
      <w:r w:rsidRPr="001118AB">
        <w:rPr>
          <w:rFonts w:ascii="Times New Roman" w:hAnsi="Times New Roman" w:cs="Times New Roman"/>
          <w:color w:val="000000" w:themeColor="text1"/>
          <w:sz w:val="24"/>
          <w:szCs w:val="24"/>
        </w:rPr>
        <w:t>Ü</w:t>
      </w:r>
      <w:r w:rsidR="00D8645A" w:rsidRPr="001118AB">
        <w:rPr>
          <w:rFonts w:ascii="Times New Roman" w:hAnsi="Times New Roman" w:cs="Times New Roman"/>
          <w:color w:val="000000" w:themeColor="text1"/>
          <w:sz w:val="24"/>
          <w:szCs w:val="24"/>
        </w:rPr>
        <w:t xml:space="preserve">rün </w:t>
      </w:r>
      <w:r w:rsidRPr="001118AB">
        <w:rPr>
          <w:rFonts w:ascii="Times New Roman" w:hAnsi="Times New Roman" w:cs="Times New Roman"/>
          <w:color w:val="000000" w:themeColor="text1"/>
          <w:sz w:val="24"/>
          <w:szCs w:val="24"/>
        </w:rPr>
        <w:t>B</w:t>
      </w:r>
      <w:r w:rsidR="00D8645A" w:rsidRPr="001118AB">
        <w:rPr>
          <w:rFonts w:ascii="Times New Roman" w:hAnsi="Times New Roman" w:cs="Times New Roman"/>
          <w:color w:val="000000" w:themeColor="text1"/>
          <w:sz w:val="24"/>
          <w:szCs w:val="24"/>
        </w:rPr>
        <w:t>ilgi</w:t>
      </w:r>
      <w:r w:rsidRPr="001118AB">
        <w:rPr>
          <w:rFonts w:ascii="Times New Roman" w:hAnsi="Times New Roman" w:cs="Times New Roman"/>
          <w:color w:val="000000" w:themeColor="text1"/>
          <w:sz w:val="24"/>
          <w:szCs w:val="24"/>
        </w:rPr>
        <w:t>si’ne</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uygun</w:t>
      </w:r>
      <w:r w:rsidR="00D8645A" w:rsidRPr="001118AB">
        <w:rPr>
          <w:rFonts w:ascii="Times New Roman" w:hAnsi="Times New Roman" w:cs="Times New Roman"/>
          <w:color w:val="000000" w:themeColor="text1"/>
          <w:sz w:val="24"/>
          <w:szCs w:val="24"/>
        </w:rPr>
        <w:t xml:space="preserve"> kullan</w:t>
      </w:r>
      <w:r w:rsidRPr="001118AB">
        <w:rPr>
          <w:rFonts w:ascii="Times New Roman" w:hAnsi="Times New Roman" w:cs="Times New Roman"/>
          <w:color w:val="000000" w:themeColor="text1"/>
          <w:sz w:val="24"/>
          <w:szCs w:val="24"/>
        </w:rPr>
        <w:t>ıldığın</w:t>
      </w:r>
      <w:r w:rsidR="00D8645A" w:rsidRPr="001118AB">
        <w:rPr>
          <w:rFonts w:ascii="Times New Roman" w:hAnsi="Times New Roman" w:cs="Times New Roman"/>
          <w:color w:val="000000" w:themeColor="text1"/>
          <w:sz w:val="24"/>
          <w:szCs w:val="24"/>
        </w:rPr>
        <w:t xml:space="preserve">da ketiapin, mutlak QT aralığının devamlı uzun olması ile ilişkili </w:t>
      </w:r>
      <w:r w:rsidRPr="001118AB">
        <w:rPr>
          <w:rFonts w:ascii="Times New Roman" w:hAnsi="Times New Roman" w:cs="Times New Roman"/>
          <w:color w:val="000000" w:themeColor="text1"/>
          <w:sz w:val="24"/>
          <w:szCs w:val="24"/>
        </w:rPr>
        <w:t>değildir</w:t>
      </w:r>
      <w:r w:rsidR="00D8645A" w:rsidRPr="001118AB">
        <w:rPr>
          <w:rFonts w:ascii="Times New Roman" w:hAnsi="Times New Roman" w:cs="Times New Roman"/>
          <w:color w:val="000000" w:themeColor="text1"/>
          <w:sz w:val="24"/>
          <w:szCs w:val="24"/>
        </w:rPr>
        <w:t>.</w:t>
      </w:r>
      <w:r w:rsidR="001421D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Bununla birlikte</w:t>
      </w:r>
      <w:r w:rsidR="00D8645A" w:rsidRPr="001118AB">
        <w:rPr>
          <w:rFonts w:ascii="Times New Roman" w:hAnsi="Times New Roman" w:cs="Times New Roman"/>
          <w:color w:val="000000" w:themeColor="text1"/>
          <w:sz w:val="24"/>
          <w:szCs w:val="24"/>
        </w:rPr>
        <w:t xml:space="preserve"> doz aşımında </w:t>
      </w:r>
      <w:r w:rsidRPr="001118AB">
        <w:rPr>
          <w:rFonts w:ascii="Times New Roman" w:hAnsi="Times New Roman" w:cs="Times New Roman"/>
          <w:color w:val="000000" w:themeColor="text1"/>
          <w:sz w:val="24"/>
          <w:szCs w:val="24"/>
        </w:rPr>
        <w:t xml:space="preserve">(Bkz. </w:t>
      </w:r>
      <w:r w:rsidRPr="001118AB">
        <w:rPr>
          <w:rFonts w:ascii="Times New Roman" w:hAnsi="Times New Roman" w:cs="Times New Roman"/>
          <w:color w:val="000000" w:themeColor="text1"/>
          <w:sz w:val="24"/>
          <w:szCs w:val="24"/>
        </w:rPr>
        <w:lastRenderedPageBreak/>
        <w:t xml:space="preserve">Bölüm 4.9) </w:t>
      </w:r>
      <w:r w:rsidR="00D8645A" w:rsidRPr="001118AB">
        <w:rPr>
          <w:rFonts w:ascii="Times New Roman" w:hAnsi="Times New Roman" w:cs="Times New Roman"/>
          <w:color w:val="000000" w:themeColor="text1"/>
          <w:sz w:val="24"/>
          <w:szCs w:val="24"/>
        </w:rPr>
        <w:t xml:space="preserve">QT </w:t>
      </w:r>
      <w:r w:rsidR="001421DF" w:rsidRPr="001118AB">
        <w:rPr>
          <w:rFonts w:ascii="Times New Roman" w:hAnsi="Times New Roman" w:cs="Times New Roman"/>
          <w:color w:val="000000" w:themeColor="text1"/>
          <w:sz w:val="24"/>
          <w:szCs w:val="24"/>
        </w:rPr>
        <w:t xml:space="preserve">uzaması </w:t>
      </w:r>
      <w:r w:rsidRPr="001118AB">
        <w:rPr>
          <w:rFonts w:ascii="Times New Roman" w:hAnsi="Times New Roman" w:cs="Times New Roman"/>
          <w:color w:val="000000" w:themeColor="text1"/>
          <w:sz w:val="24"/>
          <w:szCs w:val="24"/>
        </w:rPr>
        <w:t xml:space="preserve">gözlenmiştir. </w:t>
      </w:r>
      <w:r w:rsidRPr="001118AB">
        <w:rPr>
          <w:rFonts w:ascii="Times New Roman" w:hAnsi="Times New Roman" w:cs="Times New Roman"/>
          <w:sz w:val="24"/>
          <w:szCs w:val="24"/>
        </w:rPr>
        <w:t>Diğer antipsikotiklerde de olduğu gibi ketiapin de, kalp hastalığı olanlar veya ailelerinde QT uzaması hikayesi olan hastalarda dikkatle reçete edilmelidir. Ayrıca, özellikle yaşlı hastalarda QTc aralığını uzattığı bilinen ilaçlarla ve nöroleptiklerle birlikte kullanımda konjenital uzun QT sendromu olan hastalarda, konjestif kalp yetmezliğinde, kalp hipertrofisi, hipokalemi veya hipomagnesemide reçete edildiğinde dikkatli olmak gerekir (Bkz. Bölüm 4.5)</w:t>
      </w:r>
    </w:p>
    <w:p w:rsidR="00236FD0" w:rsidRPr="001118AB" w:rsidRDefault="00236FD0" w:rsidP="0096299B">
      <w:pPr>
        <w:autoSpaceDE w:val="0"/>
        <w:autoSpaceDN w:val="0"/>
        <w:adjustRightInd w:val="0"/>
        <w:spacing w:after="0" w:line="360" w:lineRule="auto"/>
        <w:jc w:val="both"/>
        <w:rPr>
          <w:rFonts w:ascii="Times New Roman" w:hAnsi="Times New Roman" w:cs="Times New Roman"/>
          <w:sz w:val="24"/>
          <w:szCs w:val="24"/>
        </w:rPr>
      </w:pPr>
    </w:p>
    <w:p w:rsidR="00236FD0" w:rsidRPr="001118AB" w:rsidRDefault="00236FD0"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Yoksunluk semptomları:</w:t>
      </w:r>
    </w:p>
    <w:p w:rsidR="00236FD0" w:rsidRPr="001118AB" w:rsidRDefault="00236FD0"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dahil antipsikotik ilaçların kullanılmasına aniden son verilmesine uykusuzluk, bulantı, baş ağrısı, diyare, kusma, sersemlik, aşırı duyarlılık gibi çekilme semptomlarının eşlik edebildiği bildirilmiştir. Tedaviye yavaş yavaş son verilmesi önerilir. (Bkz. Bölüm 4.8)</w:t>
      </w:r>
    </w:p>
    <w:p w:rsidR="00236FD0" w:rsidRPr="001118AB" w:rsidRDefault="00236FD0" w:rsidP="0096299B">
      <w:pPr>
        <w:autoSpaceDE w:val="0"/>
        <w:autoSpaceDN w:val="0"/>
        <w:adjustRightInd w:val="0"/>
        <w:spacing w:after="0" w:line="360" w:lineRule="auto"/>
        <w:jc w:val="both"/>
        <w:rPr>
          <w:rFonts w:ascii="Times New Roman" w:hAnsi="Times New Roman" w:cs="Times New Roman"/>
          <w:sz w:val="24"/>
          <w:szCs w:val="24"/>
        </w:rPr>
      </w:pPr>
    </w:p>
    <w:p w:rsidR="00236FD0" w:rsidRPr="001118AB" w:rsidRDefault="00236FD0"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Demansla-ilişkili psikozu olan, yaşlı hastalar:</w:t>
      </w:r>
    </w:p>
    <w:p w:rsidR="00236FD0" w:rsidRPr="001118AB" w:rsidRDefault="00236FD0"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Ketiapinin demansla-ilişkili psikoz tedavisinde kullanılması onaylı değildir.</w:t>
      </w:r>
    </w:p>
    <w:p w:rsidR="00236FD0" w:rsidRPr="001118AB" w:rsidRDefault="00236FD0" w:rsidP="0096299B">
      <w:pPr>
        <w:autoSpaceDE w:val="0"/>
        <w:autoSpaceDN w:val="0"/>
        <w:adjustRightInd w:val="0"/>
        <w:spacing w:after="0" w:line="360" w:lineRule="auto"/>
        <w:jc w:val="both"/>
        <w:rPr>
          <w:rFonts w:ascii="Times New Roman" w:hAnsi="Times New Roman" w:cs="Times New Roman"/>
          <w:sz w:val="24"/>
          <w:szCs w:val="24"/>
        </w:rPr>
      </w:pPr>
    </w:p>
    <w:p w:rsidR="00236FD0" w:rsidRPr="001118AB" w:rsidRDefault="00236FD0"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Demansı olan hasta popülasyonlarında bazı atipik antipsikotiklerle yapılan, randomize,</w:t>
      </w:r>
      <w:r w:rsidR="001445F5" w:rsidRPr="001118AB">
        <w:rPr>
          <w:rFonts w:ascii="Times New Roman" w:hAnsi="Times New Roman" w:cs="Times New Roman"/>
          <w:sz w:val="24"/>
          <w:szCs w:val="24"/>
        </w:rPr>
        <w:t xml:space="preserve"> </w:t>
      </w:r>
      <w:r w:rsidRPr="001118AB">
        <w:rPr>
          <w:rFonts w:ascii="Times New Roman" w:hAnsi="Times New Roman" w:cs="Times New Roman"/>
          <w:sz w:val="24"/>
          <w:szCs w:val="24"/>
        </w:rPr>
        <w:t>plasebo-kontrollü çalışmalarda serebrovaskiler advers olay riskinin yaklaşık 3-kat art</w:t>
      </w:r>
      <w:r w:rsidR="001445F5" w:rsidRPr="001118AB">
        <w:rPr>
          <w:rFonts w:ascii="Times New Roman" w:hAnsi="Times New Roman" w:cs="Times New Roman"/>
          <w:sz w:val="24"/>
          <w:szCs w:val="24"/>
        </w:rPr>
        <w:t xml:space="preserve">tığı </w:t>
      </w:r>
      <w:r w:rsidRPr="001118AB">
        <w:rPr>
          <w:rFonts w:ascii="Times New Roman" w:hAnsi="Times New Roman" w:cs="Times New Roman"/>
          <w:sz w:val="24"/>
          <w:szCs w:val="24"/>
        </w:rPr>
        <w:t>g</w:t>
      </w:r>
      <w:r w:rsidR="001445F5" w:rsidRPr="001118AB">
        <w:rPr>
          <w:rFonts w:ascii="Times New Roman" w:hAnsi="Times New Roman" w:cs="Times New Roman"/>
          <w:sz w:val="24"/>
          <w:szCs w:val="24"/>
        </w:rPr>
        <w:t>örülmüştür</w:t>
      </w:r>
      <w:r w:rsidRPr="001118AB">
        <w:rPr>
          <w:rFonts w:ascii="Times New Roman" w:hAnsi="Times New Roman" w:cs="Times New Roman"/>
          <w:sz w:val="24"/>
          <w:szCs w:val="24"/>
        </w:rPr>
        <w:t>. Bu risk art</w:t>
      </w:r>
      <w:r w:rsidR="001445F5" w:rsidRPr="001118AB">
        <w:rPr>
          <w:rFonts w:ascii="Times New Roman" w:hAnsi="Times New Roman" w:cs="Times New Roman"/>
          <w:sz w:val="24"/>
          <w:szCs w:val="24"/>
        </w:rPr>
        <w:t>ışının</w:t>
      </w:r>
      <w:r w:rsidRPr="001118AB">
        <w:rPr>
          <w:rFonts w:ascii="Times New Roman" w:hAnsi="Times New Roman" w:cs="Times New Roman"/>
          <w:sz w:val="24"/>
          <w:szCs w:val="24"/>
        </w:rPr>
        <w:t xml:space="preserve"> </w:t>
      </w:r>
      <w:r w:rsidR="001445F5" w:rsidRPr="001118AB">
        <w:rPr>
          <w:rFonts w:ascii="Times New Roman" w:hAnsi="Times New Roman" w:cs="Times New Roman"/>
          <w:sz w:val="24"/>
          <w:szCs w:val="24"/>
        </w:rPr>
        <w:t>mekanizması</w:t>
      </w:r>
      <w:r w:rsidRPr="001118AB">
        <w:rPr>
          <w:rFonts w:ascii="Times New Roman" w:hAnsi="Times New Roman" w:cs="Times New Roman"/>
          <w:sz w:val="24"/>
          <w:szCs w:val="24"/>
        </w:rPr>
        <w:t xml:space="preserve"> bilinmemektedir. Risk </w:t>
      </w:r>
      <w:r w:rsidR="001445F5" w:rsidRPr="001118AB">
        <w:rPr>
          <w:rFonts w:ascii="Times New Roman" w:hAnsi="Times New Roman" w:cs="Times New Roman"/>
          <w:sz w:val="24"/>
          <w:szCs w:val="24"/>
        </w:rPr>
        <w:t>artış olasılığı</w:t>
      </w:r>
      <w:r w:rsidRPr="001118AB">
        <w:rPr>
          <w:rFonts w:ascii="Times New Roman" w:hAnsi="Times New Roman" w:cs="Times New Roman"/>
          <w:sz w:val="24"/>
          <w:szCs w:val="24"/>
        </w:rPr>
        <w:t>, di</w:t>
      </w:r>
      <w:r w:rsidR="001445F5" w:rsidRPr="001118AB">
        <w:rPr>
          <w:rFonts w:ascii="Times New Roman" w:hAnsi="Times New Roman" w:cs="Times New Roman"/>
          <w:sz w:val="24"/>
          <w:szCs w:val="24"/>
        </w:rPr>
        <w:t>ğ</w:t>
      </w:r>
      <w:r w:rsidRPr="001118AB">
        <w:rPr>
          <w:rFonts w:ascii="Times New Roman" w:hAnsi="Times New Roman" w:cs="Times New Roman"/>
          <w:sz w:val="24"/>
          <w:szCs w:val="24"/>
        </w:rPr>
        <w:t>er</w:t>
      </w:r>
      <w:r w:rsidR="001445F5" w:rsidRPr="001118AB">
        <w:rPr>
          <w:rFonts w:ascii="Times New Roman" w:hAnsi="Times New Roman" w:cs="Times New Roman"/>
          <w:sz w:val="24"/>
          <w:szCs w:val="24"/>
        </w:rPr>
        <w:t xml:space="preserve"> </w:t>
      </w:r>
      <w:r w:rsidRPr="001118AB">
        <w:rPr>
          <w:rFonts w:ascii="Times New Roman" w:hAnsi="Times New Roman" w:cs="Times New Roman"/>
          <w:sz w:val="24"/>
          <w:szCs w:val="24"/>
        </w:rPr>
        <w:t>antipsikotiklerde veya di</w:t>
      </w:r>
      <w:r w:rsidR="001445F5" w:rsidRPr="001118AB">
        <w:rPr>
          <w:rFonts w:ascii="Times New Roman" w:hAnsi="Times New Roman" w:cs="Times New Roman"/>
          <w:sz w:val="24"/>
          <w:szCs w:val="24"/>
        </w:rPr>
        <w:t>ğ</w:t>
      </w:r>
      <w:r w:rsidRPr="001118AB">
        <w:rPr>
          <w:rFonts w:ascii="Times New Roman" w:hAnsi="Times New Roman" w:cs="Times New Roman"/>
          <w:sz w:val="24"/>
          <w:szCs w:val="24"/>
        </w:rPr>
        <w:t>er hasta pop</w:t>
      </w:r>
      <w:r w:rsidR="001445F5" w:rsidRPr="001118AB">
        <w:rPr>
          <w:rFonts w:ascii="Times New Roman" w:hAnsi="Times New Roman" w:cs="Times New Roman"/>
          <w:sz w:val="24"/>
          <w:szCs w:val="24"/>
        </w:rPr>
        <w:t>ü</w:t>
      </w:r>
      <w:r w:rsidRPr="001118AB">
        <w:rPr>
          <w:rFonts w:ascii="Times New Roman" w:hAnsi="Times New Roman" w:cs="Times New Roman"/>
          <w:sz w:val="24"/>
          <w:szCs w:val="24"/>
        </w:rPr>
        <w:t>lasyonla</w:t>
      </w:r>
      <w:r w:rsidR="001445F5" w:rsidRPr="001118AB">
        <w:rPr>
          <w:rFonts w:ascii="Times New Roman" w:hAnsi="Times New Roman" w:cs="Times New Roman"/>
          <w:sz w:val="24"/>
          <w:szCs w:val="24"/>
        </w:rPr>
        <w:t>rı</w:t>
      </w:r>
      <w:r w:rsidRPr="001118AB">
        <w:rPr>
          <w:rFonts w:ascii="Times New Roman" w:hAnsi="Times New Roman" w:cs="Times New Roman"/>
          <w:sz w:val="24"/>
          <w:szCs w:val="24"/>
        </w:rPr>
        <w:t xml:space="preserve">nda </w:t>
      </w:r>
      <w:r w:rsidR="001445F5" w:rsidRPr="001118AB">
        <w:rPr>
          <w:rFonts w:ascii="Times New Roman" w:hAnsi="Times New Roman" w:cs="Times New Roman"/>
          <w:sz w:val="24"/>
          <w:szCs w:val="24"/>
        </w:rPr>
        <w:t>gö</w:t>
      </w:r>
      <w:r w:rsidRPr="001118AB">
        <w:rPr>
          <w:rFonts w:ascii="Times New Roman" w:hAnsi="Times New Roman" w:cs="Times New Roman"/>
          <w:sz w:val="24"/>
          <w:szCs w:val="24"/>
        </w:rPr>
        <w:t xml:space="preserve">z </w:t>
      </w:r>
      <w:r w:rsidR="001445F5" w:rsidRPr="001118AB">
        <w:rPr>
          <w:rFonts w:ascii="Times New Roman" w:hAnsi="Times New Roman" w:cs="Times New Roman"/>
          <w:sz w:val="24"/>
          <w:szCs w:val="24"/>
        </w:rPr>
        <w:t>ardı</w:t>
      </w:r>
      <w:r w:rsidRPr="001118AB">
        <w:rPr>
          <w:rFonts w:ascii="Times New Roman" w:hAnsi="Times New Roman" w:cs="Times New Roman"/>
          <w:sz w:val="24"/>
          <w:szCs w:val="24"/>
        </w:rPr>
        <w:t xml:space="preserve"> edilemez. Ketiapin, inme</w:t>
      </w:r>
      <w:r w:rsidR="001445F5"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risk </w:t>
      </w:r>
      <w:r w:rsidR="001445F5" w:rsidRPr="001118AB">
        <w:rPr>
          <w:rFonts w:ascii="Times New Roman" w:hAnsi="Times New Roman" w:cs="Times New Roman"/>
          <w:sz w:val="24"/>
          <w:szCs w:val="24"/>
        </w:rPr>
        <w:t>faktö</w:t>
      </w:r>
      <w:r w:rsidRPr="001118AB">
        <w:rPr>
          <w:rFonts w:ascii="Times New Roman" w:hAnsi="Times New Roman" w:cs="Times New Roman"/>
          <w:sz w:val="24"/>
          <w:szCs w:val="24"/>
        </w:rPr>
        <w:t xml:space="preserve">rleri olan hastalarda </w:t>
      </w:r>
      <w:r w:rsidR="001445F5" w:rsidRPr="001118AB">
        <w:rPr>
          <w:rFonts w:ascii="Times New Roman" w:hAnsi="Times New Roman" w:cs="Times New Roman"/>
          <w:sz w:val="24"/>
          <w:szCs w:val="24"/>
        </w:rPr>
        <w:t>dikkatle kullanılmalıdı</w:t>
      </w:r>
      <w:r w:rsidRPr="001118AB">
        <w:rPr>
          <w:rFonts w:ascii="Times New Roman" w:hAnsi="Times New Roman" w:cs="Times New Roman"/>
          <w:sz w:val="24"/>
          <w:szCs w:val="24"/>
        </w:rPr>
        <w:t>r.</w:t>
      </w:r>
    </w:p>
    <w:p w:rsidR="00236FD0" w:rsidRPr="001118AB" w:rsidRDefault="00236FD0" w:rsidP="0096299B">
      <w:pPr>
        <w:autoSpaceDE w:val="0"/>
        <w:autoSpaceDN w:val="0"/>
        <w:adjustRightInd w:val="0"/>
        <w:spacing w:after="0" w:line="360" w:lineRule="auto"/>
        <w:jc w:val="both"/>
        <w:rPr>
          <w:rFonts w:ascii="Times New Roman" w:hAnsi="Times New Roman" w:cs="Times New Roman"/>
          <w:sz w:val="24"/>
          <w:szCs w:val="24"/>
        </w:rPr>
      </w:pPr>
    </w:p>
    <w:p w:rsidR="00236FD0" w:rsidRPr="001118AB" w:rsidRDefault="00236FD0"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Atipik antipsikotik ila</w:t>
      </w:r>
      <w:r w:rsidR="004A604D" w:rsidRPr="001118AB">
        <w:rPr>
          <w:rFonts w:ascii="Times New Roman" w:hAnsi="Times New Roman" w:cs="Times New Roman"/>
          <w:sz w:val="24"/>
          <w:szCs w:val="24"/>
        </w:rPr>
        <w:t>ç</w:t>
      </w:r>
      <w:r w:rsidRPr="001118AB">
        <w:rPr>
          <w:rFonts w:ascii="Times New Roman" w:hAnsi="Times New Roman" w:cs="Times New Roman"/>
          <w:sz w:val="24"/>
          <w:szCs w:val="24"/>
        </w:rPr>
        <w:t>lara ait bir meta-analizde, atipik antipsikotiklerin, de</w:t>
      </w:r>
      <w:r w:rsidR="004A604D" w:rsidRPr="001118AB">
        <w:rPr>
          <w:rFonts w:ascii="Times New Roman" w:hAnsi="Times New Roman" w:cs="Times New Roman"/>
          <w:sz w:val="24"/>
          <w:szCs w:val="24"/>
        </w:rPr>
        <w:t>m</w:t>
      </w:r>
      <w:r w:rsidRPr="001118AB">
        <w:rPr>
          <w:rFonts w:ascii="Times New Roman" w:hAnsi="Times New Roman" w:cs="Times New Roman"/>
          <w:sz w:val="24"/>
          <w:szCs w:val="24"/>
        </w:rPr>
        <w:t>ansla ili</w:t>
      </w:r>
      <w:r w:rsidR="004A604D" w:rsidRPr="001118AB">
        <w:rPr>
          <w:rFonts w:ascii="Times New Roman" w:hAnsi="Times New Roman" w:cs="Times New Roman"/>
          <w:sz w:val="24"/>
          <w:szCs w:val="24"/>
        </w:rPr>
        <w:t>ş</w:t>
      </w:r>
      <w:r w:rsidRPr="001118AB">
        <w:rPr>
          <w:rFonts w:ascii="Times New Roman" w:hAnsi="Times New Roman" w:cs="Times New Roman"/>
          <w:sz w:val="24"/>
          <w:szCs w:val="24"/>
        </w:rPr>
        <w:t>kili</w:t>
      </w:r>
      <w:r w:rsidR="004A604D"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psikozu olan </w:t>
      </w:r>
      <w:r w:rsidR="004A604D" w:rsidRPr="001118AB">
        <w:rPr>
          <w:rFonts w:ascii="Times New Roman" w:hAnsi="Times New Roman" w:cs="Times New Roman"/>
          <w:sz w:val="24"/>
          <w:szCs w:val="24"/>
        </w:rPr>
        <w:t>yaşlı</w:t>
      </w:r>
      <w:r w:rsidRPr="001118AB">
        <w:rPr>
          <w:rFonts w:ascii="Times New Roman" w:hAnsi="Times New Roman" w:cs="Times New Roman"/>
          <w:sz w:val="24"/>
          <w:szCs w:val="24"/>
        </w:rPr>
        <w:t xml:space="preserve"> hastalarda, plaseboya k</w:t>
      </w:r>
      <w:r w:rsidR="004A604D" w:rsidRPr="001118AB">
        <w:rPr>
          <w:rFonts w:ascii="Times New Roman" w:hAnsi="Times New Roman" w:cs="Times New Roman"/>
          <w:sz w:val="24"/>
          <w:szCs w:val="24"/>
        </w:rPr>
        <w:t>ı</w:t>
      </w:r>
      <w:r w:rsidRPr="001118AB">
        <w:rPr>
          <w:rFonts w:ascii="Times New Roman" w:hAnsi="Times New Roman" w:cs="Times New Roman"/>
          <w:sz w:val="24"/>
          <w:szCs w:val="24"/>
        </w:rPr>
        <w:t xml:space="preserve">yasla </w:t>
      </w:r>
      <w:r w:rsidR="004A604D" w:rsidRPr="001118AB">
        <w:rPr>
          <w:rFonts w:ascii="Times New Roman" w:hAnsi="Times New Roman" w:cs="Times New Roman"/>
          <w:sz w:val="24"/>
          <w:szCs w:val="24"/>
        </w:rPr>
        <w:t>ölü</w:t>
      </w:r>
      <w:r w:rsidRPr="001118AB">
        <w:rPr>
          <w:rFonts w:ascii="Times New Roman" w:hAnsi="Times New Roman" w:cs="Times New Roman"/>
          <w:sz w:val="24"/>
          <w:szCs w:val="24"/>
        </w:rPr>
        <w:t>m riskinde art</w:t>
      </w:r>
      <w:r w:rsidR="004A604D" w:rsidRPr="001118AB">
        <w:rPr>
          <w:rFonts w:ascii="Times New Roman" w:hAnsi="Times New Roman" w:cs="Times New Roman"/>
          <w:sz w:val="24"/>
          <w:szCs w:val="24"/>
        </w:rPr>
        <w:t>ış</w:t>
      </w:r>
      <w:r w:rsidRPr="001118AB">
        <w:rPr>
          <w:rFonts w:ascii="Times New Roman" w:hAnsi="Times New Roman" w:cs="Times New Roman"/>
          <w:sz w:val="24"/>
          <w:szCs w:val="24"/>
        </w:rPr>
        <w:t>a neden olma olas</w:t>
      </w:r>
      <w:r w:rsidR="004A604D" w:rsidRPr="001118AB">
        <w:rPr>
          <w:rFonts w:ascii="Times New Roman" w:hAnsi="Times New Roman" w:cs="Times New Roman"/>
          <w:sz w:val="24"/>
          <w:szCs w:val="24"/>
        </w:rPr>
        <w:t xml:space="preserve">ılığı </w:t>
      </w:r>
      <w:r w:rsidRPr="001118AB">
        <w:rPr>
          <w:rFonts w:ascii="Times New Roman" w:hAnsi="Times New Roman" w:cs="Times New Roman"/>
          <w:sz w:val="24"/>
          <w:szCs w:val="24"/>
        </w:rPr>
        <w:t>ta</w:t>
      </w:r>
      <w:r w:rsidR="004A604D" w:rsidRPr="001118AB">
        <w:rPr>
          <w:rFonts w:ascii="Times New Roman" w:hAnsi="Times New Roman" w:cs="Times New Roman"/>
          <w:sz w:val="24"/>
          <w:szCs w:val="24"/>
        </w:rPr>
        <w:t>şıdığı</w:t>
      </w:r>
      <w:r w:rsidRPr="001118AB">
        <w:rPr>
          <w:rFonts w:ascii="Times New Roman" w:hAnsi="Times New Roman" w:cs="Times New Roman"/>
          <w:sz w:val="24"/>
          <w:szCs w:val="24"/>
        </w:rPr>
        <w:t xml:space="preserve"> rapor edilmi</w:t>
      </w:r>
      <w:r w:rsidR="004A604D" w:rsidRPr="001118AB">
        <w:rPr>
          <w:rFonts w:ascii="Times New Roman" w:hAnsi="Times New Roman" w:cs="Times New Roman"/>
          <w:sz w:val="24"/>
          <w:szCs w:val="24"/>
        </w:rPr>
        <w:t>ş</w:t>
      </w:r>
      <w:r w:rsidRPr="001118AB">
        <w:rPr>
          <w:rFonts w:ascii="Times New Roman" w:hAnsi="Times New Roman" w:cs="Times New Roman"/>
          <w:sz w:val="24"/>
          <w:szCs w:val="24"/>
        </w:rPr>
        <w:t>tir. Bununla birli</w:t>
      </w:r>
      <w:r w:rsidR="004A604D" w:rsidRPr="001118AB">
        <w:rPr>
          <w:rFonts w:ascii="Times New Roman" w:hAnsi="Times New Roman" w:cs="Times New Roman"/>
          <w:sz w:val="24"/>
          <w:szCs w:val="24"/>
        </w:rPr>
        <w:t>kt</w:t>
      </w:r>
      <w:r w:rsidRPr="001118AB">
        <w:rPr>
          <w:rFonts w:ascii="Times New Roman" w:hAnsi="Times New Roman" w:cs="Times New Roman"/>
          <w:sz w:val="24"/>
          <w:szCs w:val="24"/>
        </w:rPr>
        <w:t>e ay</w:t>
      </w:r>
      <w:r w:rsidR="004A604D" w:rsidRPr="001118AB">
        <w:rPr>
          <w:rFonts w:ascii="Times New Roman" w:hAnsi="Times New Roman" w:cs="Times New Roman"/>
          <w:sz w:val="24"/>
          <w:szCs w:val="24"/>
        </w:rPr>
        <w:t>nı</w:t>
      </w:r>
      <w:r w:rsidRPr="001118AB">
        <w:rPr>
          <w:rFonts w:ascii="Times New Roman" w:hAnsi="Times New Roman" w:cs="Times New Roman"/>
          <w:sz w:val="24"/>
          <w:szCs w:val="24"/>
        </w:rPr>
        <w:t xml:space="preserve"> hasta pop</w:t>
      </w:r>
      <w:r w:rsidR="004A604D" w:rsidRPr="001118AB">
        <w:rPr>
          <w:rFonts w:ascii="Times New Roman" w:hAnsi="Times New Roman" w:cs="Times New Roman"/>
          <w:sz w:val="24"/>
          <w:szCs w:val="24"/>
        </w:rPr>
        <w:t>ü</w:t>
      </w:r>
      <w:r w:rsidRPr="001118AB">
        <w:rPr>
          <w:rFonts w:ascii="Times New Roman" w:hAnsi="Times New Roman" w:cs="Times New Roman"/>
          <w:sz w:val="24"/>
          <w:szCs w:val="24"/>
        </w:rPr>
        <w:t xml:space="preserve">lasyonunda (n=710; ortalama </w:t>
      </w:r>
      <w:r w:rsidR="004A604D" w:rsidRPr="001118AB">
        <w:rPr>
          <w:rFonts w:ascii="Times New Roman" w:hAnsi="Times New Roman" w:cs="Times New Roman"/>
          <w:sz w:val="24"/>
          <w:szCs w:val="24"/>
        </w:rPr>
        <w:t xml:space="preserve">yaş </w:t>
      </w:r>
      <w:r w:rsidRPr="001118AB">
        <w:rPr>
          <w:rFonts w:ascii="Times New Roman" w:hAnsi="Times New Roman" w:cs="Times New Roman"/>
          <w:sz w:val="24"/>
          <w:szCs w:val="24"/>
        </w:rPr>
        <w:t xml:space="preserve">83, </w:t>
      </w:r>
      <w:r w:rsidR="004A604D" w:rsidRPr="001118AB">
        <w:rPr>
          <w:rFonts w:ascii="Times New Roman" w:hAnsi="Times New Roman" w:cs="Times New Roman"/>
          <w:sz w:val="24"/>
          <w:szCs w:val="24"/>
        </w:rPr>
        <w:t>yaş</w:t>
      </w:r>
      <w:r w:rsidRPr="001118AB">
        <w:rPr>
          <w:rFonts w:ascii="Times New Roman" w:hAnsi="Times New Roman" w:cs="Times New Roman"/>
          <w:sz w:val="24"/>
          <w:szCs w:val="24"/>
        </w:rPr>
        <w:t xml:space="preserve"> ara</w:t>
      </w:r>
      <w:r w:rsidR="004A604D" w:rsidRPr="001118AB">
        <w:rPr>
          <w:rFonts w:ascii="Times New Roman" w:hAnsi="Times New Roman" w:cs="Times New Roman"/>
          <w:sz w:val="24"/>
          <w:szCs w:val="24"/>
        </w:rPr>
        <w:t>lığı</w:t>
      </w:r>
      <w:r w:rsidRPr="001118AB">
        <w:rPr>
          <w:rFonts w:ascii="Times New Roman" w:hAnsi="Times New Roman" w:cs="Times New Roman"/>
          <w:sz w:val="24"/>
          <w:szCs w:val="24"/>
        </w:rPr>
        <w:t xml:space="preserve"> 56-99) ketiapin kulla</w:t>
      </w:r>
      <w:r w:rsidR="004A604D" w:rsidRPr="001118AB">
        <w:rPr>
          <w:rFonts w:ascii="Times New Roman" w:hAnsi="Times New Roman" w:cs="Times New Roman"/>
          <w:sz w:val="24"/>
          <w:szCs w:val="24"/>
        </w:rPr>
        <w:t>nı</w:t>
      </w:r>
      <w:r w:rsidRPr="001118AB">
        <w:rPr>
          <w:rFonts w:ascii="Times New Roman" w:hAnsi="Times New Roman" w:cs="Times New Roman"/>
          <w:sz w:val="24"/>
          <w:szCs w:val="24"/>
        </w:rPr>
        <w:t>larak yap</w:t>
      </w:r>
      <w:r w:rsidR="004A604D" w:rsidRPr="001118AB">
        <w:rPr>
          <w:rFonts w:ascii="Times New Roman" w:hAnsi="Times New Roman" w:cs="Times New Roman"/>
          <w:sz w:val="24"/>
          <w:szCs w:val="24"/>
        </w:rPr>
        <w:t>ı</w:t>
      </w:r>
      <w:r w:rsidRPr="001118AB">
        <w:rPr>
          <w:rFonts w:ascii="Times New Roman" w:hAnsi="Times New Roman" w:cs="Times New Roman"/>
          <w:sz w:val="24"/>
          <w:szCs w:val="24"/>
        </w:rPr>
        <w:t xml:space="preserve">lan, </w:t>
      </w:r>
      <w:r w:rsidR="004A604D" w:rsidRPr="001118AB">
        <w:rPr>
          <w:rFonts w:ascii="Times New Roman" w:hAnsi="Times New Roman" w:cs="Times New Roman"/>
          <w:sz w:val="24"/>
          <w:szCs w:val="24"/>
        </w:rPr>
        <w:t>10</w:t>
      </w:r>
      <w:r w:rsidRPr="001118AB">
        <w:rPr>
          <w:rFonts w:ascii="Times New Roman" w:hAnsi="Times New Roman" w:cs="Times New Roman"/>
          <w:sz w:val="24"/>
          <w:szCs w:val="24"/>
        </w:rPr>
        <w:t>-hafta</w:t>
      </w:r>
      <w:r w:rsidR="004A604D" w:rsidRPr="001118AB">
        <w:rPr>
          <w:rFonts w:ascii="Times New Roman" w:hAnsi="Times New Roman" w:cs="Times New Roman"/>
          <w:sz w:val="24"/>
          <w:szCs w:val="24"/>
        </w:rPr>
        <w:t>lı</w:t>
      </w:r>
      <w:r w:rsidRPr="001118AB">
        <w:rPr>
          <w:rFonts w:ascii="Times New Roman" w:hAnsi="Times New Roman" w:cs="Times New Roman"/>
          <w:sz w:val="24"/>
          <w:szCs w:val="24"/>
        </w:rPr>
        <w:t xml:space="preserve">k, </w:t>
      </w:r>
      <w:r w:rsidR="004A604D" w:rsidRPr="001118AB">
        <w:rPr>
          <w:rFonts w:ascii="Times New Roman" w:hAnsi="Times New Roman" w:cs="Times New Roman"/>
          <w:sz w:val="24"/>
          <w:szCs w:val="24"/>
        </w:rPr>
        <w:t>plasebo-kontrollü</w:t>
      </w:r>
      <w:r w:rsidRPr="001118AB">
        <w:rPr>
          <w:rFonts w:ascii="Times New Roman" w:hAnsi="Times New Roman" w:cs="Times New Roman"/>
          <w:sz w:val="24"/>
          <w:szCs w:val="24"/>
        </w:rPr>
        <w:t xml:space="preserve"> iki</w:t>
      </w:r>
      <w:r w:rsidR="004A604D" w:rsidRPr="001118AB">
        <w:rPr>
          <w:rFonts w:ascii="Times New Roman" w:hAnsi="Times New Roman" w:cs="Times New Roman"/>
          <w:sz w:val="24"/>
          <w:szCs w:val="24"/>
        </w:rPr>
        <w:t xml:space="preserve"> çalış</w:t>
      </w:r>
      <w:r w:rsidRPr="001118AB">
        <w:rPr>
          <w:rFonts w:ascii="Times New Roman" w:hAnsi="Times New Roman" w:cs="Times New Roman"/>
          <w:sz w:val="24"/>
          <w:szCs w:val="24"/>
        </w:rPr>
        <w:t xml:space="preserve">mada mortalite </w:t>
      </w:r>
      <w:r w:rsidR="004A604D" w:rsidRPr="001118AB">
        <w:rPr>
          <w:rFonts w:ascii="Times New Roman" w:hAnsi="Times New Roman" w:cs="Times New Roman"/>
          <w:sz w:val="24"/>
          <w:szCs w:val="24"/>
        </w:rPr>
        <w:t>insidansı</w:t>
      </w:r>
      <w:r w:rsidRPr="001118AB">
        <w:rPr>
          <w:rFonts w:ascii="Times New Roman" w:hAnsi="Times New Roman" w:cs="Times New Roman"/>
          <w:sz w:val="24"/>
          <w:szCs w:val="24"/>
        </w:rPr>
        <w:t>, ketiapinle tedavi edilen hastalarda % 5.5, plasebo verilen</w:t>
      </w:r>
      <w:r w:rsidR="004A604D"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hastalarda </w:t>
      </w:r>
      <w:r w:rsidR="004A604D" w:rsidRPr="001118AB">
        <w:rPr>
          <w:rFonts w:ascii="Times New Roman" w:hAnsi="Times New Roman" w:cs="Times New Roman"/>
          <w:sz w:val="24"/>
          <w:szCs w:val="24"/>
        </w:rPr>
        <w:t xml:space="preserve">% </w:t>
      </w:r>
      <w:r w:rsidRPr="001118AB">
        <w:rPr>
          <w:rFonts w:ascii="Times New Roman" w:hAnsi="Times New Roman" w:cs="Times New Roman"/>
          <w:sz w:val="24"/>
          <w:szCs w:val="24"/>
        </w:rPr>
        <w:t>3.2 olarak bildirilmi</w:t>
      </w:r>
      <w:r w:rsidR="004A604D" w:rsidRPr="001118AB">
        <w:rPr>
          <w:rFonts w:ascii="Times New Roman" w:hAnsi="Times New Roman" w:cs="Times New Roman"/>
          <w:sz w:val="24"/>
          <w:szCs w:val="24"/>
        </w:rPr>
        <w:t>ş</w:t>
      </w:r>
      <w:r w:rsidRPr="001118AB">
        <w:rPr>
          <w:rFonts w:ascii="Times New Roman" w:hAnsi="Times New Roman" w:cs="Times New Roman"/>
          <w:sz w:val="24"/>
          <w:szCs w:val="24"/>
        </w:rPr>
        <w:t xml:space="preserve">tir. Bu </w:t>
      </w:r>
      <w:r w:rsidR="004A604D" w:rsidRPr="001118AB">
        <w:rPr>
          <w:rFonts w:ascii="Times New Roman" w:hAnsi="Times New Roman" w:cs="Times New Roman"/>
          <w:sz w:val="24"/>
          <w:szCs w:val="24"/>
        </w:rPr>
        <w:t>çalış</w:t>
      </w:r>
      <w:r w:rsidRPr="001118AB">
        <w:rPr>
          <w:rFonts w:ascii="Times New Roman" w:hAnsi="Times New Roman" w:cs="Times New Roman"/>
          <w:sz w:val="24"/>
          <w:szCs w:val="24"/>
        </w:rPr>
        <w:t>malara ka</w:t>
      </w:r>
      <w:r w:rsidR="004A604D" w:rsidRPr="001118AB">
        <w:rPr>
          <w:rFonts w:ascii="Times New Roman" w:hAnsi="Times New Roman" w:cs="Times New Roman"/>
          <w:sz w:val="24"/>
          <w:szCs w:val="24"/>
        </w:rPr>
        <w:t>tı</w:t>
      </w:r>
      <w:r w:rsidRPr="001118AB">
        <w:rPr>
          <w:rFonts w:ascii="Times New Roman" w:hAnsi="Times New Roman" w:cs="Times New Roman"/>
          <w:sz w:val="24"/>
          <w:szCs w:val="24"/>
        </w:rPr>
        <w:t>lan hastalar, s</w:t>
      </w:r>
      <w:r w:rsidR="004A604D" w:rsidRPr="001118AB">
        <w:rPr>
          <w:rFonts w:ascii="Times New Roman" w:hAnsi="Times New Roman" w:cs="Times New Roman"/>
          <w:sz w:val="24"/>
          <w:szCs w:val="24"/>
        </w:rPr>
        <w:t>ö</w:t>
      </w:r>
      <w:r w:rsidRPr="001118AB">
        <w:rPr>
          <w:rFonts w:ascii="Times New Roman" w:hAnsi="Times New Roman" w:cs="Times New Roman"/>
          <w:sz w:val="24"/>
          <w:szCs w:val="24"/>
        </w:rPr>
        <w:t>z konusu</w:t>
      </w:r>
      <w:r w:rsidR="004A604D" w:rsidRPr="001118AB">
        <w:rPr>
          <w:rFonts w:ascii="Times New Roman" w:hAnsi="Times New Roman" w:cs="Times New Roman"/>
          <w:sz w:val="24"/>
          <w:szCs w:val="24"/>
        </w:rPr>
        <w:t xml:space="preserve"> </w:t>
      </w:r>
      <w:r w:rsidRPr="001118AB">
        <w:rPr>
          <w:rFonts w:ascii="Times New Roman" w:hAnsi="Times New Roman" w:cs="Times New Roman"/>
          <w:sz w:val="24"/>
          <w:szCs w:val="24"/>
        </w:rPr>
        <w:t>pop</w:t>
      </w:r>
      <w:r w:rsidR="004A604D" w:rsidRPr="001118AB">
        <w:rPr>
          <w:rFonts w:ascii="Times New Roman" w:hAnsi="Times New Roman" w:cs="Times New Roman"/>
          <w:sz w:val="24"/>
          <w:szCs w:val="24"/>
        </w:rPr>
        <w:t>ü</w:t>
      </w:r>
      <w:r w:rsidRPr="001118AB">
        <w:rPr>
          <w:rFonts w:ascii="Times New Roman" w:hAnsi="Times New Roman" w:cs="Times New Roman"/>
          <w:sz w:val="24"/>
          <w:szCs w:val="24"/>
        </w:rPr>
        <w:t xml:space="preserve">lasyonda beklenen nedenlerle </w:t>
      </w:r>
      <w:r w:rsidR="004A604D" w:rsidRPr="001118AB">
        <w:rPr>
          <w:rFonts w:ascii="Times New Roman" w:hAnsi="Times New Roman" w:cs="Times New Roman"/>
          <w:sz w:val="24"/>
          <w:szCs w:val="24"/>
        </w:rPr>
        <w:t>ölmüştür</w:t>
      </w:r>
      <w:r w:rsidRPr="001118AB">
        <w:rPr>
          <w:rFonts w:ascii="Times New Roman" w:hAnsi="Times New Roman" w:cs="Times New Roman"/>
          <w:sz w:val="24"/>
          <w:szCs w:val="24"/>
        </w:rPr>
        <w:t xml:space="preserve">. Bu veriler, </w:t>
      </w:r>
      <w:r w:rsidR="004A604D" w:rsidRPr="001118AB">
        <w:rPr>
          <w:rFonts w:ascii="Times New Roman" w:hAnsi="Times New Roman" w:cs="Times New Roman"/>
          <w:sz w:val="24"/>
          <w:szCs w:val="24"/>
        </w:rPr>
        <w:t>demansı</w:t>
      </w:r>
      <w:r w:rsidRPr="001118AB">
        <w:rPr>
          <w:rFonts w:ascii="Times New Roman" w:hAnsi="Times New Roman" w:cs="Times New Roman"/>
          <w:sz w:val="24"/>
          <w:szCs w:val="24"/>
        </w:rPr>
        <w:t xml:space="preserve"> olan ya</w:t>
      </w:r>
      <w:r w:rsidR="004A604D" w:rsidRPr="001118AB">
        <w:rPr>
          <w:rFonts w:ascii="Times New Roman" w:hAnsi="Times New Roman" w:cs="Times New Roman"/>
          <w:sz w:val="24"/>
          <w:szCs w:val="24"/>
        </w:rPr>
        <w:t>şlı</w:t>
      </w:r>
      <w:r w:rsidRPr="001118AB">
        <w:rPr>
          <w:rFonts w:ascii="Times New Roman" w:hAnsi="Times New Roman" w:cs="Times New Roman"/>
          <w:sz w:val="24"/>
          <w:szCs w:val="24"/>
        </w:rPr>
        <w:t xml:space="preserve"> hastalarda</w:t>
      </w:r>
      <w:r w:rsidR="004A604D" w:rsidRPr="001118AB">
        <w:rPr>
          <w:rFonts w:ascii="Times New Roman" w:hAnsi="Times New Roman" w:cs="Times New Roman"/>
          <w:sz w:val="24"/>
          <w:szCs w:val="24"/>
        </w:rPr>
        <w:t xml:space="preserve"> </w:t>
      </w:r>
      <w:r w:rsidRPr="001118AB">
        <w:rPr>
          <w:rFonts w:ascii="Times New Roman" w:hAnsi="Times New Roman" w:cs="Times New Roman"/>
          <w:sz w:val="24"/>
          <w:szCs w:val="24"/>
        </w:rPr>
        <w:t>ketiapin tedavisiyle mortalite aras</w:t>
      </w:r>
      <w:r w:rsidR="004A604D" w:rsidRPr="001118AB">
        <w:rPr>
          <w:rFonts w:ascii="Times New Roman" w:hAnsi="Times New Roman" w:cs="Times New Roman"/>
          <w:sz w:val="24"/>
          <w:szCs w:val="24"/>
        </w:rPr>
        <w:t>ı</w:t>
      </w:r>
      <w:r w:rsidRPr="001118AB">
        <w:rPr>
          <w:rFonts w:ascii="Times New Roman" w:hAnsi="Times New Roman" w:cs="Times New Roman"/>
          <w:sz w:val="24"/>
          <w:szCs w:val="24"/>
        </w:rPr>
        <w:t>nda nedensel bir ili</w:t>
      </w:r>
      <w:r w:rsidR="004A604D" w:rsidRPr="001118AB">
        <w:rPr>
          <w:rFonts w:ascii="Times New Roman" w:hAnsi="Times New Roman" w:cs="Times New Roman"/>
          <w:sz w:val="24"/>
          <w:szCs w:val="24"/>
        </w:rPr>
        <w:t>ş</w:t>
      </w:r>
      <w:r w:rsidRPr="001118AB">
        <w:rPr>
          <w:rFonts w:ascii="Times New Roman" w:hAnsi="Times New Roman" w:cs="Times New Roman"/>
          <w:sz w:val="24"/>
          <w:szCs w:val="24"/>
        </w:rPr>
        <w:t>ki oldu</w:t>
      </w:r>
      <w:r w:rsidR="004A604D" w:rsidRPr="001118AB">
        <w:rPr>
          <w:rFonts w:ascii="Times New Roman" w:hAnsi="Times New Roman" w:cs="Times New Roman"/>
          <w:sz w:val="24"/>
          <w:szCs w:val="24"/>
        </w:rPr>
        <w:t>ğ</w:t>
      </w:r>
      <w:r w:rsidRPr="001118AB">
        <w:rPr>
          <w:rFonts w:ascii="Times New Roman" w:hAnsi="Times New Roman" w:cs="Times New Roman"/>
          <w:sz w:val="24"/>
          <w:szCs w:val="24"/>
        </w:rPr>
        <w:t>unu g</w:t>
      </w:r>
      <w:r w:rsidR="004A604D" w:rsidRPr="001118AB">
        <w:rPr>
          <w:rFonts w:ascii="Times New Roman" w:hAnsi="Times New Roman" w:cs="Times New Roman"/>
          <w:sz w:val="24"/>
          <w:szCs w:val="24"/>
        </w:rPr>
        <w:t>ö</w:t>
      </w:r>
      <w:r w:rsidRPr="001118AB">
        <w:rPr>
          <w:rFonts w:ascii="Times New Roman" w:hAnsi="Times New Roman" w:cs="Times New Roman"/>
          <w:sz w:val="24"/>
          <w:szCs w:val="24"/>
        </w:rPr>
        <w:t>sterme</w:t>
      </w:r>
      <w:r w:rsidR="004A604D" w:rsidRPr="001118AB">
        <w:rPr>
          <w:rFonts w:ascii="Times New Roman" w:hAnsi="Times New Roman" w:cs="Times New Roman"/>
          <w:sz w:val="24"/>
          <w:szCs w:val="24"/>
        </w:rPr>
        <w:t>m</w:t>
      </w:r>
      <w:r w:rsidRPr="001118AB">
        <w:rPr>
          <w:rFonts w:ascii="Times New Roman" w:hAnsi="Times New Roman" w:cs="Times New Roman"/>
          <w:sz w:val="24"/>
          <w:szCs w:val="24"/>
        </w:rPr>
        <w:t>ektedir.</w:t>
      </w: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Çocuklarda ve adolesanlarda </w:t>
      </w:r>
      <w:r w:rsidR="0012684C" w:rsidRPr="001118AB">
        <w:rPr>
          <w:rFonts w:ascii="Times New Roman" w:hAnsi="Times New Roman" w:cs="Times New Roman"/>
          <w:color w:val="000000" w:themeColor="text1"/>
          <w:sz w:val="24"/>
          <w:szCs w:val="24"/>
        </w:rPr>
        <w:t>kullanımı (10 ila 17 yaş arası)</w:t>
      </w:r>
      <w:r w:rsidRPr="001118AB">
        <w:rPr>
          <w:rFonts w:ascii="Times New Roman" w:hAnsi="Times New Roman" w:cs="Times New Roman"/>
          <w:color w:val="000000" w:themeColor="text1"/>
          <w:sz w:val="24"/>
          <w:szCs w:val="24"/>
        </w:rPr>
        <w:t>:</w:t>
      </w:r>
    </w:p>
    <w:p w:rsidR="00D8645A" w:rsidRPr="001118AB" w:rsidRDefault="00D8645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Yetişkin hastalarda tanımlanmış advers reaksiyonların hepsinin çocuklar ve adolesanlarda </w:t>
      </w:r>
      <w:r w:rsidR="004A604D"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ile yapılan klinik çalışmalarda gözlenmemesine karşın, yukarıda yetişkinler için belirtilenlerle aynı kullanım için özel uyarılar ve önlemler çocuklar için de dikkate </w:t>
      </w:r>
      <w:r w:rsidRPr="001118AB">
        <w:rPr>
          <w:rFonts w:ascii="Times New Roman" w:hAnsi="Times New Roman" w:cs="Times New Roman"/>
          <w:color w:val="000000" w:themeColor="text1"/>
          <w:sz w:val="24"/>
          <w:szCs w:val="24"/>
        </w:rPr>
        <w:lastRenderedPageBreak/>
        <w:t>alınmalıdır. İlaveten, kan basıncı ve tiroid fonksiyon testlerinde değişimler ve kilo ve prolaktin düzeylerinde artışlar gözlenmiştir ve klinik açıdan uygun bir biçimde yönetilmelidir (Bölüm 4.8 İstenmeyen etkiler kısmına bakınız).</w:t>
      </w:r>
    </w:p>
    <w:p w:rsidR="00236FD0" w:rsidRPr="001118AB" w:rsidRDefault="00236FD0"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4A604D" w:rsidRPr="001118AB" w:rsidRDefault="004A604D"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Kilo artışı:</w:t>
      </w:r>
    </w:p>
    <w:p w:rsidR="004A604D" w:rsidRPr="002F0AB5" w:rsidRDefault="004A604D"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Ketiapin kullanan hastalarda kilo artışı bildirilmiştir. Bu hastaların, antipsikotik kılavuzlarına </w:t>
      </w:r>
      <w:r w:rsidRPr="002F0AB5">
        <w:rPr>
          <w:rFonts w:ascii="Times New Roman" w:hAnsi="Times New Roman" w:cs="Times New Roman"/>
          <w:sz w:val="24"/>
          <w:szCs w:val="24"/>
        </w:rPr>
        <w:t>uygun olarak klinik açıdan uygunluğu gözlemlenmeli ve yönetilmelidir.</w:t>
      </w:r>
    </w:p>
    <w:p w:rsidR="004A604D" w:rsidRPr="002F0AB5" w:rsidRDefault="004A604D" w:rsidP="0096299B">
      <w:pPr>
        <w:autoSpaceDE w:val="0"/>
        <w:autoSpaceDN w:val="0"/>
        <w:adjustRightInd w:val="0"/>
        <w:spacing w:after="0" w:line="360" w:lineRule="auto"/>
        <w:jc w:val="both"/>
        <w:rPr>
          <w:rFonts w:ascii="Times New Roman" w:hAnsi="Times New Roman" w:cs="Times New Roman"/>
          <w:sz w:val="24"/>
          <w:szCs w:val="24"/>
        </w:rPr>
      </w:pPr>
    </w:p>
    <w:p w:rsidR="007B06CF" w:rsidRPr="002F0AB5" w:rsidRDefault="007B06CF" w:rsidP="0096299B">
      <w:pPr>
        <w:autoSpaceDE w:val="0"/>
        <w:autoSpaceDN w:val="0"/>
        <w:adjustRightInd w:val="0"/>
        <w:spacing w:after="0" w:line="360" w:lineRule="auto"/>
        <w:jc w:val="both"/>
        <w:rPr>
          <w:rFonts w:ascii="Times New Roman" w:hAnsi="Times New Roman" w:cs="Times New Roman"/>
          <w:sz w:val="24"/>
          <w:szCs w:val="24"/>
        </w:rPr>
      </w:pPr>
      <w:r w:rsidRPr="002F0AB5">
        <w:rPr>
          <w:rFonts w:ascii="Times New Roman" w:hAnsi="Times New Roman" w:cs="Times New Roman"/>
          <w:sz w:val="24"/>
          <w:szCs w:val="24"/>
        </w:rPr>
        <w:t>QUET laktoz içerir. Galaktoz intoleransı ile ilgili nadir kalıtımsal problem yaşayan hastalarda, lapp laktoz eksikliği veya glukoz-galaktoz malabsorbsiyonunda kullanılmamalıdır.</w:t>
      </w:r>
    </w:p>
    <w:p w:rsidR="002A2381" w:rsidRPr="002F0AB5" w:rsidRDefault="002A2381" w:rsidP="0096299B">
      <w:pPr>
        <w:autoSpaceDE w:val="0"/>
        <w:autoSpaceDN w:val="0"/>
        <w:adjustRightInd w:val="0"/>
        <w:spacing w:after="0" w:line="360" w:lineRule="auto"/>
        <w:jc w:val="both"/>
        <w:rPr>
          <w:rFonts w:ascii="Times New Roman" w:hAnsi="Times New Roman" w:cs="Times New Roman"/>
          <w:sz w:val="24"/>
          <w:szCs w:val="24"/>
        </w:rPr>
      </w:pPr>
    </w:p>
    <w:p w:rsidR="002F0AB5" w:rsidRPr="002F0AB5" w:rsidRDefault="002F0AB5" w:rsidP="0096299B">
      <w:pPr>
        <w:spacing w:after="0" w:line="360" w:lineRule="auto"/>
        <w:jc w:val="both"/>
        <w:rPr>
          <w:rFonts w:ascii="Times New Roman" w:hAnsi="Times New Roman" w:cs="Times New Roman"/>
          <w:sz w:val="24"/>
          <w:szCs w:val="24"/>
        </w:rPr>
      </w:pPr>
      <w:r w:rsidRPr="002F0AB5">
        <w:rPr>
          <w:rFonts w:ascii="Times New Roman" w:hAnsi="Times New Roman" w:cs="Times New Roman"/>
          <w:sz w:val="24"/>
          <w:szCs w:val="24"/>
        </w:rPr>
        <w:t>Bu tıbbi ürün her dozunda 1 mmol (23 mg)'dan daha az sodyum ihtiva eder; bu dozda sodyuma bağlı herhangi bir yan etki beklenmemektedir.</w:t>
      </w:r>
    </w:p>
    <w:p w:rsidR="004A604D" w:rsidRPr="002F0AB5" w:rsidRDefault="004A604D" w:rsidP="0096299B">
      <w:pPr>
        <w:autoSpaceDE w:val="0"/>
        <w:autoSpaceDN w:val="0"/>
        <w:adjustRightInd w:val="0"/>
        <w:spacing w:after="0" w:line="360" w:lineRule="auto"/>
        <w:jc w:val="both"/>
        <w:rPr>
          <w:rFonts w:ascii="Times New Roman" w:hAnsi="Times New Roman" w:cs="Times New Roman"/>
          <w:sz w:val="24"/>
          <w:szCs w:val="24"/>
        </w:rPr>
      </w:pPr>
    </w:p>
    <w:p w:rsidR="007927BA" w:rsidRPr="002F0AB5" w:rsidRDefault="007927BA" w:rsidP="0096299B">
      <w:pPr>
        <w:autoSpaceDE w:val="0"/>
        <w:autoSpaceDN w:val="0"/>
        <w:adjustRightInd w:val="0"/>
        <w:spacing w:after="0" w:line="360" w:lineRule="auto"/>
        <w:jc w:val="both"/>
        <w:rPr>
          <w:rFonts w:ascii="Times New Roman" w:hAnsi="Times New Roman" w:cs="Times New Roman"/>
          <w:b/>
          <w:bCs/>
          <w:sz w:val="24"/>
          <w:szCs w:val="24"/>
        </w:rPr>
      </w:pPr>
      <w:r w:rsidRPr="002F0AB5">
        <w:rPr>
          <w:rFonts w:ascii="Times New Roman" w:hAnsi="Times New Roman" w:cs="Times New Roman"/>
          <w:b/>
          <w:bCs/>
          <w:sz w:val="24"/>
          <w:szCs w:val="24"/>
        </w:rPr>
        <w:t>4.5. Di</w:t>
      </w:r>
      <w:r w:rsidR="000773BF" w:rsidRPr="002F0AB5">
        <w:rPr>
          <w:rFonts w:ascii="Times New Roman" w:hAnsi="Times New Roman" w:cs="Times New Roman"/>
          <w:b/>
          <w:bCs/>
          <w:sz w:val="24"/>
          <w:szCs w:val="24"/>
        </w:rPr>
        <w:t>ğ</w:t>
      </w:r>
      <w:r w:rsidRPr="002F0AB5">
        <w:rPr>
          <w:rFonts w:ascii="Times New Roman" w:hAnsi="Times New Roman" w:cs="Times New Roman"/>
          <w:b/>
          <w:bCs/>
          <w:sz w:val="24"/>
          <w:szCs w:val="24"/>
        </w:rPr>
        <w:t>er tıbbi ürünler ile etkile</w:t>
      </w:r>
      <w:r w:rsidR="000773BF" w:rsidRPr="002F0AB5">
        <w:rPr>
          <w:rFonts w:ascii="Times New Roman" w:hAnsi="Times New Roman" w:cs="Times New Roman"/>
          <w:b/>
          <w:bCs/>
          <w:sz w:val="24"/>
          <w:szCs w:val="24"/>
        </w:rPr>
        <w:t>ş</w:t>
      </w:r>
      <w:r w:rsidRPr="002F0AB5">
        <w:rPr>
          <w:rFonts w:ascii="Times New Roman" w:hAnsi="Times New Roman" w:cs="Times New Roman"/>
          <w:b/>
          <w:bCs/>
          <w:sz w:val="24"/>
          <w:szCs w:val="24"/>
        </w:rPr>
        <w:t>imler ve di</w:t>
      </w:r>
      <w:r w:rsidR="000773BF" w:rsidRPr="002F0AB5">
        <w:rPr>
          <w:rFonts w:ascii="Times New Roman" w:hAnsi="Times New Roman" w:cs="Times New Roman"/>
          <w:b/>
          <w:bCs/>
          <w:sz w:val="24"/>
          <w:szCs w:val="24"/>
        </w:rPr>
        <w:t>ğ</w:t>
      </w:r>
      <w:r w:rsidRPr="002F0AB5">
        <w:rPr>
          <w:rFonts w:ascii="Times New Roman" w:hAnsi="Times New Roman" w:cs="Times New Roman"/>
          <w:b/>
          <w:bCs/>
          <w:sz w:val="24"/>
          <w:szCs w:val="24"/>
        </w:rPr>
        <w:t>er etkile</w:t>
      </w:r>
      <w:r w:rsidR="000773BF" w:rsidRPr="002F0AB5">
        <w:rPr>
          <w:rFonts w:ascii="Times New Roman" w:hAnsi="Times New Roman" w:cs="Times New Roman"/>
          <w:b/>
          <w:bCs/>
          <w:sz w:val="24"/>
          <w:szCs w:val="24"/>
        </w:rPr>
        <w:t>ş</w:t>
      </w:r>
      <w:r w:rsidRPr="002F0AB5">
        <w:rPr>
          <w:rFonts w:ascii="Times New Roman" w:hAnsi="Times New Roman" w:cs="Times New Roman"/>
          <w:b/>
          <w:bCs/>
          <w:sz w:val="24"/>
          <w:szCs w:val="24"/>
        </w:rPr>
        <w:t xml:space="preserve">im </w:t>
      </w:r>
      <w:r w:rsidR="000773BF" w:rsidRPr="002F0AB5">
        <w:rPr>
          <w:rFonts w:ascii="Times New Roman" w:hAnsi="Times New Roman" w:cs="Times New Roman"/>
          <w:b/>
          <w:bCs/>
          <w:sz w:val="24"/>
          <w:szCs w:val="24"/>
        </w:rPr>
        <w:t>ş</w:t>
      </w:r>
      <w:r w:rsidRPr="002F0AB5">
        <w:rPr>
          <w:rFonts w:ascii="Times New Roman" w:hAnsi="Times New Roman" w:cs="Times New Roman"/>
          <w:b/>
          <w:bCs/>
          <w:sz w:val="24"/>
          <w:szCs w:val="24"/>
        </w:rPr>
        <w:t>ekilleri</w:t>
      </w:r>
    </w:p>
    <w:p w:rsidR="000538A3" w:rsidRPr="002F0AB5" w:rsidRDefault="000538A3" w:rsidP="0096299B">
      <w:pPr>
        <w:autoSpaceDE w:val="0"/>
        <w:autoSpaceDN w:val="0"/>
        <w:adjustRightInd w:val="0"/>
        <w:spacing w:after="0" w:line="360" w:lineRule="auto"/>
        <w:jc w:val="both"/>
        <w:rPr>
          <w:rFonts w:ascii="Times New Roman" w:hAnsi="Times New Roman" w:cs="Times New Roman"/>
          <w:sz w:val="24"/>
          <w:szCs w:val="24"/>
        </w:rPr>
      </w:pPr>
      <w:r w:rsidRPr="002F0AB5">
        <w:rPr>
          <w:rFonts w:ascii="Times New Roman" w:hAnsi="Times New Roman" w:cs="Times New Roman"/>
          <w:sz w:val="24"/>
          <w:szCs w:val="24"/>
        </w:rPr>
        <w:t xml:space="preserve">Ketiapin öncelikle </w:t>
      </w:r>
      <w:r w:rsidR="00C740AB" w:rsidRPr="002F0AB5">
        <w:rPr>
          <w:rFonts w:ascii="Times New Roman" w:hAnsi="Times New Roman" w:cs="Times New Roman"/>
          <w:sz w:val="24"/>
          <w:szCs w:val="24"/>
        </w:rPr>
        <w:t>m</w:t>
      </w:r>
      <w:r w:rsidRPr="002F0AB5">
        <w:rPr>
          <w:rFonts w:ascii="Times New Roman" w:hAnsi="Times New Roman" w:cs="Times New Roman"/>
          <w:sz w:val="24"/>
          <w:szCs w:val="24"/>
        </w:rPr>
        <w:t xml:space="preserve">erkezi </w:t>
      </w:r>
      <w:r w:rsidR="00C740AB" w:rsidRPr="002F0AB5">
        <w:rPr>
          <w:rFonts w:ascii="Times New Roman" w:hAnsi="Times New Roman" w:cs="Times New Roman"/>
          <w:sz w:val="24"/>
          <w:szCs w:val="24"/>
        </w:rPr>
        <w:t>s</w:t>
      </w:r>
      <w:r w:rsidRPr="002F0AB5">
        <w:rPr>
          <w:rFonts w:ascii="Times New Roman" w:hAnsi="Times New Roman" w:cs="Times New Roman"/>
          <w:sz w:val="24"/>
          <w:szCs w:val="24"/>
        </w:rPr>
        <w:t xml:space="preserve">inir sisteminde etkili bir ilaç olduğundan </w:t>
      </w:r>
      <w:r w:rsidR="00C740AB" w:rsidRPr="002F0AB5">
        <w:rPr>
          <w:rFonts w:ascii="Times New Roman" w:hAnsi="Times New Roman" w:cs="Times New Roman"/>
          <w:sz w:val="24"/>
          <w:szCs w:val="24"/>
        </w:rPr>
        <w:t>ketiapin</w:t>
      </w:r>
      <w:r w:rsidRPr="002F0AB5">
        <w:rPr>
          <w:rFonts w:ascii="Times New Roman" w:hAnsi="Times New Roman" w:cs="Times New Roman"/>
          <w:sz w:val="24"/>
          <w:szCs w:val="24"/>
        </w:rPr>
        <w:t xml:space="preserve">, yine </w:t>
      </w:r>
      <w:r w:rsidR="00C740AB" w:rsidRPr="002F0AB5">
        <w:rPr>
          <w:rFonts w:ascii="Times New Roman" w:hAnsi="Times New Roman" w:cs="Times New Roman"/>
          <w:sz w:val="24"/>
          <w:szCs w:val="24"/>
        </w:rPr>
        <w:t>m</w:t>
      </w:r>
      <w:r w:rsidRPr="002F0AB5">
        <w:rPr>
          <w:rFonts w:ascii="Times New Roman" w:hAnsi="Times New Roman" w:cs="Times New Roman"/>
          <w:sz w:val="24"/>
          <w:szCs w:val="24"/>
        </w:rPr>
        <w:t>erkezi</w:t>
      </w:r>
      <w:r w:rsidR="00C740AB" w:rsidRPr="002F0AB5">
        <w:rPr>
          <w:rFonts w:ascii="Times New Roman" w:hAnsi="Times New Roman" w:cs="Times New Roman"/>
          <w:sz w:val="24"/>
          <w:szCs w:val="24"/>
        </w:rPr>
        <w:t xml:space="preserve"> s</w:t>
      </w:r>
      <w:r w:rsidRPr="002F0AB5">
        <w:rPr>
          <w:rFonts w:ascii="Times New Roman" w:hAnsi="Times New Roman" w:cs="Times New Roman"/>
          <w:sz w:val="24"/>
          <w:szCs w:val="24"/>
        </w:rPr>
        <w:t xml:space="preserve">inir </w:t>
      </w:r>
      <w:r w:rsidR="00C740AB" w:rsidRPr="002F0AB5">
        <w:rPr>
          <w:rFonts w:ascii="Times New Roman" w:hAnsi="Times New Roman" w:cs="Times New Roman"/>
          <w:sz w:val="24"/>
          <w:szCs w:val="24"/>
        </w:rPr>
        <w:t>s</w:t>
      </w:r>
      <w:r w:rsidRPr="002F0AB5">
        <w:rPr>
          <w:rFonts w:ascii="Times New Roman" w:hAnsi="Times New Roman" w:cs="Times New Roman"/>
          <w:sz w:val="24"/>
          <w:szCs w:val="24"/>
        </w:rPr>
        <w:t>istemini etkileyen diğer ilaçlarla ve alkolle birlikte dikkatle kullanılmalıdır.</w:t>
      </w:r>
    </w:p>
    <w:p w:rsidR="00B02633" w:rsidRPr="001118AB" w:rsidRDefault="00C740AB" w:rsidP="0096299B">
      <w:pPr>
        <w:autoSpaceDE w:val="0"/>
        <w:autoSpaceDN w:val="0"/>
        <w:adjustRightInd w:val="0"/>
        <w:spacing w:after="0" w:line="360" w:lineRule="auto"/>
        <w:jc w:val="both"/>
        <w:rPr>
          <w:rFonts w:ascii="Times New Roman" w:hAnsi="Times New Roman" w:cs="Times New Roman"/>
          <w:sz w:val="24"/>
          <w:szCs w:val="24"/>
        </w:rPr>
      </w:pPr>
      <w:r w:rsidRPr="002F0AB5">
        <w:rPr>
          <w:rFonts w:ascii="Times New Roman" w:hAnsi="Times New Roman" w:cs="Times New Roman"/>
          <w:sz w:val="24"/>
          <w:szCs w:val="24"/>
        </w:rPr>
        <w:t xml:space="preserve">Sitokrom P450 (CYP) 3A4, ketiapinin sitokrom P450 </w:t>
      </w:r>
      <w:r w:rsidR="003E1669" w:rsidRPr="002F0AB5">
        <w:rPr>
          <w:rFonts w:ascii="Times New Roman" w:hAnsi="Times New Roman" w:cs="Times New Roman"/>
          <w:sz w:val="24"/>
          <w:szCs w:val="24"/>
        </w:rPr>
        <w:t>en</w:t>
      </w:r>
      <w:r w:rsidRPr="002F0AB5">
        <w:rPr>
          <w:rFonts w:ascii="Times New Roman" w:hAnsi="Times New Roman" w:cs="Times New Roman"/>
          <w:sz w:val="24"/>
          <w:szCs w:val="24"/>
        </w:rPr>
        <w:t>zim siste</w:t>
      </w:r>
      <w:r w:rsidR="003E1669" w:rsidRPr="002F0AB5">
        <w:rPr>
          <w:rFonts w:ascii="Times New Roman" w:hAnsi="Times New Roman" w:cs="Times New Roman"/>
          <w:sz w:val="24"/>
          <w:szCs w:val="24"/>
        </w:rPr>
        <w:t>m</w:t>
      </w:r>
      <w:r w:rsidRPr="002F0AB5">
        <w:rPr>
          <w:rFonts w:ascii="Times New Roman" w:hAnsi="Times New Roman" w:cs="Times New Roman"/>
          <w:sz w:val="24"/>
          <w:szCs w:val="24"/>
        </w:rPr>
        <w:t>i arac</w:t>
      </w:r>
      <w:r w:rsidR="003E1669" w:rsidRPr="002F0AB5">
        <w:rPr>
          <w:rFonts w:ascii="Times New Roman" w:hAnsi="Times New Roman" w:cs="Times New Roman"/>
          <w:sz w:val="24"/>
          <w:szCs w:val="24"/>
        </w:rPr>
        <w:t>ılığıy</w:t>
      </w:r>
      <w:r w:rsidRPr="002F0AB5">
        <w:rPr>
          <w:rFonts w:ascii="Times New Roman" w:hAnsi="Times New Roman" w:cs="Times New Roman"/>
          <w:sz w:val="24"/>
          <w:szCs w:val="24"/>
        </w:rPr>
        <w:t>la</w:t>
      </w:r>
      <w:r w:rsidR="00B02633" w:rsidRPr="002F0AB5">
        <w:rPr>
          <w:rFonts w:ascii="Times New Roman" w:hAnsi="Times New Roman" w:cs="Times New Roman"/>
          <w:sz w:val="24"/>
          <w:szCs w:val="24"/>
        </w:rPr>
        <w:t xml:space="preserve"> </w:t>
      </w:r>
      <w:r w:rsidRPr="002F0AB5">
        <w:rPr>
          <w:rFonts w:ascii="Times New Roman" w:hAnsi="Times New Roman" w:cs="Times New Roman"/>
          <w:sz w:val="24"/>
          <w:szCs w:val="24"/>
        </w:rPr>
        <w:t>ger</w:t>
      </w:r>
      <w:r w:rsidR="003E1669" w:rsidRPr="002F0AB5">
        <w:rPr>
          <w:rFonts w:ascii="Times New Roman" w:hAnsi="Times New Roman" w:cs="Times New Roman"/>
          <w:sz w:val="24"/>
          <w:szCs w:val="24"/>
        </w:rPr>
        <w:t>çekleş</w:t>
      </w:r>
      <w:r w:rsidRPr="002F0AB5">
        <w:rPr>
          <w:rFonts w:ascii="Times New Roman" w:hAnsi="Times New Roman" w:cs="Times New Roman"/>
          <w:sz w:val="24"/>
          <w:szCs w:val="24"/>
        </w:rPr>
        <w:t>en metabolizmas</w:t>
      </w:r>
      <w:r w:rsidR="003E1669" w:rsidRPr="002F0AB5">
        <w:rPr>
          <w:rFonts w:ascii="Times New Roman" w:hAnsi="Times New Roman" w:cs="Times New Roman"/>
          <w:sz w:val="24"/>
          <w:szCs w:val="24"/>
        </w:rPr>
        <w:t>ı</w:t>
      </w:r>
      <w:r w:rsidRPr="002F0AB5">
        <w:rPr>
          <w:rFonts w:ascii="Times New Roman" w:hAnsi="Times New Roman" w:cs="Times New Roman"/>
          <w:sz w:val="24"/>
          <w:szCs w:val="24"/>
        </w:rPr>
        <w:t>ndan</w:t>
      </w:r>
      <w:r w:rsidRPr="001118AB">
        <w:rPr>
          <w:rFonts w:ascii="Times New Roman" w:hAnsi="Times New Roman" w:cs="Times New Roman"/>
          <w:sz w:val="24"/>
          <w:szCs w:val="24"/>
        </w:rPr>
        <w:t xml:space="preserve"> sorumlu ba</w:t>
      </w:r>
      <w:r w:rsidR="003E1669" w:rsidRPr="001118AB">
        <w:rPr>
          <w:rFonts w:ascii="Times New Roman" w:hAnsi="Times New Roman" w:cs="Times New Roman"/>
          <w:sz w:val="24"/>
          <w:szCs w:val="24"/>
        </w:rPr>
        <w:t>şlı</w:t>
      </w:r>
      <w:r w:rsidRPr="001118AB">
        <w:rPr>
          <w:rFonts w:ascii="Times New Roman" w:hAnsi="Times New Roman" w:cs="Times New Roman"/>
          <w:sz w:val="24"/>
          <w:szCs w:val="24"/>
        </w:rPr>
        <w:t xml:space="preserve">ca enzimdir. </w:t>
      </w:r>
      <w:r w:rsidR="00B02633" w:rsidRPr="001118AB">
        <w:rPr>
          <w:rFonts w:ascii="Times New Roman" w:hAnsi="Times New Roman" w:cs="Times New Roman"/>
          <w:sz w:val="24"/>
          <w:szCs w:val="24"/>
        </w:rPr>
        <w:t>Sağlıklı</w:t>
      </w:r>
      <w:r w:rsidRPr="001118AB">
        <w:rPr>
          <w:rFonts w:ascii="Times New Roman" w:hAnsi="Times New Roman" w:cs="Times New Roman"/>
          <w:sz w:val="24"/>
          <w:szCs w:val="24"/>
        </w:rPr>
        <w:t xml:space="preserve"> g</w:t>
      </w:r>
      <w:r w:rsidR="00B02633" w:rsidRPr="001118AB">
        <w:rPr>
          <w:rFonts w:ascii="Times New Roman" w:hAnsi="Times New Roman" w:cs="Times New Roman"/>
          <w:sz w:val="24"/>
          <w:szCs w:val="24"/>
        </w:rPr>
        <w:t>önüllü</w:t>
      </w:r>
      <w:r w:rsidRPr="001118AB">
        <w:rPr>
          <w:rFonts w:ascii="Times New Roman" w:hAnsi="Times New Roman" w:cs="Times New Roman"/>
          <w:sz w:val="24"/>
          <w:szCs w:val="24"/>
        </w:rPr>
        <w:t>lerdeki</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etkile</w:t>
      </w:r>
      <w:r w:rsidR="00B02633" w:rsidRPr="001118AB">
        <w:rPr>
          <w:rFonts w:ascii="Times New Roman" w:hAnsi="Times New Roman" w:cs="Times New Roman"/>
          <w:sz w:val="24"/>
          <w:szCs w:val="24"/>
        </w:rPr>
        <w:t>şim çalış</w:t>
      </w:r>
      <w:r w:rsidRPr="001118AB">
        <w:rPr>
          <w:rFonts w:ascii="Times New Roman" w:hAnsi="Times New Roman" w:cs="Times New Roman"/>
          <w:sz w:val="24"/>
          <w:szCs w:val="24"/>
        </w:rPr>
        <w:t>mala</w:t>
      </w:r>
      <w:r w:rsidR="00B02633" w:rsidRPr="001118AB">
        <w:rPr>
          <w:rFonts w:ascii="Times New Roman" w:hAnsi="Times New Roman" w:cs="Times New Roman"/>
          <w:sz w:val="24"/>
          <w:szCs w:val="24"/>
        </w:rPr>
        <w:t>rı</w:t>
      </w:r>
      <w:r w:rsidRPr="001118AB">
        <w:rPr>
          <w:rFonts w:ascii="Times New Roman" w:hAnsi="Times New Roman" w:cs="Times New Roman"/>
          <w:sz w:val="24"/>
          <w:szCs w:val="24"/>
        </w:rPr>
        <w:t>nda 25 mg ketiapinin, bir CYP3A4 inhibit</w:t>
      </w:r>
      <w:r w:rsidR="00B02633" w:rsidRPr="001118AB">
        <w:rPr>
          <w:rFonts w:ascii="Times New Roman" w:hAnsi="Times New Roman" w:cs="Times New Roman"/>
          <w:sz w:val="24"/>
          <w:szCs w:val="24"/>
        </w:rPr>
        <w:t>örü</w:t>
      </w:r>
      <w:r w:rsidRPr="001118AB">
        <w:rPr>
          <w:rFonts w:ascii="Times New Roman" w:hAnsi="Times New Roman" w:cs="Times New Roman"/>
          <w:sz w:val="24"/>
          <w:szCs w:val="24"/>
        </w:rPr>
        <w:t xml:space="preserve"> olan ketokonazol ile</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birlikte kullan</w:t>
      </w:r>
      <w:r w:rsidR="00B02633" w:rsidRPr="001118AB">
        <w:rPr>
          <w:rFonts w:ascii="Times New Roman" w:hAnsi="Times New Roman" w:cs="Times New Roman"/>
          <w:sz w:val="24"/>
          <w:szCs w:val="24"/>
        </w:rPr>
        <w:t>ılması</w:t>
      </w:r>
      <w:r w:rsidRPr="001118AB">
        <w:rPr>
          <w:rFonts w:ascii="Times New Roman" w:hAnsi="Times New Roman" w:cs="Times New Roman"/>
          <w:sz w:val="24"/>
          <w:szCs w:val="24"/>
        </w:rPr>
        <w:t>, ketiapin EAA de</w:t>
      </w:r>
      <w:r w:rsidR="00B02633" w:rsidRPr="001118AB">
        <w:rPr>
          <w:rFonts w:ascii="Times New Roman" w:hAnsi="Times New Roman" w:cs="Times New Roman"/>
          <w:sz w:val="24"/>
          <w:szCs w:val="24"/>
        </w:rPr>
        <w:t>ğ</w:t>
      </w:r>
      <w:r w:rsidRPr="001118AB">
        <w:rPr>
          <w:rFonts w:ascii="Times New Roman" w:hAnsi="Times New Roman" w:cs="Times New Roman"/>
          <w:sz w:val="24"/>
          <w:szCs w:val="24"/>
        </w:rPr>
        <w:t xml:space="preserve">erinin 5-8 kat </w:t>
      </w:r>
      <w:r w:rsidR="00B02633" w:rsidRPr="001118AB">
        <w:rPr>
          <w:rFonts w:ascii="Times New Roman" w:hAnsi="Times New Roman" w:cs="Times New Roman"/>
          <w:sz w:val="24"/>
          <w:szCs w:val="24"/>
        </w:rPr>
        <w:t>artması</w:t>
      </w:r>
      <w:r w:rsidRPr="001118AB">
        <w:rPr>
          <w:rFonts w:ascii="Times New Roman" w:hAnsi="Times New Roman" w:cs="Times New Roman"/>
          <w:sz w:val="24"/>
          <w:szCs w:val="24"/>
        </w:rPr>
        <w:t>yla sonu</w:t>
      </w:r>
      <w:r w:rsidR="00B02633" w:rsidRPr="001118AB">
        <w:rPr>
          <w:rFonts w:ascii="Times New Roman" w:hAnsi="Times New Roman" w:cs="Times New Roman"/>
          <w:sz w:val="24"/>
          <w:szCs w:val="24"/>
        </w:rPr>
        <w:t>ç</w:t>
      </w:r>
      <w:r w:rsidRPr="001118AB">
        <w:rPr>
          <w:rFonts w:ascii="Times New Roman" w:hAnsi="Times New Roman" w:cs="Times New Roman"/>
          <w:sz w:val="24"/>
          <w:szCs w:val="24"/>
        </w:rPr>
        <w:t>lanm</w:t>
      </w:r>
      <w:r w:rsidR="00B02633" w:rsidRPr="001118AB">
        <w:rPr>
          <w:rFonts w:ascii="Times New Roman" w:hAnsi="Times New Roman" w:cs="Times New Roman"/>
          <w:sz w:val="24"/>
          <w:szCs w:val="24"/>
        </w:rPr>
        <w:t>ıştır.</w:t>
      </w:r>
    </w:p>
    <w:p w:rsidR="00C740AB" w:rsidRPr="001118AB" w:rsidRDefault="00B02633"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Ketiapinin CYP3A4 inhibitö</w:t>
      </w:r>
      <w:r w:rsidR="00C740AB" w:rsidRPr="001118AB">
        <w:rPr>
          <w:rFonts w:ascii="Times New Roman" w:hAnsi="Times New Roman" w:cs="Times New Roman"/>
          <w:sz w:val="24"/>
          <w:szCs w:val="24"/>
        </w:rPr>
        <w:t xml:space="preserve">rleriyle birlikte </w:t>
      </w:r>
      <w:r w:rsidRPr="001118AB">
        <w:rPr>
          <w:rFonts w:ascii="Times New Roman" w:hAnsi="Times New Roman" w:cs="Times New Roman"/>
          <w:sz w:val="24"/>
          <w:szCs w:val="24"/>
        </w:rPr>
        <w:t>kullanılması</w:t>
      </w:r>
      <w:r w:rsidR="00C740AB" w:rsidRPr="001118AB">
        <w:rPr>
          <w:rFonts w:ascii="Times New Roman" w:hAnsi="Times New Roman" w:cs="Times New Roman"/>
          <w:sz w:val="24"/>
          <w:szCs w:val="24"/>
        </w:rPr>
        <w:t>, bu nedenle kontrendikedir.</w:t>
      </w:r>
      <w:r w:rsidRPr="001118AB">
        <w:rPr>
          <w:rFonts w:ascii="Times New Roman" w:hAnsi="Times New Roman" w:cs="Times New Roman"/>
          <w:sz w:val="24"/>
          <w:szCs w:val="24"/>
        </w:rPr>
        <w:t xml:space="preserve"> </w:t>
      </w:r>
      <w:r w:rsidR="00C740AB" w:rsidRPr="001118AB">
        <w:rPr>
          <w:rFonts w:ascii="Times New Roman" w:hAnsi="Times New Roman" w:cs="Times New Roman"/>
          <w:sz w:val="24"/>
          <w:szCs w:val="24"/>
        </w:rPr>
        <w:t>Ketiapinin ay</w:t>
      </w:r>
      <w:r w:rsidRPr="001118AB">
        <w:rPr>
          <w:rFonts w:ascii="Times New Roman" w:hAnsi="Times New Roman" w:cs="Times New Roman"/>
          <w:sz w:val="24"/>
          <w:szCs w:val="24"/>
        </w:rPr>
        <w:t>rıca</w:t>
      </w:r>
      <w:r w:rsidR="00C740AB" w:rsidRPr="001118AB">
        <w:rPr>
          <w:rFonts w:ascii="Times New Roman" w:hAnsi="Times New Roman" w:cs="Times New Roman"/>
          <w:sz w:val="24"/>
          <w:szCs w:val="24"/>
        </w:rPr>
        <w:t xml:space="preserve"> g</w:t>
      </w:r>
      <w:r w:rsidRPr="001118AB">
        <w:rPr>
          <w:rFonts w:ascii="Times New Roman" w:hAnsi="Times New Roman" w:cs="Times New Roman"/>
          <w:sz w:val="24"/>
          <w:szCs w:val="24"/>
        </w:rPr>
        <w:t>r</w:t>
      </w:r>
      <w:r w:rsidR="00C740AB" w:rsidRPr="001118AB">
        <w:rPr>
          <w:rFonts w:ascii="Times New Roman" w:hAnsi="Times New Roman" w:cs="Times New Roman"/>
          <w:sz w:val="24"/>
          <w:szCs w:val="24"/>
        </w:rPr>
        <w:t>eyfurt suyuyla a</w:t>
      </w:r>
      <w:r w:rsidRPr="001118AB">
        <w:rPr>
          <w:rFonts w:ascii="Times New Roman" w:hAnsi="Times New Roman" w:cs="Times New Roman"/>
          <w:sz w:val="24"/>
          <w:szCs w:val="24"/>
        </w:rPr>
        <w:t>lınması</w:t>
      </w:r>
      <w:r w:rsidR="00C740AB" w:rsidRPr="001118AB">
        <w:rPr>
          <w:rFonts w:ascii="Times New Roman" w:hAnsi="Times New Roman" w:cs="Times New Roman"/>
          <w:sz w:val="24"/>
          <w:szCs w:val="24"/>
        </w:rPr>
        <w:t xml:space="preserve"> da </w:t>
      </w:r>
      <w:r w:rsidRPr="001118AB">
        <w:rPr>
          <w:rFonts w:ascii="Times New Roman" w:hAnsi="Times New Roman" w:cs="Times New Roman"/>
          <w:sz w:val="24"/>
          <w:szCs w:val="24"/>
        </w:rPr>
        <w:t>ö</w:t>
      </w:r>
      <w:r w:rsidR="00C740AB" w:rsidRPr="001118AB">
        <w:rPr>
          <w:rFonts w:ascii="Times New Roman" w:hAnsi="Times New Roman" w:cs="Times New Roman"/>
          <w:sz w:val="24"/>
          <w:szCs w:val="24"/>
        </w:rPr>
        <w:t>nerilmemektedir.</w:t>
      </w:r>
    </w:p>
    <w:p w:rsidR="00B02633" w:rsidRPr="001118AB" w:rsidRDefault="00B02633" w:rsidP="0096299B">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Azol </w:t>
      </w:r>
      <w:r w:rsidR="00B02633" w:rsidRPr="001118AB">
        <w:rPr>
          <w:rFonts w:ascii="Times New Roman" w:hAnsi="Times New Roman" w:cs="Times New Roman"/>
          <w:sz w:val="24"/>
          <w:szCs w:val="24"/>
        </w:rPr>
        <w:t>sınıfı</w:t>
      </w:r>
      <w:r w:rsidRPr="001118AB">
        <w:rPr>
          <w:rFonts w:ascii="Times New Roman" w:hAnsi="Times New Roman" w:cs="Times New Roman"/>
          <w:sz w:val="24"/>
          <w:szCs w:val="24"/>
        </w:rPr>
        <w:t xml:space="preserve"> </w:t>
      </w:r>
      <w:r w:rsidR="00B02633" w:rsidRPr="001118AB">
        <w:rPr>
          <w:rFonts w:ascii="Times New Roman" w:hAnsi="Times New Roman" w:cs="Times New Roman"/>
          <w:sz w:val="24"/>
          <w:szCs w:val="24"/>
        </w:rPr>
        <w:t>antifungal ilaç</w:t>
      </w:r>
      <w:r w:rsidRPr="001118AB">
        <w:rPr>
          <w:rFonts w:ascii="Times New Roman" w:hAnsi="Times New Roman" w:cs="Times New Roman"/>
          <w:sz w:val="24"/>
          <w:szCs w:val="24"/>
        </w:rPr>
        <w:t>lar, klaritromisin, diklofenak, doksisiklin, eritromisin, imatinib,</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izoniazid, nefazodon, nikardipin, propofol, protease inhibit</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rleri kinidin, telitromisin ve</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verapamil gibi g</w:t>
      </w:r>
      <w:r w:rsidR="00B02633" w:rsidRPr="001118AB">
        <w:rPr>
          <w:rFonts w:ascii="Times New Roman" w:hAnsi="Times New Roman" w:cs="Times New Roman"/>
          <w:sz w:val="24"/>
          <w:szCs w:val="24"/>
        </w:rPr>
        <w:t>üçlü</w:t>
      </w:r>
      <w:r w:rsidRPr="001118AB">
        <w:rPr>
          <w:rFonts w:ascii="Times New Roman" w:hAnsi="Times New Roman" w:cs="Times New Roman"/>
          <w:sz w:val="24"/>
          <w:szCs w:val="24"/>
        </w:rPr>
        <w:t xml:space="preserve"> CYP3A4 inhibit</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rleri ile birlikte kullan</w:t>
      </w:r>
      <w:r w:rsidR="00B02633" w:rsidRPr="001118AB">
        <w:rPr>
          <w:rFonts w:ascii="Times New Roman" w:hAnsi="Times New Roman" w:cs="Times New Roman"/>
          <w:sz w:val="24"/>
          <w:szCs w:val="24"/>
        </w:rPr>
        <w:t>ı</w:t>
      </w:r>
      <w:r w:rsidRPr="001118AB">
        <w:rPr>
          <w:rFonts w:ascii="Times New Roman" w:hAnsi="Times New Roman" w:cs="Times New Roman"/>
          <w:sz w:val="24"/>
          <w:szCs w:val="24"/>
        </w:rPr>
        <w:t>lan ketiapinin pla</w:t>
      </w:r>
      <w:r w:rsidR="00B02633" w:rsidRPr="001118AB">
        <w:rPr>
          <w:rFonts w:ascii="Times New Roman" w:hAnsi="Times New Roman" w:cs="Times New Roman"/>
          <w:sz w:val="24"/>
          <w:szCs w:val="24"/>
        </w:rPr>
        <w:t>zm</w:t>
      </w:r>
      <w:r w:rsidRPr="001118AB">
        <w:rPr>
          <w:rFonts w:ascii="Times New Roman" w:hAnsi="Times New Roman" w:cs="Times New Roman"/>
          <w:sz w:val="24"/>
          <w:szCs w:val="24"/>
        </w:rPr>
        <w:t>a</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konsantrasyonla</w:t>
      </w:r>
      <w:r w:rsidR="00B02633" w:rsidRPr="001118AB">
        <w:rPr>
          <w:rFonts w:ascii="Times New Roman" w:hAnsi="Times New Roman" w:cs="Times New Roman"/>
          <w:sz w:val="24"/>
          <w:szCs w:val="24"/>
        </w:rPr>
        <w:t>rı</w:t>
      </w:r>
      <w:r w:rsidRPr="001118AB">
        <w:rPr>
          <w:rFonts w:ascii="Times New Roman" w:hAnsi="Times New Roman" w:cs="Times New Roman"/>
          <w:sz w:val="24"/>
          <w:szCs w:val="24"/>
        </w:rPr>
        <w:t xml:space="preserve">, klinik </w:t>
      </w:r>
      <w:r w:rsidR="00B02633" w:rsidRPr="001118AB">
        <w:rPr>
          <w:rFonts w:ascii="Times New Roman" w:hAnsi="Times New Roman" w:cs="Times New Roman"/>
          <w:sz w:val="24"/>
          <w:szCs w:val="24"/>
        </w:rPr>
        <w:t>çalış</w:t>
      </w:r>
      <w:r w:rsidRPr="001118AB">
        <w:rPr>
          <w:rFonts w:ascii="Times New Roman" w:hAnsi="Times New Roman" w:cs="Times New Roman"/>
          <w:sz w:val="24"/>
          <w:szCs w:val="24"/>
        </w:rPr>
        <w:t>malar s</w:t>
      </w:r>
      <w:r w:rsidR="00B02633" w:rsidRPr="001118AB">
        <w:rPr>
          <w:rFonts w:ascii="Times New Roman" w:hAnsi="Times New Roman" w:cs="Times New Roman"/>
          <w:sz w:val="24"/>
          <w:szCs w:val="24"/>
        </w:rPr>
        <w:t>ı</w:t>
      </w:r>
      <w:r w:rsidRPr="001118AB">
        <w:rPr>
          <w:rFonts w:ascii="Times New Roman" w:hAnsi="Times New Roman" w:cs="Times New Roman"/>
          <w:sz w:val="24"/>
          <w:szCs w:val="24"/>
        </w:rPr>
        <w:t>ras</w:t>
      </w:r>
      <w:r w:rsidR="00B02633" w:rsidRPr="001118AB">
        <w:rPr>
          <w:rFonts w:ascii="Times New Roman" w:hAnsi="Times New Roman" w:cs="Times New Roman"/>
          <w:sz w:val="24"/>
          <w:szCs w:val="24"/>
        </w:rPr>
        <w:t>ı</w:t>
      </w:r>
      <w:r w:rsidRPr="001118AB">
        <w:rPr>
          <w:rFonts w:ascii="Times New Roman" w:hAnsi="Times New Roman" w:cs="Times New Roman"/>
          <w:sz w:val="24"/>
          <w:szCs w:val="24"/>
        </w:rPr>
        <w:t>nda hastalarda g</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 xml:space="preserve">zlenenden </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ne</w:t>
      </w:r>
      <w:r w:rsidR="00B02633" w:rsidRPr="001118AB">
        <w:rPr>
          <w:rFonts w:ascii="Times New Roman" w:hAnsi="Times New Roman" w:cs="Times New Roman"/>
          <w:sz w:val="24"/>
          <w:szCs w:val="24"/>
        </w:rPr>
        <w:t>m</w:t>
      </w:r>
      <w:r w:rsidRPr="001118AB">
        <w:rPr>
          <w:rFonts w:ascii="Times New Roman" w:hAnsi="Times New Roman" w:cs="Times New Roman"/>
          <w:sz w:val="24"/>
          <w:szCs w:val="24"/>
        </w:rPr>
        <w:t xml:space="preserve">li </w:t>
      </w:r>
      <w:r w:rsidR="00B02633" w:rsidRPr="001118AB">
        <w:rPr>
          <w:rFonts w:ascii="Times New Roman" w:hAnsi="Times New Roman" w:cs="Times New Roman"/>
          <w:sz w:val="24"/>
          <w:szCs w:val="24"/>
        </w:rPr>
        <w:t>ölçü</w:t>
      </w:r>
      <w:r w:rsidRPr="001118AB">
        <w:rPr>
          <w:rFonts w:ascii="Times New Roman" w:hAnsi="Times New Roman" w:cs="Times New Roman"/>
          <w:sz w:val="24"/>
          <w:szCs w:val="24"/>
        </w:rPr>
        <w:t>de daha</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y</w:t>
      </w:r>
      <w:r w:rsidR="00B02633" w:rsidRPr="001118AB">
        <w:rPr>
          <w:rFonts w:ascii="Times New Roman" w:hAnsi="Times New Roman" w:cs="Times New Roman"/>
          <w:sz w:val="24"/>
          <w:szCs w:val="24"/>
        </w:rPr>
        <w:t>ü</w:t>
      </w:r>
      <w:r w:rsidRPr="001118AB">
        <w:rPr>
          <w:rFonts w:ascii="Times New Roman" w:hAnsi="Times New Roman" w:cs="Times New Roman"/>
          <w:sz w:val="24"/>
          <w:szCs w:val="24"/>
        </w:rPr>
        <w:t>ksek olabilir. B</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yle bir durumda daha d</w:t>
      </w:r>
      <w:r w:rsidR="00B02633" w:rsidRPr="001118AB">
        <w:rPr>
          <w:rFonts w:ascii="Times New Roman" w:hAnsi="Times New Roman" w:cs="Times New Roman"/>
          <w:sz w:val="24"/>
          <w:szCs w:val="24"/>
        </w:rPr>
        <w:t>üşü</w:t>
      </w:r>
      <w:r w:rsidRPr="001118AB">
        <w:rPr>
          <w:rFonts w:ascii="Times New Roman" w:hAnsi="Times New Roman" w:cs="Times New Roman"/>
          <w:sz w:val="24"/>
          <w:szCs w:val="24"/>
        </w:rPr>
        <w:t xml:space="preserve">k ketiapin </w:t>
      </w:r>
      <w:r w:rsidR="00B02633" w:rsidRPr="001118AB">
        <w:rPr>
          <w:rFonts w:ascii="Times New Roman" w:hAnsi="Times New Roman" w:cs="Times New Roman"/>
          <w:sz w:val="24"/>
          <w:szCs w:val="24"/>
        </w:rPr>
        <w:t>dozları</w:t>
      </w:r>
      <w:r w:rsidRPr="001118AB">
        <w:rPr>
          <w:rFonts w:ascii="Times New Roman" w:hAnsi="Times New Roman" w:cs="Times New Roman"/>
          <w:sz w:val="24"/>
          <w:szCs w:val="24"/>
        </w:rPr>
        <w:t xml:space="preserve"> kulla</w:t>
      </w:r>
      <w:r w:rsidR="00B02633" w:rsidRPr="001118AB">
        <w:rPr>
          <w:rFonts w:ascii="Times New Roman" w:hAnsi="Times New Roman" w:cs="Times New Roman"/>
          <w:sz w:val="24"/>
          <w:szCs w:val="24"/>
        </w:rPr>
        <w:t>nı</w:t>
      </w:r>
      <w:r w:rsidRPr="001118AB">
        <w:rPr>
          <w:rFonts w:ascii="Times New Roman" w:hAnsi="Times New Roman" w:cs="Times New Roman"/>
          <w:sz w:val="24"/>
          <w:szCs w:val="24"/>
        </w:rPr>
        <w:t>lma</w:t>
      </w:r>
      <w:r w:rsidR="00B02633" w:rsidRPr="001118AB">
        <w:rPr>
          <w:rFonts w:ascii="Times New Roman" w:hAnsi="Times New Roman" w:cs="Times New Roman"/>
          <w:sz w:val="24"/>
          <w:szCs w:val="24"/>
        </w:rPr>
        <w:t>lıdır</w:t>
      </w:r>
      <w:r w:rsidRPr="001118AB">
        <w:rPr>
          <w:rFonts w:ascii="Times New Roman" w:hAnsi="Times New Roman" w:cs="Times New Roman"/>
          <w:sz w:val="24"/>
          <w:szCs w:val="24"/>
        </w:rPr>
        <w:t>. Ya</w:t>
      </w:r>
      <w:r w:rsidR="00B02633" w:rsidRPr="001118AB">
        <w:rPr>
          <w:rFonts w:ascii="Times New Roman" w:hAnsi="Times New Roman" w:cs="Times New Roman"/>
          <w:sz w:val="24"/>
          <w:szCs w:val="24"/>
        </w:rPr>
        <w:t>şlı</w:t>
      </w:r>
      <w:r w:rsidRPr="001118AB">
        <w:rPr>
          <w:rFonts w:ascii="Times New Roman" w:hAnsi="Times New Roman" w:cs="Times New Roman"/>
          <w:sz w:val="24"/>
          <w:szCs w:val="24"/>
        </w:rPr>
        <w:t>lar</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ve fiziksel durumu i</w:t>
      </w:r>
      <w:r w:rsidR="00B02633" w:rsidRPr="001118AB">
        <w:rPr>
          <w:rFonts w:ascii="Times New Roman" w:hAnsi="Times New Roman" w:cs="Times New Roman"/>
          <w:sz w:val="24"/>
          <w:szCs w:val="24"/>
        </w:rPr>
        <w:t>yi</w:t>
      </w:r>
      <w:r w:rsidRPr="001118AB">
        <w:rPr>
          <w:rFonts w:ascii="Times New Roman" w:hAnsi="Times New Roman" w:cs="Times New Roman"/>
          <w:sz w:val="24"/>
          <w:szCs w:val="24"/>
        </w:rPr>
        <w:t xml:space="preserve"> olamayan hastala</w:t>
      </w:r>
      <w:r w:rsidR="00B02633" w:rsidRPr="001118AB">
        <w:rPr>
          <w:rFonts w:ascii="Times New Roman" w:hAnsi="Times New Roman" w:cs="Times New Roman"/>
          <w:sz w:val="24"/>
          <w:szCs w:val="24"/>
        </w:rPr>
        <w:t>rı</w:t>
      </w:r>
      <w:r w:rsidRPr="001118AB">
        <w:rPr>
          <w:rFonts w:ascii="Times New Roman" w:hAnsi="Times New Roman" w:cs="Times New Roman"/>
          <w:sz w:val="24"/>
          <w:szCs w:val="24"/>
        </w:rPr>
        <w:t xml:space="preserve"> </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zellikle d</w:t>
      </w:r>
      <w:r w:rsidR="00B02633" w:rsidRPr="001118AB">
        <w:rPr>
          <w:rFonts w:ascii="Times New Roman" w:hAnsi="Times New Roman" w:cs="Times New Roman"/>
          <w:sz w:val="24"/>
          <w:szCs w:val="24"/>
        </w:rPr>
        <w:t>üşü</w:t>
      </w:r>
      <w:r w:rsidRPr="001118AB">
        <w:rPr>
          <w:rFonts w:ascii="Times New Roman" w:hAnsi="Times New Roman" w:cs="Times New Roman"/>
          <w:sz w:val="24"/>
          <w:szCs w:val="24"/>
        </w:rPr>
        <w:t xml:space="preserve">nmek gerekir. </w:t>
      </w:r>
      <w:r w:rsidR="00B02633" w:rsidRPr="001118AB">
        <w:rPr>
          <w:rFonts w:ascii="Times New Roman" w:hAnsi="Times New Roman" w:cs="Times New Roman"/>
          <w:sz w:val="24"/>
          <w:szCs w:val="24"/>
        </w:rPr>
        <w:t>Ri</w:t>
      </w:r>
      <w:r w:rsidRPr="001118AB">
        <w:rPr>
          <w:rFonts w:ascii="Times New Roman" w:hAnsi="Times New Roman" w:cs="Times New Roman"/>
          <w:sz w:val="24"/>
          <w:szCs w:val="24"/>
        </w:rPr>
        <w:t>sk- fayda ora</w:t>
      </w:r>
      <w:r w:rsidR="00B02633" w:rsidRPr="001118AB">
        <w:rPr>
          <w:rFonts w:ascii="Times New Roman" w:hAnsi="Times New Roman" w:cs="Times New Roman"/>
          <w:sz w:val="24"/>
          <w:szCs w:val="24"/>
        </w:rPr>
        <w:t xml:space="preserve">nı </w:t>
      </w:r>
      <w:r w:rsidRPr="001118AB">
        <w:rPr>
          <w:rFonts w:ascii="Times New Roman" w:hAnsi="Times New Roman" w:cs="Times New Roman"/>
          <w:sz w:val="24"/>
          <w:szCs w:val="24"/>
        </w:rPr>
        <w:t>her hasta i</w:t>
      </w:r>
      <w:r w:rsidR="00B02633" w:rsidRPr="001118AB">
        <w:rPr>
          <w:rFonts w:ascii="Times New Roman" w:hAnsi="Times New Roman" w:cs="Times New Roman"/>
          <w:sz w:val="24"/>
          <w:szCs w:val="24"/>
        </w:rPr>
        <w:t>ç</w:t>
      </w:r>
      <w:r w:rsidRPr="001118AB">
        <w:rPr>
          <w:rFonts w:ascii="Times New Roman" w:hAnsi="Times New Roman" w:cs="Times New Roman"/>
          <w:sz w:val="24"/>
          <w:szCs w:val="24"/>
        </w:rPr>
        <w:t>in ay</w:t>
      </w:r>
      <w:r w:rsidR="00B02633" w:rsidRPr="001118AB">
        <w:rPr>
          <w:rFonts w:ascii="Times New Roman" w:hAnsi="Times New Roman" w:cs="Times New Roman"/>
          <w:sz w:val="24"/>
          <w:szCs w:val="24"/>
        </w:rPr>
        <w:t>rı</w:t>
      </w:r>
      <w:r w:rsidRPr="001118AB">
        <w:rPr>
          <w:rFonts w:ascii="Times New Roman" w:hAnsi="Times New Roman" w:cs="Times New Roman"/>
          <w:sz w:val="24"/>
          <w:szCs w:val="24"/>
        </w:rPr>
        <w:t xml:space="preserve"> de</w:t>
      </w:r>
      <w:r w:rsidR="00B02633" w:rsidRPr="001118AB">
        <w:rPr>
          <w:rFonts w:ascii="Times New Roman" w:hAnsi="Times New Roman" w:cs="Times New Roman"/>
          <w:sz w:val="24"/>
          <w:szCs w:val="24"/>
        </w:rPr>
        <w:t>ğ</w:t>
      </w:r>
      <w:r w:rsidRPr="001118AB">
        <w:rPr>
          <w:rFonts w:ascii="Times New Roman" w:hAnsi="Times New Roman" w:cs="Times New Roman"/>
          <w:sz w:val="24"/>
          <w:szCs w:val="24"/>
        </w:rPr>
        <w:t>erl</w:t>
      </w:r>
      <w:r w:rsidR="00B02633" w:rsidRPr="001118AB">
        <w:rPr>
          <w:rFonts w:ascii="Times New Roman" w:hAnsi="Times New Roman" w:cs="Times New Roman"/>
          <w:sz w:val="24"/>
          <w:szCs w:val="24"/>
        </w:rPr>
        <w:t>e</w:t>
      </w:r>
      <w:r w:rsidRPr="001118AB">
        <w:rPr>
          <w:rFonts w:ascii="Times New Roman" w:hAnsi="Times New Roman" w:cs="Times New Roman"/>
          <w:sz w:val="24"/>
          <w:szCs w:val="24"/>
        </w:rPr>
        <w:t>ndirilmelidir.</w:t>
      </w:r>
    </w:p>
    <w:p w:rsidR="00B02633" w:rsidRPr="001118AB" w:rsidRDefault="00B02633" w:rsidP="0096299B">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Bilinen bir karaci</w:t>
      </w:r>
      <w:r w:rsidR="004E0707" w:rsidRPr="001118AB">
        <w:rPr>
          <w:rFonts w:ascii="Times New Roman" w:hAnsi="Times New Roman" w:cs="Times New Roman"/>
          <w:sz w:val="24"/>
          <w:szCs w:val="24"/>
        </w:rPr>
        <w:t>ğ</w:t>
      </w:r>
      <w:r w:rsidRPr="001118AB">
        <w:rPr>
          <w:rFonts w:ascii="Times New Roman" w:hAnsi="Times New Roman" w:cs="Times New Roman"/>
          <w:sz w:val="24"/>
          <w:szCs w:val="24"/>
        </w:rPr>
        <w:t>er enzim ind</w:t>
      </w:r>
      <w:r w:rsidR="004E0707" w:rsidRPr="001118AB">
        <w:rPr>
          <w:rFonts w:ascii="Times New Roman" w:hAnsi="Times New Roman" w:cs="Times New Roman"/>
          <w:sz w:val="24"/>
          <w:szCs w:val="24"/>
        </w:rPr>
        <w:t>ü</w:t>
      </w:r>
      <w:r w:rsidRPr="001118AB">
        <w:rPr>
          <w:rFonts w:ascii="Times New Roman" w:hAnsi="Times New Roman" w:cs="Times New Roman"/>
          <w:sz w:val="24"/>
          <w:szCs w:val="24"/>
        </w:rPr>
        <w:t>kleyicisi olan kar</w:t>
      </w:r>
      <w:r w:rsidR="004E0707" w:rsidRPr="001118AB">
        <w:rPr>
          <w:rFonts w:ascii="Times New Roman" w:hAnsi="Times New Roman" w:cs="Times New Roman"/>
          <w:sz w:val="24"/>
          <w:szCs w:val="24"/>
        </w:rPr>
        <w:t>b</w:t>
      </w:r>
      <w:r w:rsidRPr="001118AB">
        <w:rPr>
          <w:rFonts w:ascii="Times New Roman" w:hAnsi="Times New Roman" w:cs="Times New Roman"/>
          <w:sz w:val="24"/>
          <w:szCs w:val="24"/>
        </w:rPr>
        <w:t xml:space="preserve">amazepin tedavisi </w:t>
      </w:r>
      <w:r w:rsidR="004E0707" w:rsidRPr="001118AB">
        <w:rPr>
          <w:rFonts w:ascii="Times New Roman" w:hAnsi="Times New Roman" w:cs="Times New Roman"/>
          <w:sz w:val="24"/>
          <w:szCs w:val="24"/>
        </w:rPr>
        <w:t>ö</w:t>
      </w:r>
      <w:r w:rsidRPr="001118AB">
        <w:rPr>
          <w:rFonts w:ascii="Times New Roman" w:hAnsi="Times New Roman" w:cs="Times New Roman"/>
          <w:sz w:val="24"/>
          <w:szCs w:val="24"/>
        </w:rPr>
        <w:t>ncesinde ve</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s</w:t>
      </w:r>
      <w:r w:rsidR="004E0707" w:rsidRPr="001118AB">
        <w:rPr>
          <w:rFonts w:ascii="Times New Roman" w:hAnsi="Times New Roman" w:cs="Times New Roman"/>
          <w:sz w:val="24"/>
          <w:szCs w:val="24"/>
        </w:rPr>
        <w:t>ı</w:t>
      </w:r>
      <w:r w:rsidRPr="001118AB">
        <w:rPr>
          <w:rFonts w:ascii="Times New Roman" w:hAnsi="Times New Roman" w:cs="Times New Roman"/>
          <w:sz w:val="24"/>
          <w:szCs w:val="24"/>
        </w:rPr>
        <w:t>ras</w:t>
      </w:r>
      <w:r w:rsidR="004E0707" w:rsidRPr="001118AB">
        <w:rPr>
          <w:rFonts w:ascii="Times New Roman" w:hAnsi="Times New Roman" w:cs="Times New Roman"/>
          <w:sz w:val="24"/>
          <w:szCs w:val="24"/>
        </w:rPr>
        <w:t>ı</w:t>
      </w:r>
      <w:r w:rsidRPr="001118AB">
        <w:rPr>
          <w:rFonts w:ascii="Times New Roman" w:hAnsi="Times New Roman" w:cs="Times New Roman"/>
          <w:sz w:val="24"/>
          <w:szCs w:val="24"/>
        </w:rPr>
        <w:t>nda verilen ketiapin farmakokineti</w:t>
      </w:r>
      <w:r w:rsidR="004E0707" w:rsidRPr="001118AB">
        <w:rPr>
          <w:rFonts w:ascii="Times New Roman" w:hAnsi="Times New Roman" w:cs="Times New Roman"/>
          <w:sz w:val="24"/>
          <w:szCs w:val="24"/>
        </w:rPr>
        <w:t>ği</w:t>
      </w:r>
      <w:r w:rsidRPr="001118AB">
        <w:rPr>
          <w:rFonts w:ascii="Times New Roman" w:hAnsi="Times New Roman" w:cs="Times New Roman"/>
          <w:sz w:val="24"/>
          <w:szCs w:val="24"/>
        </w:rPr>
        <w:t>nin de</w:t>
      </w:r>
      <w:r w:rsidR="004E0707" w:rsidRPr="001118AB">
        <w:rPr>
          <w:rFonts w:ascii="Times New Roman" w:hAnsi="Times New Roman" w:cs="Times New Roman"/>
          <w:sz w:val="24"/>
          <w:szCs w:val="24"/>
        </w:rPr>
        <w:t>ğ</w:t>
      </w:r>
      <w:r w:rsidRPr="001118AB">
        <w:rPr>
          <w:rFonts w:ascii="Times New Roman" w:hAnsi="Times New Roman" w:cs="Times New Roman"/>
          <w:sz w:val="24"/>
          <w:szCs w:val="24"/>
        </w:rPr>
        <w:t>erl</w:t>
      </w:r>
      <w:r w:rsidR="004E0707" w:rsidRPr="001118AB">
        <w:rPr>
          <w:rFonts w:ascii="Times New Roman" w:hAnsi="Times New Roman" w:cs="Times New Roman"/>
          <w:sz w:val="24"/>
          <w:szCs w:val="24"/>
        </w:rPr>
        <w:t>en</w:t>
      </w:r>
      <w:r w:rsidRPr="001118AB">
        <w:rPr>
          <w:rFonts w:ascii="Times New Roman" w:hAnsi="Times New Roman" w:cs="Times New Roman"/>
          <w:sz w:val="24"/>
          <w:szCs w:val="24"/>
        </w:rPr>
        <w:t>dirildi</w:t>
      </w:r>
      <w:r w:rsidR="004E0707" w:rsidRPr="001118AB">
        <w:rPr>
          <w:rFonts w:ascii="Times New Roman" w:hAnsi="Times New Roman" w:cs="Times New Roman"/>
          <w:sz w:val="24"/>
          <w:szCs w:val="24"/>
        </w:rPr>
        <w:t>ğ</w:t>
      </w:r>
      <w:r w:rsidRPr="001118AB">
        <w:rPr>
          <w:rFonts w:ascii="Times New Roman" w:hAnsi="Times New Roman" w:cs="Times New Roman"/>
          <w:sz w:val="24"/>
          <w:szCs w:val="24"/>
        </w:rPr>
        <w:t xml:space="preserve">i </w:t>
      </w:r>
      <w:r w:rsidR="004E0707" w:rsidRPr="001118AB">
        <w:rPr>
          <w:rFonts w:ascii="Times New Roman" w:hAnsi="Times New Roman" w:cs="Times New Roman"/>
          <w:sz w:val="24"/>
          <w:szCs w:val="24"/>
        </w:rPr>
        <w:t>ç</w:t>
      </w:r>
      <w:r w:rsidRPr="001118AB">
        <w:rPr>
          <w:rFonts w:ascii="Times New Roman" w:hAnsi="Times New Roman" w:cs="Times New Roman"/>
          <w:sz w:val="24"/>
          <w:szCs w:val="24"/>
        </w:rPr>
        <w:t xml:space="preserve">ok dozlu </w:t>
      </w:r>
      <w:r w:rsidR="004E0707" w:rsidRPr="001118AB">
        <w:rPr>
          <w:rFonts w:ascii="Times New Roman" w:hAnsi="Times New Roman" w:cs="Times New Roman"/>
          <w:sz w:val="24"/>
          <w:szCs w:val="24"/>
        </w:rPr>
        <w:t>çalışmada,</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karbamazepinle </w:t>
      </w:r>
      <w:r w:rsidRPr="001118AB">
        <w:rPr>
          <w:rFonts w:ascii="Times New Roman" w:hAnsi="Times New Roman" w:cs="Times New Roman"/>
          <w:sz w:val="24"/>
          <w:szCs w:val="24"/>
        </w:rPr>
        <w:lastRenderedPageBreak/>
        <w:t>birlikte kulla</w:t>
      </w:r>
      <w:r w:rsidR="004E0707" w:rsidRPr="001118AB">
        <w:rPr>
          <w:rFonts w:ascii="Times New Roman" w:hAnsi="Times New Roman" w:cs="Times New Roman"/>
          <w:sz w:val="24"/>
          <w:szCs w:val="24"/>
        </w:rPr>
        <w:t>nımın</w:t>
      </w:r>
      <w:r w:rsidRPr="001118AB">
        <w:rPr>
          <w:rFonts w:ascii="Times New Roman" w:hAnsi="Times New Roman" w:cs="Times New Roman"/>
          <w:sz w:val="24"/>
          <w:szCs w:val="24"/>
        </w:rPr>
        <w:t xml:space="preserve">, ketiapin klerensini </w:t>
      </w:r>
      <w:r w:rsidR="004E0707" w:rsidRPr="001118AB">
        <w:rPr>
          <w:rFonts w:ascii="Times New Roman" w:hAnsi="Times New Roman" w:cs="Times New Roman"/>
          <w:sz w:val="24"/>
          <w:szCs w:val="24"/>
        </w:rPr>
        <w:t>önemli</w:t>
      </w:r>
      <w:r w:rsidRPr="001118AB">
        <w:rPr>
          <w:rFonts w:ascii="Times New Roman" w:hAnsi="Times New Roman" w:cs="Times New Roman"/>
          <w:sz w:val="24"/>
          <w:szCs w:val="24"/>
        </w:rPr>
        <w:t xml:space="preserve"> </w:t>
      </w:r>
      <w:r w:rsidR="004E0707" w:rsidRPr="001118AB">
        <w:rPr>
          <w:rFonts w:ascii="Times New Roman" w:hAnsi="Times New Roman" w:cs="Times New Roman"/>
          <w:sz w:val="24"/>
          <w:szCs w:val="24"/>
        </w:rPr>
        <w:t>ölçü</w:t>
      </w:r>
      <w:r w:rsidRPr="001118AB">
        <w:rPr>
          <w:rFonts w:ascii="Times New Roman" w:hAnsi="Times New Roman" w:cs="Times New Roman"/>
          <w:sz w:val="24"/>
          <w:szCs w:val="24"/>
        </w:rPr>
        <w:t>de art</w:t>
      </w:r>
      <w:r w:rsidR="004E0707" w:rsidRPr="001118AB">
        <w:rPr>
          <w:rFonts w:ascii="Times New Roman" w:hAnsi="Times New Roman" w:cs="Times New Roman"/>
          <w:sz w:val="24"/>
          <w:szCs w:val="24"/>
        </w:rPr>
        <w:t>ırdığı</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g</w:t>
      </w:r>
      <w:r w:rsidR="004E0707" w:rsidRPr="001118AB">
        <w:rPr>
          <w:rFonts w:ascii="Times New Roman" w:hAnsi="Times New Roman" w:cs="Times New Roman"/>
          <w:sz w:val="24"/>
          <w:szCs w:val="24"/>
        </w:rPr>
        <w:t>örülmüştür</w:t>
      </w:r>
      <w:r w:rsidRPr="001118AB">
        <w:rPr>
          <w:rFonts w:ascii="Times New Roman" w:hAnsi="Times New Roman" w:cs="Times New Roman"/>
          <w:sz w:val="24"/>
          <w:szCs w:val="24"/>
        </w:rPr>
        <w:t>. Klerensteki bu art</w:t>
      </w:r>
      <w:r w:rsidR="004E0707" w:rsidRPr="001118AB">
        <w:rPr>
          <w:rFonts w:ascii="Times New Roman" w:hAnsi="Times New Roman" w:cs="Times New Roman"/>
          <w:sz w:val="24"/>
          <w:szCs w:val="24"/>
        </w:rPr>
        <w:t>ışla,</w:t>
      </w:r>
      <w:r w:rsidRPr="001118AB">
        <w:rPr>
          <w:rFonts w:ascii="Times New Roman" w:hAnsi="Times New Roman" w:cs="Times New Roman"/>
          <w:sz w:val="24"/>
          <w:szCs w:val="24"/>
        </w:rPr>
        <w:t xml:space="preserve"> EAA de</w:t>
      </w:r>
      <w:r w:rsidR="004E0707" w:rsidRPr="001118AB">
        <w:rPr>
          <w:rFonts w:ascii="Times New Roman" w:hAnsi="Times New Roman" w:cs="Times New Roman"/>
          <w:sz w:val="24"/>
          <w:szCs w:val="24"/>
        </w:rPr>
        <w:t>ğ</w:t>
      </w:r>
      <w:r w:rsidRPr="001118AB">
        <w:rPr>
          <w:rFonts w:ascii="Times New Roman" w:hAnsi="Times New Roman" w:cs="Times New Roman"/>
          <w:sz w:val="24"/>
          <w:szCs w:val="24"/>
        </w:rPr>
        <w:t xml:space="preserve">eriyle </w:t>
      </w:r>
      <w:r w:rsidR="004E0707" w:rsidRPr="001118AB">
        <w:rPr>
          <w:rFonts w:ascii="Times New Roman" w:hAnsi="Times New Roman" w:cs="Times New Roman"/>
          <w:sz w:val="24"/>
          <w:szCs w:val="24"/>
        </w:rPr>
        <w:t>ölçü</w:t>
      </w:r>
      <w:r w:rsidRPr="001118AB">
        <w:rPr>
          <w:rFonts w:ascii="Times New Roman" w:hAnsi="Times New Roman" w:cs="Times New Roman"/>
          <w:sz w:val="24"/>
          <w:szCs w:val="24"/>
        </w:rPr>
        <w:t>len, sistemik ketiapin etkisi,</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normal ketiapin uygulamas</w:t>
      </w:r>
      <w:r w:rsidR="004E0707" w:rsidRPr="001118AB">
        <w:rPr>
          <w:rFonts w:ascii="Times New Roman" w:hAnsi="Times New Roman" w:cs="Times New Roman"/>
          <w:sz w:val="24"/>
          <w:szCs w:val="24"/>
        </w:rPr>
        <w:t>ı</w:t>
      </w:r>
      <w:r w:rsidRPr="001118AB">
        <w:rPr>
          <w:rFonts w:ascii="Times New Roman" w:hAnsi="Times New Roman" w:cs="Times New Roman"/>
          <w:sz w:val="24"/>
          <w:szCs w:val="24"/>
        </w:rPr>
        <w:t>na g</w:t>
      </w:r>
      <w:r w:rsidR="004E0707" w:rsidRPr="001118AB">
        <w:rPr>
          <w:rFonts w:ascii="Times New Roman" w:hAnsi="Times New Roman" w:cs="Times New Roman"/>
          <w:sz w:val="24"/>
          <w:szCs w:val="24"/>
        </w:rPr>
        <w:t>ö</w:t>
      </w:r>
      <w:r w:rsidRPr="001118AB">
        <w:rPr>
          <w:rFonts w:ascii="Times New Roman" w:hAnsi="Times New Roman" w:cs="Times New Roman"/>
          <w:sz w:val="24"/>
          <w:szCs w:val="24"/>
        </w:rPr>
        <w:t>re, karbamezin ile birlikte kullan</w:t>
      </w:r>
      <w:r w:rsidR="004E0707" w:rsidRPr="001118AB">
        <w:rPr>
          <w:rFonts w:ascii="Times New Roman" w:hAnsi="Times New Roman" w:cs="Times New Roman"/>
          <w:sz w:val="24"/>
          <w:szCs w:val="24"/>
        </w:rPr>
        <w:t>ı</w:t>
      </w:r>
      <w:r w:rsidRPr="001118AB">
        <w:rPr>
          <w:rFonts w:ascii="Times New Roman" w:hAnsi="Times New Roman" w:cs="Times New Roman"/>
          <w:sz w:val="24"/>
          <w:szCs w:val="24"/>
        </w:rPr>
        <w:t>lan ketiapinde ortalama</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 13'e d</w:t>
      </w:r>
      <w:r w:rsidR="004E0707" w:rsidRPr="001118AB">
        <w:rPr>
          <w:rFonts w:ascii="Times New Roman" w:hAnsi="Times New Roman" w:cs="Times New Roman"/>
          <w:sz w:val="24"/>
          <w:szCs w:val="24"/>
        </w:rPr>
        <w:t>üş</w:t>
      </w:r>
      <w:r w:rsidRPr="001118AB">
        <w:rPr>
          <w:rFonts w:ascii="Times New Roman" w:hAnsi="Times New Roman" w:cs="Times New Roman"/>
          <w:sz w:val="24"/>
          <w:szCs w:val="24"/>
        </w:rPr>
        <w:t>er ancak bu d</w:t>
      </w:r>
      <w:r w:rsidR="004E0707" w:rsidRPr="001118AB">
        <w:rPr>
          <w:rFonts w:ascii="Times New Roman" w:hAnsi="Times New Roman" w:cs="Times New Roman"/>
          <w:sz w:val="24"/>
          <w:szCs w:val="24"/>
        </w:rPr>
        <w:t>üşüş</w:t>
      </w:r>
      <w:r w:rsidRPr="001118AB">
        <w:rPr>
          <w:rFonts w:ascii="Times New Roman" w:hAnsi="Times New Roman" w:cs="Times New Roman"/>
          <w:sz w:val="24"/>
          <w:szCs w:val="24"/>
        </w:rPr>
        <w:t xml:space="preserve">, </w:t>
      </w:r>
      <w:r w:rsidR="004E0707" w:rsidRPr="001118AB">
        <w:rPr>
          <w:rFonts w:ascii="Times New Roman" w:hAnsi="Times New Roman" w:cs="Times New Roman"/>
          <w:sz w:val="24"/>
          <w:szCs w:val="24"/>
        </w:rPr>
        <w:t>bazı</w:t>
      </w:r>
      <w:r w:rsidRPr="001118AB">
        <w:rPr>
          <w:rFonts w:ascii="Times New Roman" w:hAnsi="Times New Roman" w:cs="Times New Roman"/>
          <w:sz w:val="24"/>
          <w:szCs w:val="24"/>
        </w:rPr>
        <w:t xml:space="preserve"> hastalarda </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ok daha y</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ksek oranda ger</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ekle</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mi</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tir. Bu</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etkile</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imin bir sonucu olarak plaz</w:t>
      </w:r>
      <w:r w:rsidR="00686E7E" w:rsidRPr="001118AB">
        <w:rPr>
          <w:rFonts w:ascii="Times New Roman" w:hAnsi="Times New Roman" w:cs="Times New Roman"/>
          <w:sz w:val="24"/>
          <w:szCs w:val="24"/>
        </w:rPr>
        <w:t>m</w:t>
      </w:r>
      <w:r w:rsidRPr="001118AB">
        <w:rPr>
          <w:rFonts w:ascii="Times New Roman" w:hAnsi="Times New Roman" w:cs="Times New Roman"/>
          <w:sz w:val="24"/>
          <w:szCs w:val="24"/>
        </w:rPr>
        <w:t>adaki ketiapin konsantrasyonla</w:t>
      </w:r>
      <w:r w:rsidR="00686E7E" w:rsidRPr="001118AB">
        <w:rPr>
          <w:rFonts w:ascii="Times New Roman" w:hAnsi="Times New Roman" w:cs="Times New Roman"/>
          <w:sz w:val="24"/>
          <w:szCs w:val="24"/>
        </w:rPr>
        <w:t>rı</w:t>
      </w:r>
      <w:r w:rsidRPr="001118AB">
        <w:rPr>
          <w:rFonts w:ascii="Times New Roman" w:hAnsi="Times New Roman" w:cs="Times New Roman"/>
          <w:sz w:val="24"/>
          <w:szCs w:val="24"/>
        </w:rPr>
        <w:t xml:space="preserve"> azalabilir ve ketiapin</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tedavisinin </w:t>
      </w:r>
      <w:r w:rsidR="00686E7E" w:rsidRPr="001118AB">
        <w:rPr>
          <w:rFonts w:ascii="Times New Roman" w:hAnsi="Times New Roman" w:cs="Times New Roman"/>
          <w:sz w:val="24"/>
          <w:szCs w:val="24"/>
        </w:rPr>
        <w:t>etkinliğ</w:t>
      </w:r>
      <w:r w:rsidRPr="001118AB">
        <w:rPr>
          <w:rFonts w:ascii="Times New Roman" w:hAnsi="Times New Roman" w:cs="Times New Roman"/>
          <w:sz w:val="24"/>
          <w:szCs w:val="24"/>
        </w:rPr>
        <w:t>i azalabilir. Ketiapinin, bir di</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er mikrozomal enzim ind</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kleyicisi olan</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fenitoinle birlikte verilmesi, ketiapin </w:t>
      </w:r>
      <w:r w:rsidR="00686E7E" w:rsidRPr="001118AB">
        <w:rPr>
          <w:rFonts w:ascii="Times New Roman" w:hAnsi="Times New Roman" w:cs="Times New Roman"/>
          <w:sz w:val="24"/>
          <w:szCs w:val="24"/>
        </w:rPr>
        <w:t>klerensinin ç</w:t>
      </w:r>
      <w:r w:rsidRPr="001118AB">
        <w:rPr>
          <w:rFonts w:ascii="Times New Roman" w:hAnsi="Times New Roman" w:cs="Times New Roman"/>
          <w:sz w:val="24"/>
          <w:szCs w:val="24"/>
        </w:rPr>
        <w:t>ok y</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ksek oranda (% 450) art</w:t>
      </w:r>
      <w:r w:rsidR="00686E7E" w:rsidRPr="001118AB">
        <w:rPr>
          <w:rFonts w:ascii="Times New Roman" w:hAnsi="Times New Roman" w:cs="Times New Roman"/>
          <w:sz w:val="24"/>
          <w:szCs w:val="24"/>
        </w:rPr>
        <w:t>m</w:t>
      </w:r>
      <w:r w:rsidRPr="001118AB">
        <w:rPr>
          <w:rFonts w:ascii="Times New Roman" w:hAnsi="Times New Roman" w:cs="Times New Roman"/>
          <w:sz w:val="24"/>
          <w:szCs w:val="24"/>
        </w:rPr>
        <w:t>as</w:t>
      </w:r>
      <w:r w:rsidR="00686E7E" w:rsidRPr="001118AB">
        <w:rPr>
          <w:rFonts w:ascii="Times New Roman" w:hAnsi="Times New Roman" w:cs="Times New Roman"/>
          <w:sz w:val="24"/>
          <w:szCs w:val="24"/>
        </w:rPr>
        <w:t>ı</w:t>
      </w:r>
      <w:r w:rsidRPr="001118AB">
        <w:rPr>
          <w:rFonts w:ascii="Times New Roman" w:hAnsi="Times New Roman" w:cs="Times New Roman"/>
          <w:sz w:val="24"/>
          <w:szCs w:val="24"/>
        </w:rPr>
        <w:t>na</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sebep olmu</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tur. Karaci</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er enzim ind</w:t>
      </w:r>
      <w:r w:rsidR="00686E7E" w:rsidRPr="001118AB">
        <w:rPr>
          <w:rFonts w:ascii="Times New Roman" w:hAnsi="Times New Roman" w:cs="Times New Roman"/>
          <w:sz w:val="24"/>
          <w:szCs w:val="24"/>
        </w:rPr>
        <w:t>ükleyi</w:t>
      </w:r>
      <w:r w:rsidRPr="001118AB">
        <w:rPr>
          <w:rFonts w:ascii="Times New Roman" w:hAnsi="Times New Roman" w:cs="Times New Roman"/>
          <w:sz w:val="24"/>
          <w:szCs w:val="24"/>
        </w:rPr>
        <w:t>cisi kullanmakta olan hastalarda ketiapin</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tedavisine ba</w:t>
      </w:r>
      <w:r w:rsidR="00686E7E" w:rsidRPr="001118AB">
        <w:rPr>
          <w:rFonts w:ascii="Times New Roman" w:hAnsi="Times New Roman" w:cs="Times New Roman"/>
          <w:sz w:val="24"/>
          <w:szCs w:val="24"/>
        </w:rPr>
        <w:t>şlanması</w:t>
      </w:r>
      <w:r w:rsidRPr="001118AB">
        <w:rPr>
          <w:rFonts w:ascii="Times New Roman" w:hAnsi="Times New Roman" w:cs="Times New Roman"/>
          <w:sz w:val="24"/>
          <w:szCs w:val="24"/>
        </w:rPr>
        <w:t xml:space="preserve"> sadece hekimin, ketiapin tedavisinin faydala</w:t>
      </w:r>
      <w:r w:rsidR="00686E7E" w:rsidRPr="001118AB">
        <w:rPr>
          <w:rFonts w:ascii="Times New Roman" w:hAnsi="Times New Roman" w:cs="Times New Roman"/>
          <w:sz w:val="24"/>
          <w:szCs w:val="24"/>
        </w:rPr>
        <w:t>rının</w:t>
      </w:r>
      <w:r w:rsidRPr="001118AB">
        <w:rPr>
          <w:rFonts w:ascii="Times New Roman" w:hAnsi="Times New Roman" w:cs="Times New Roman"/>
          <w:sz w:val="24"/>
          <w:szCs w:val="24"/>
        </w:rPr>
        <w:t>, karaci</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er e</w:t>
      </w:r>
      <w:r w:rsidR="00686E7E" w:rsidRPr="001118AB">
        <w:rPr>
          <w:rFonts w:ascii="Times New Roman" w:hAnsi="Times New Roman" w:cs="Times New Roman"/>
          <w:sz w:val="24"/>
          <w:szCs w:val="24"/>
        </w:rPr>
        <w:t>n</w:t>
      </w:r>
      <w:r w:rsidRPr="001118AB">
        <w:rPr>
          <w:rFonts w:ascii="Times New Roman" w:hAnsi="Times New Roman" w:cs="Times New Roman"/>
          <w:sz w:val="24"/>
          <w:szCs w:val="24"/>
        </w:rPr>
        <w:t>zim</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ind</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kt</w:t>
      </w:r>
      <w:r w:rsidR="00686E7E" w:rsidRPr="001118AB">
        <w:rPr>
          <w:rFonts w:ascii="Times New Roman" w:hAnsi="Times New Roman" w:cs="Times New Roman"/>
          <w:sz w:val="24"/>
          <w:szCs w:val="24"/>
        </w:rPr>
        <w:t>örü</w:t>
      </w:r>
      <w:r w:rsidRPr="001118AB">
        <w:rPr>
          <w:rFonts w:ascii="Times New Roman" w:hAnsi="Times New Roman" w:cs="Times New Roman"/>
          <w:sz w:val="24"/>
          <w:szCs w:val="24"/>
        </w:rPr>
        <w:t xml:space="preserve"> tedavisine son verilmesinden do</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acak risklerden fazla oldu</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unu d</w:t>
      </w:r>
      <w:r w:rsidR="00686E7E" w:rsidRPr="001118AB">
        <w:rPr>
          <w:rFonts w:ascii="Times New Roman" w:hAnsi="Times New Roman" w:cs="Times New Roman"/>
          <w:sz w:val="24"/>
          <w:szCs w:val="24"/>
        </w:rPr>
        <w:t xml:space="preserve">üşündüğü </w:t>
      </w:r>
      <w:r w:rsidRPr="001118AB">
        <w:rPr>
          <w:rFonts w:ascii="Times New Roman" w:hAnsi="Times New Roman" w:cs="Times New Roman"/>
          <w:sz w:val="24"/>
          <w:szCs w:val="24"/>
        </w:rPr>
        <w:t>takdirde ba</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lanmal</w:t>
      </w:r>
      <w:r w:rsidR="00686E7E" w:rsidRPr="001118AB">
        <w:rPr>
          <w:rFonts w:ascii="Times New Roman" w:hAnsi="Times New Roman" w:cs="Times New Roman"/>
          <w:sz w:val="24"/>
          <w:szCs w:val="24"/>
        </w:rPr>
        <w:t>ıdır</w:t>
      </w:r>
      <w:r w:rsidRPr="001118AB">
        <w:rPr>
          <w:rFonts w:ascii="Times New Roman" w:hAnsi="Times New Roman" w:cs="Times New Roman"/>
          <w:sz w:val="24"/>
          <w:szCs w:val="24"/>
        </w:rPr>
        <w:t xml:space="preserve">. </w:t>
      </w:r>
      <w:r w:rsidR="00686E7E" w:rsidRPr="001118AB">
        <w:rPr>
          <w:rFonts w:ascii="Times New Roman" w:hAnsi="Times New Roman" w:cs="Times New Roman"/>
          <w:sz w:val="24"/>
          <w:szCs w:val="24"/>
        </w:rPr>
        <w:t>İ</w:t>
      </w:r>
      <w:r w:rsidRPr="001118AB">
        <w:rPr>
          <w:rFonts w:ascii="Times New Roman" w:hAnsi="Times New Roman" w:cs="Times New Roman"/>
          <w:sz w:val="24"/>
          <w:szCs w:val="24"/>
        </w:rPr>
        <w:t>nd</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kleyici ila</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ta yap</w:t>
      </w:r>
      <w:r w:rsidR="00686E7E" w:rsidRPr="001118AB">
        <w:rPr>
          <w:rFonts w:ascii="Times New Roman" w:hAnsi="Times New Roman" w:cs="Times New Roman"/>
          <w:sz w:val="24"/>
          <w:szCs w:val="24"/>
        </w:rPr>
        <w:t>ı</w:t>
      </w:r>
      <w:r w:rsidRPr="001118AB">
        <w:rPr>
          <w:rFonts w:ascii="Times New Roman" w:hAnsi="Times New Roman" w:cs="Times New Roman"/>
          <w:sz w:val="24"/>
          <w:szCs w:val="24"/>
        </w:rPr>
        <w:t>lacak herhangi bir de</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i</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iklik, yava</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 xml:space="preserve"> yava</w:t>
      </w:r>
      <w:r w:rsidR="00686E7E" w:rsidRPr="001118AB">
        <w:rPr>
          <w:rFonts w:ascii="Times New Roman" w:hAnsi="Times New Roman" w:cs="Times New Roman"/>
          <w:sz w:val="24"/>
          <w:szCs w:val="24"/>
        </w:rPr>
        <w:t xml:space="preserve">ş </w:t>
      </w:r>
      <w:r w:rsidRPr="001118AB">
        <w:rPr>
          <w:rFonts w:ascii="Times New Roman" w:hAnsi="Times New Roman" w:cs="Times New Roman"/>
          <w:sz w:val="24"/>
          <w:szCs w:val="24"/>
        </w:rPr>
        <w:t>ger</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ekle</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tirilmeli ve gerekirse bunun yerine, karaci</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er enzim ind</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kleyicisi olmayan bir</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ilaca (</w:t>
      </w:r>
      <w:r w:rsidR="00686E7E" w:rsidRPr="001118AB">
        <w:rPr>
          <w:rFonts w:ascii="Times New Roman" w:hAnsi="Times New Roman" w:cs="Times New Roman"/>
          <w:sz w:val="24"/>
          <w:szCs w:val="24"/>
        </w:rPr>
        <w:t>örneğin</w:t>
      </w:r>
      <w:r w:rsidRPr="001118AB">
        <w:rPr>
          <w:rFonts w:ascii="Times New Roman" w:hAnsi="Times New Roman" w:cs="Times New Roman"/>
          <w:sz w:val="24"/>
          <w:szCs w:val="24"/>
        </w:rPr>
        <w:t xml:space="preserve"> sodyum valproata) ge</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ilmelidir (Bkz. B</w:t>
      </w:r>
      <w:r w:rsidR="00686E7E" w:rsidRPr="001118AB">
        <w:rPr>
          <w:rFonts w:ascii="Times New Roman" w:hAnsi="Times New Roman" w:cs="Times New Roman"/>
          <w:sz w:val="24"/>
          <w:szCs w:val="24"/>
        </w:rPr>
        <w:t>ölü</w:t>
      </w:r>
      <w:r w:rsidRPr="001118AB">
        <w:rPr>
          <w:rFonts w:ascii="Times New Roman" w:hAnsi="Times New Roman" w:cs="Times New Roman"/>
          <w:sz w:val="24"/>
          <w:szCs w:val="24"/>
        </w:rPr>
        <w:t>m 4.4).</w:t>
      </w:r>
    </w:p>
    <w:p w:rsidR="00B02633" w:rsidRPr="001118AB" w:rsidRDefault="00B02633" w:rsidP="0096299B">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farmakokineti</w:t>
      </w:r>
      <w:r w:rsidR="00771AA1" w:rsidRPr="001118AB">
        <w:rPr>
          <w:rFonts w:ascii="Times New Roman" w:hAnsi="Times New Roman" w:cs="Times New Roman"/>
          <w:sz w:val="24"/>
          <w:szCs w:val="24"/>
        </w:rPr>
        <w:t>ğ</w:t>
      </w:r>
      <w:r w:rsidRPr="001118AB">
        <w:rPr>
          <w:rFonts w:ascii="Times New Roman" w:hAnsi="Times New Roman" w:cs="Times New Roman"/>
          <w:sz w:val="24"/>
          <w:szCs w:val="24"/>
        </w:rPr>
        <w:t>i, bilinen bir CYP 2D6 inhibit</w:t>
      </w:r>
      <w:r w:rsidR="00771AA1" w:rsidRPr="001118AB">
        <w:rPr>
          <w:rFonts w:ascii="Times New Roman" w:hAnsi="Times New Roman" w:cs="Times New Roman"/>
          <w:sz w:val="24"/>
          <w:szCs w:val="24"/>
        </w:rPr>
        <w:t>örü</w:t>
      </w:r>
      <w:r w:rsidRPr="001118AB">
        <w:rPr>
          <w:rFonts w:ascii="Times New Roman" w:hAnsi="Times New Roman" w:cs="Times New Roman"/>
          <w:sz w:val="24"/>
          <w:szCs w:val="24"/>
        </w:rPr>
        <w:t xml:space="preserve"> olan antidepresan imipramin</w:t>
      </w:r>
      <w:r w:rsidR="00771AA1" w:rsidRPr="001118AB">
        <w:rPr>
          <w:rFonts w:ascii="Times New Roman" w:hAnsi="Times New Roman" w:cs="Times New Roman"/>
          <w:sz w:val="24"/>
          <w:szCs w:val="24"/>
        </w:rPr>
        <w:t xml:space="preserve"> </w:t>
      </w:r>
      <w:r w:rsidRPr="001118AB">
        <w:rPr>
          <w:rFonts w:ascii="Times New Roman" w:hAnsi="Times New Roman" w:cs="Times New Roman"/>
          <w:sz w:val="24"/>
          <w:szCs w:val="24"/>
        </w:rPr>
        <w:t>veya bilinen bir CYP 3A4 ve CYP 2D6 inhibit</w:t>
      </w:r>
      <w:r w:rsidR="00771AA1" w:rsidRPr="001118AB">
        <w:rPr>
          <w:rFonts w:ascii="Times New Roman" w:hAnsi="Times New Roman" w:cs="Times New Roman"/>
          <w:sz w:val="24"/>
          <w:szCs w:val="24"/>
        </w:rPr>
        <w:t>örü</w:t>
      </w:r>
      <w:r w:rsidRPr="001118AB">
        <w:rPr>
          <w:rFonts w:ascii="Times New Roman" w:hAnsi="Times New Roman" w:cs="Times New Roman"/>
          <w:sz w:val="24"/>
          <w:szCs w:val="24"/>
        </w:rPr>
        <w:t xml:space="preserve"> olan fluoksetinle birlikte verildi</w:t>
      </w:r>
      <w:r w:rsidR="00771AA1" w:rsidRPr="001118AB">
        <w:rPr>
          <w:rFonts w:ascii="Times New Roman" w:hAnsi="Times New Roman" w:cs="Times New Roman"/>
          <w:sz w:val="24"/>
          <w:szCs w:val="24"/>
        </w:rPr>
        <w:t>ğ</w:t>
      </w:r>
      <w:r w:rsidRPr="001118AB">
        <w:rPr>
          <w:rFonts w:ascii="Times New Roman" w:hAnsi="Times New Roman" w:cs="Times New Roman"/>
          <w:sz w:val="24"/>
          <w:szCs w:val="24"/>
        </w:rPr>
        <w:t>inde,</w:t>
      </w:r>
      <w:r w:rsidR="00771AA1" w:rsidRPr="001118AB">
        <w:rPr>
          <w:rFonts w:ascii="Times New Roman" w:hAnsi="Times New Roman" w:cs="Times New Roman"/>
          <w:sz w:val="24"/>
          <w:szCs w:val="24"/>
        </w:rPr>
        <w:t xml:space="preserve"> önemli</w:t>
      </w:r>
      <w:r w:rsidRPr="001118AB">
        <w:rPr>
          <w:rFonts w:ascii="Times New Roman" w:hAnsi="Times New Roman" w:cs="Times New Roman"/>
          <w:sz w:val="24"/>
          <w:szCs w:val="24"/>
        </w:rPr>
        <w:t xml:space="preserve"> </w:t>
      </w:r>
      <w:r w:rsidR="00771AA1" w:rsidRPr="001118AB">
        <w:rPr>
          <w:rFonts w:ascii="Times New Roman" w:hAnsi="Times New Roman" w:cs="Times New Roman"/>
          <w:sz w:val="24"/>
          <w:szCs w:val="24"/>
        </w:rPr>
        <w:t>ölçü</w:t>
      </w:r>
      <w:r w:rsidRPr="001118AB">
        <w:rPr>
          <w:rFonts w:ascii="Times New Roman" w:hAnsi="Times New Roman" w:cs="Times New Roman"/>
          <w:sz w:val="24"/>
          <w:szCs w:val="24"/>
        </w:rPr>
        <w:t>de de</w:t>
      </w:r>
      <w:r w:rsidR="00771AA1" w:rsidRPr="001118AB">
        <w:rPr>
          <w:rFonts w:ascii="Times New Roman" w:hAnsi="Times New Roman" w:cs="Times New Roman"/>
          <w:sz w:val="24"/>
          <w:szCs w:val="24"/>
        </w:rPr>
        <w:t>ğ</w:t>
      </w:r>
      <w:r w:rsidRPr="001118AB">
        <w:rPr>
          <w:rFonts w:ascii="Times New Roman" w:hAnsi="Times New Roman" w:cs="Times New Roman"/>
          <w:sz w:val="24"/>
          <w:szCs w:val="24"/>
        </w:rPr>
        <w:t>i</w:t>
      </w:r>
      <w:r w:rsidR="00771AA1" w:rsidRPr="001118AB">
        <w:rPr>
          <w:rFonts w:ascii="Times New Roman" w:hAnsi="Times New Roman" w:cs="Times New Roman"/>
          <w:sz w:val="24"/>
          <w:szCs w:val="24"/>
        </w:rPr>
        <w:t>ş</w:t>
      </w:r>
      <w:r w:rsidRPr="001118AB">
        <w:rPr>
          <w:rFonts w:ascii="Times New Roman" w:hAnsi="Times New Roman" w:cs="Times New Roman"/>
          <w:sz w:val="24"/>
          <w:szCs w:val="24"/>
        </w:rPr>
        <w:t>memi</w:t>
      </w:r>
      <w:r w:rsidR="00771AA1" w:rsidRPr="001118AB">
        <w:rPr>
          <w:rFonts w:ascii="Times New Roman" w:hAnsi="Times New Roman" w:cs="Times New Roman"/>
          <w:sz w:val="24"/>
          <w:szCs w:val="24"/>
        </w:rPr>
        <w:t>ş</w:t>
      </w:r>
      <w:r w:rsidRPr="001118AB">
        <w:rPr>
          <w:rFonts w:ascii="Times New Roman" w:hAnsi="Times New Roman" w:cs="Times New Roman"/>
          <w:sz w:val="24"/>
          <w:szCs w:val="24"/>
        </w:rPr>
        <w:t>tir.</w:t>
      </w:r>
    </w:p>
    <w:p w:rsidR="00B02633" w:rsidRPr="001118AB" w:rsidRDefault="00B02633" w:rsidP="0096299B">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Birer antipsikotik olan risperidon veya haloperidol ile birlikte kulla</w:t>
      </w:r>
      <w:r w:rsidR="00045F4E" w:rsidRPr="001118AB">
        <w:rPr>
          <w:rFonts w:ascii="Times New Roman" w:hAnsi="Times New Roman" w:cs="Times New Roman"/>
          <w:sz w:val="24"/>
          <w:szCs w:val="24"/>
        </w:rPr>
        <w:t>nılması</w:t>
      </w:r>
      <w:r w:rsidRPr="001118AB">
        <w:rPr>
          <w:rFonts w:ascii="Times New Roman" w:hAnsi="Times New Roman" w:cs="Times New Roman"/>
          <w:sz w:val="24"/>
          <w:szCs w:val="24"/>
        </w:rPr>
        <w:t>, ketiapinin</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farmakokineti</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 xml:space="preserve">inde </w:t>
      </w:r>
      <w:r w:rsidR="00045F4E" w:rsidRPr="001118AB">
        <w:rPr>
          <w:rFonts w:ascii="Times New Roman" w:hAnsi="Times New Roman" w:cs="Times New Roman"/>
          <w:sz w:val="24"/>
          <w:szCs w:val="24"/>
        </w:rPr>
        <w:t>önemli değ</w:t>
      </w:r>
      <w:r w:rsidRPr="001118AB">
        <w:rPr>
          <w:rFonts w:ascii="Times New Roman" w:hAnsi="Times New Roman" w:cs="Times New Roman"/>
          <w:sz w:val="24"/>
          <w:szCs w:val="24"/>
        </w:rPr>
        <w:t>i</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ikliklere neden olmam</w:t>
      </w:r>
      <w:r w:rsidR="00045F4E" w:rsidRPr="001118AB">
        <w:rPr>
          <w:rFonts w:ascii="Times New Roman" w:hAnsi="Times New Roman" w:cs="Times New Roman"/>
          <w:sz w:val="24"/>
          <w:szCs w:val="24"/>
        </w:rPr>
        <w:t>ıştır</w:t>
      </w:r>
      <w:r w:rsidRPr="001118AB">
        <w:rPr>
          <w:rFonts w:ascii="Times New Roman" w:hAnsi="Times New Roman" w:cs="Times New Roman"/>
          <w:sz w:val="24"/>
          <w:szCs w:val="24"/>
        </w:rPr>
        <w:t>. Ketiapin ve tiyoridazinin</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birlikte kulla</w:t>
      </w:r>
      <w:r w:rsidR="00045F4E" w:rsidRPr="001118AB">
        <w:rPr>
          <w:rFonts w:ascii="Times New Roman" w:hAnsi="Times New Roman" w:cs="Times New Roman"/>
          <w:sz w:val="24"/>
          <w:szCs w:val="24"/>
        </w:rPr>
        <w:t>nılması</w:t>
      </w:r>
      <w:r w:rsidRPr="001118AB">
        <w:rPr>
          <w:rFonts w:ascii="Times New Roman" w:hAnsi="Times New Roman" w:cs="Times New Roman"/>
          <w:sz w:val="24"/>
          <w:szCs w:val="24"/>
        </w:rPr>
        <w:t>, ketiapin klerensini yakla</w:t>
      </w:r>
      <w:r w:rsidR="00045F4E" w:rsidRPr="001118AB">
        <w:rPr>
          <w:rFonts w:ascii="Times New Roman" w:hAnsi="Times New Roman" w:cs="Times New Roman"/>
          <w:sz w:val="24"/>
          <w:szCs w:val="24"/>
        </w:rPr>
        <w:t>şık</w:t>
      </w:r>
      <w:r w:rsidRPr="001118AB">
        <w:rPr>
          <w:rFonts w:ascii="Times New Roman" w:hAnsi="Times New Roman" w:cs="Times New Roman"/>
          <w:sz w:val="24"/>
          <w:szCs w:val="24"/>
        </w:rPr>
        <w:t xml:space="preserve"> </w:t>
      </w:r>
      <w:r w:rsidR="00045F4E" w:rsidRPr="001118AB">
        <w:rPr>
          <w:rFonts w:ascii="Times New Roman" w:hAnsi="Times New Roman" w:cs="Times New Roman"/>
          <w:sz w:val="24"/>
          <w:szCs w:val="24"/>
        </w:rPr>
        <w:t>%</w:t>
      </w:r>
      <w:r w:rsidRPr="001118AB">
        <w:rPr>
          <w:rFonts w:ascii="Times New Roman" w:hAnsi="Times New Roman" w:cs="Times New Roman"/>
          <w:sz w:val="24"/>
          <w:szCs w:val="24"/>
        </w:rPr>
        <w:t>70 ora</w:t>
      </w:r>
      <w:r w:rsidR="00045F4E" w:rsidRPr="001118AB">
        <w:rPr>
          <w:rFonts w:ascii="Times New Roman" w:hAnsi="Times New Roman" w:cs="Times New Roman"/>
          <w:sz w:val="24"/>
          <w:szCs w:val="24"/>
        </w:rPr>
        <w:t>nı</w:t>
      </w:r>
      <w:r w:rsidRPr="001118AB">
        <w:rPr>
          <w:rFonts w:ascii="Times New Roman" w:hAnsi="Times New Roman" w:cs="Times New Roman"/>
          <w:sz w:val="24"/>
          <w:szCs w:val="24"/>
        </w:rPr>
        <w:t>nda artt</w:t>
      </w:r>
      <w:r w:rsidR="00045F4E" w:rsidRPr="001118AB">
        <w:rPr>
          <w:rFonts w:ascii="Times New Roman" w:hAnsi="Times New Roman" w:cs="Times New Roman"/>
          <w:sz w:val="24"/>
          <w:szCs w:val="24"/>
        </w:rPr>
        <w:t>ırmıştır</w:t>
      </w:r>
      <w:r w:rsidRPr="001118AB">
        <w:rPr>
          <w:rFonts w:ascii="Times New Roman" w:hAnsi="Times New Roman" w:cs="Times New Roman"/>
          <w:sz w:val="24"/>
          <w:szCs w:val="24"/>
        </w:rPr>
        <w:t>.</w:t>
      </w:r>
    </w:p>
    <w:p w:rsidR="00B02633" w:rsidRPr="001118AB" w:rsidRDefault="00B02633" w:rsidP="0096299B">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Simetidin ile birlikte kulla</w:t>
      </w:r>
      <w:r w:rsidR="00045F4E" w:rsidRPr="001118AB">
        <w:rPr>
          <w:rFonts w:ascii="Times New Roman" w:hAnsi="Times New Roman" w:cs="Times New Roman"/>
          <w:sz w:val="24"/>
          <w:szCs w:val="24"/>
        </w:rPr>
        <w:t>nımı</w:t>
      </w:r>
      <w:r w:rsidRPr="001118AB">
        <w:rPr>
          <w:rFonts w:ascii="Times New Roman" w:hAnsi="Times New Roman" w:cs="Times New Roman"/>
          <w:sz w:val="24"/>
          <w:szCs w:val="24"/>
        </w:rPr>
        <w:t xml:space="preserve"> takiben ketiapinin farmakokineti</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inde de</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i</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iklik</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olmam</w:t>
      </w:r>
      <w:r w:rsidR="00045F4E" w:rsidRPr="001118AB">
        <w:rPr>
          <w:rFonts w:ascii="Times New Roman" w:hAnsi="Times New Roman" w:cs="Times New Roman"/>
          <w:sz w:val="24"/>
          <w:szCs w:val="24"/>
        </w:rPr>
        <w:t>ıştır</w:t>
      </w:r>
      <w:r w:rsidRPr="001118AB">
        <w:rPr>
          <w:rFonts w:ascii="Times New Roman" w:hAnsi="Times New Roman" w:cs="Times New Roman"/>
          <w:sz w:val="24"/>
          <w:szCs w:val="24"/>
        </w:rPr>
        <w:t>.</w:t>
      </w:r>
    </w:p>
    <w:p w:rsidR="00B02633" w:rsidRPr="001118AB" w:rsidRDefault="00B02633" w:rsidP="0096299B">
      <w:pPr>
        <w:autoSpaceDE w:val="0"/>
        <w:autoSpaceDN w:val="0"/>
        <w:adjustRightInd w:val="0"/>
        <w:spacing w:after="0" w:line="360" w:lineRule="auto"/>
        <w:jc w:val="both"/>
        <w:rPr>
          <w:rFonts w:ascii="Times New Roman" w:hAnsi="Times New Roman" w:cs="Times New Roman"/>
          <w:sz w:val="24"/>
          <w:szCs w:val="24"/>
        </w:rPr>
      </w:pPr>
    </w:p>
    <w:p w:rsidR="00045F4E" w:rsidRPr="001118AB" w:rsidRDefault="00C740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Ketiapinle birlikte kullan</w:t>
      </w:r>
      <w:r w:rsidR="00B94A30">
        <w:rPr>
          <w:rFonts w:ascii="Times New Roman" w:hAnsi="Times New Roman" w:cs="Times New Roman"/>
          <w:sz w:val="24"/>
          <w:szCs w:val="24"/>
        </w:rPr>
        <w:t>ı</w:t>
      </w:r>
      <w:r w:rsidRPr="001118AB">
        <w:rPr>
          <w:rFonts w:ascii="Times New Roman" w:hAnsi="Times New Roman" w:cs="Times New Roman"/>
          <w:sz w:val="24"/>
          <w:szCs w:val="24"/>
        </w:rPr>
        <w:t>ld</w:t>
      </w:r>
      <w:r w:rsidR="00B94A30">
        <w:rPr>
          <w:rFonts w:ascii="Times New Roman" w:hAnsi="Times New Roman" w:cs="Times New Roman"/>
          <w:sz w:val="24"/>
          <w:szCs w:val="24"/>
        </w:rPr>
        <w:t>ığı</w:t>
      </w:r>
      <w:r w:rsidRPr="001118AB">
        <w:rPr>
          <w:rFonts w:ascii="Times New Roman" w:hAnsi="Times New Roman" w:cs="Times New Roman"/>
          <w:sz w:val="24"/>
          <w:szCs w:val="24"/>
        </w:rPr>
        <w:t>nda lityumun farmakokineti</w:t>
      </w:r>
      <w:r w:rsidR="00B94A30">
        <w:rPr>
          <w:rFonts w:ascii="Times New Roman" w:hAnsi="Times New Roman" w:cs="Times New Roman"/>
          <w:sz w:val="24"/>
          <w:szCs w:val="24"/>
        </w:rPr>
        <w:t>ğ</w:t>
      </w:r>
      <w:r w:rsidRPr="001118AB">
        <w:rPr>
          <w:rFonts w:ascii="Times New Roman" w:hAnsi="Times New Roman" w:cs="Times New Roman"/>
          <w:sz w:val="24"/>
          <w:szCs w:val="24"/>
        </w:rPr>
        <w:t>i, de</w:t>
      </w:r>
      <w:r w:rsidR="00B94A30">
        <w:rPr>
          <w:rFonts w:ascii="Times New Roman" w:hAnsi="Times New Roman" w:cs="Times New Roman"/>
          <w:sz w:val="24"/>
          <w:szCs w:val="24"/>
        </w:rPr>
        <w:t>ğ</w:t>
      </w:r>
      <w:r w:rsidRPr="001118AB">
        <w:rPr>
          <w:rFonts w:ascii="Times New Roman" w:hAnsi="Times New Roman" w:cs="Times New Roman"/>
          <w:sz w:val="24"/>
          <w:szCs w:val="24"/>
        </w:rPr>
        <w:t>i</w:t>
      </w:r>
      <w:r w:rsidR="00B94A30">
        <w:rPr>
          <w:rFonts w:ascii="Times New Roman" w:hAnsi="Times New Roman" w:cs="Times New Roman"/>
          <w:sz w:val="24"/>
          <w:szCs w:val="24"/>
        </w:rPr>
        <w:t>ş</w:t>
      </w:r>
      <w:r w:rsidRPr="001118AB">
        <w:rPr>
          <w:rFonts w:ascii="Times New Roman" w:hAnsi="Times New Roman" w:cs="Times New Roman"/>
          <w:sz w:val="24"/>
          <w:szCs w:val="24"/>
        </w:rPr>
        <w:t>me</w:t>
      </w:r>
      <w:r w:rsidR="00B94A30">
        <w:rPr>
          <w:rFonts w:ascii="Times New Roman" w:hAnsi="Times New Roman" w:cs="Times New Roman"/>
          <w:sz w:val="24"/>
          <w:szCs w:val="24"/>
        </w:rPr>
        <w:t>m</w:t>
      </w:r>
      <w:r w:rsidRPr="001118AB">
        <w:rPr>
          <w:rFonts w:ascii="Times New Roman" w:hAnsi="Times New Roman" w:cs="Times New Roman"/>
          <w:sz w:val="24"/>
          <w:szCs w:val="24"/>
        </w:rPr>
        <w:t>i</w:t>
      </w:r>
      <w:r w:rsidR="00B94A30">
        <w:rPr>
          <w:rFonts w:ascii="Times New Roman" w:hAnsi="Times New Roman" w:cs="Times New Roman"/>
          <w:sz w:val="24"/>
          <w:szCs w:val="24"/>
        </w:rPr>
        <w:t>ş</w:t>
      </w:r>
      <w:r w:rsidRPr="001118AB">
        <w:rPr>
          <w:rFonts w:ascii="Times New Roman" w:hAnsi="Times New Roman" w:cs="Times New Roman"/>
          <w:sz w:val="24"/>
          <w:szCs w:val="24"/>
        </w:rPr>
        <w:t>tir.</w:t>
      </w:r>
    </w:p>
    <w:p w:rsidR="00C740AB" w:rsidRPr="001118AB" w:rsidRDefault="00C740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Orta-ileri derece mani atakla</w:t>
      </w:r>
      <w:r w:rsidR="00045F4E" w:rsidRPr="001118AB">
        <w:rPr>
          <w:rFonts w:ascii="Times New Roman" w:hAnsi="Times New Roman" w:cs="Times New Roman"/>
          <w:sz w:val="24"/>
          <w:szCs w:val="24"/>
        </w:rPr>
        <w:t>rı</w:t>
      </w:r>
      <w:r w:rsidRPr="001118AB">
        <w:rPr>
          <w:rFonts w:ascii="Times New Roman" w:hAnsi="Times New Roman" w:cs="Times New Roman"/>
          <w:sz w:val="24"/>
          <w:szCs w:val="24"/>
        </w:rPr>
        <w:t>nda ketiapinin divalproeksle veya lityumla birlikte</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kulla</w:t>
      </w:r>
      <w:r w:rsidR="00045F4E" w:rsidRPr="001118AB">
        <w:rPr>
          <w:rFonts w:ascii="Times New Roman" w:hAnsi="Times New Roman" w:cs="Times New Roman"/>
          <w:sz w:val="24"/>
          <w:szCs w:val="24"/>
        </w:rPr>
        <w:t>nı</w:t>
      </w:r>
      <w:r w:rsidRPr="001118AB">
        <w:rPr>
          <w:rFonts w:ascii="Times New Roman" w:hAnsi="Times New Roman" w:cs="Times New Roman"/>
          <w:sz w:val="24"/>
          <w:szCs w:val="24"/>
        </w:rPr>
        <w:t>lmas</w:t>
      </w:r>
      <w:r w:rsidR="00045F4E" w:rsidRPr="001118AB">
        <w:rPr>
          <w:rFonts w:ascii="Times New Roman" w:hAnsi="Times New Roman" w:cs="Times New Roman"/>
          <w:sz w:val="24"/>
          <w:szCs w:val="24"/>
        </w:rPr>
        <w:t>ı</w:t>
      </w:r>
      <w:r w:rsidRPr="001118AB">
        <w:rPr>
          <w:rFonts w:ascii="Times New Roman" w:hAnsi="Times New Roman" w:cs="Times New Roman"/>
          <w:sz w:val="24"/>
          <w:szCs w:val="24"/>
        </w:rPr>
        <w:t>na ait veriler s</w:t>
      </w:r>
      <w:r w:rsidR="00045F4E" w:rsidRPr="001118AB">
        <w:rPr>
          <w:rFonts w:ascii="Times New Roman" w:hAnsi="Times New Roman" w:cs="Times New Roman"/>
          <w:sz w:val="24"/>
          <w:szCs w:val="24"/>
        </w:rPr>
        <w:t>ınırlıdır</w:t>
      </w:r>
      <w:r w:rsidRPr="001118AB">
        <w:rPr>
          <w:rFonts w:ascii="Times New Roman" w:hAnsi="Times New Roman" w:cs="Times New Roman"/>
          <w:sz w:val="24"/>
          <w:szCs w:val="24"/>
        </w:rPr>
        <w:t>; ancak bu kombine tedaviler iyi tolere edilmi</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tir (Bkz.</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b</w:t>
      </w:r>
      <w:r w:rsidR="00045F4E" w:rsidRPr="001118AB">
        <w:rPr>
          <w:rFonts w:ascii="Times New Roman" w:hAnsi="Times New Roman" w:cs="Times New Roman"/>
          <w:sz w:val="24"/>
          <w:szCs w:val="24"/>
        </w:rPr>
        <w:t>ölü</w:t>
      </w:r>
      <w:r w:rsidRPr="001118AB">
        <w:rPr>
          <w:rFonts w:ascii="Times New Roman" w:hAnsi="Times New Roman" w:cs="Times New Roman"/>
          <w:sz w:val="24"/>
          <w:szCs w:val="24"/>
        </w:rPr>
        <w:t>m 4.8 ve 5.</w:t>
      </w:r>
      <w:r w:rsidR="00045F4E" w:rsidRPr="001118AB">
        <w:rPr>
          <w:rFonts w:ascii="Times New Roman" w:hAnsi="Times New Roman" w:cs="Times New Roman"/>
          <w:sz w:val="24"/>
          <w:szCs w:val="24"/>
        </w:rPr>
        <w:t>1</w:t>
      </w:r>
      <w:r w:rsidRPr="001118AB">
        <w:rPr>
          <w:rFonts w:ascii="Times New Roman" w:hAnsi="Times New Roman" w:cs="Times New Roman"/>
          <w:sz w:val="24"/>
          <w:szCs w:val="24"/>
        </w:rPr>
        <w:t xml:space="preserve">). Veriler, </w:t>
      </w:r>
      <w:r w:rsidR="00045F4E" w:rsidRPr="001118AB">
        <w:rPr>
          <w:rFonts w:ascii="Times New Roman" w:hAnsi="Times New Roman" w:cs="Times New Roman"/>
          <w:sz w:val="24"/>
          <w:szCs w:val="24"/>
        </w:rPr>
        <w:t>üçüncü</w:t>
      </w:r>
      <w:r w:rsidRPr="001118AB">
        <w:rPr>
          <w:rFonts w:ascii="Times New Roman" w:hAnsi="Times New Roman" w:cs="Times New Roman"/>
          <w:sz w:val="24"/>
          <w:szCs w:val="24"/>
        </w:rPr>
        <w:t xml:space="preserve"> haftada aditif etki o</w:t>
      </w:r>
      <w:r w:rsidR="00045F4E" w:rsidRPr="001118AB">
        <w:rPr>
          <w:rFonts w:ascii="Times New Roman" w:hAnsi="Times New Roman" w:cs="Times New Roman"/>
          <w:sz w:val="24"/>
          <w:szCs w:val="24"/>
        </w:rPr>
        <w:t>l</w:t>
      </w:r>
      <w:r w:rsidRPr="001118AB">
        <w:rPr>
          <w:rFonts w:ascii="Times New Roman" w:hAnsi="Times New Roman" w:cs="Times New Roman"/>
          <w:sz w:val="24"/>
          <w:szCs w:val="24"/>
        </w:rPr>
        <w:t>du</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unu g</w:t>
      </w:r>
      <w:r w:rsidR="00045F4E" w:rsidRPr="001118AB">
        <w:rPr>
          <w:rFonts w:ascii="Times New Roman" w:hAnsi="Times New Roman" w:cs="Times New Roman"/>
          <w:sz w:val="24"/>
          <w:szCs w:val="24"/>
        </w:rPr>
        <w:t>ö</w:t>
      </w:r>
      <w:r w:rsidRPr="001118AB">
        <w:rPr>
          <w:rFonts w:ascii="Times New Roman" w:hAnsi="Times New Roman" w:cs="Times New Roman"/>
          <w:sz w:val="24"/>
          <w:szCs w:val="24"/>
        </w:rPr>
        <w:t>stermi</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 xml:space="preserve">tir. </w:t>
      </w:r>
      <w:r w:rsidR="00045F4E" w:rsidRPr="001118AB">
        <w:rPr>
          <w:rFonts w:ascii="Times New Roman" w:hAnsi="Times New Roman" w:cs="Times New Roman"/>
          <w:sz w:val="24"/>
          <w:szCs w:val="24"/>
        </w:rPr>
        <w:t>İ</w:t>
      </w:r>
      <w:r w:rsidRPr="001118AB">
        <w:rPr>
          <w:rFonts w:ascii="Times New Roman" w:hAnsi="Times New Roman" w:cs="Times New Roman"/>
          <w:sz w:val="24"/>
          <w:szCs w:val="24"/>
        </w:rPr>
        <w:t>kinci bir</w:t>
      </w:r>
      <w:r w:rsidR="00045F4E" w:rsidRPr="001118AB">
        <w:rPr>
          <w:rFonts w:ascii="Times New Roman" w:hAnsi="Times New Roman" w:cs="Times New Roman"/>
          <w:sz w:val="24"/>
          <w:szCs w:val="24"/>
        </w:rPr>
        <w:t xml:space="preserve"> çalış</w:t>
      </w:r>
      <w:r w:rsidRPr="001118AB">
        <w:rPr>
          <w:rFonts w:ascii="Times New Roman" w:hAnsi="Times New Roman" w:cs="Times New Roman"/>
          <w:sz w:val="24"/>
          <w:szCs w:val="24"/>
        </w:rPr>
        <w:t>mada al</w:t>
      </w:r>
      <w:r w:rsidR="00045F4E" w:rsidRPr="001118AB">
        <w:rPr>
          <w:rFonts w:ascii="Times New Roman" w:hAnsi="Times New Roman" w:cs="Times New Roman"/>
          <w:sz w:val="24"/>
          <w:szCs w:val="24"/>
        </w:rPr>
        <w:t>tıncı</w:t>
      </w:r>
      <w:r w:rsidRPr="001118AB">
        <w:rPr>
          <w:rFonts w:ascii="Times New Roman" w:hAnsi="Times New Roman" w:cs="Times New Roman"/>
          <w:sz w:val="24"/>
          <w:szCs w:val="24"/>
        </w:rPr>
        <w:t xml:space="preserve"> haftada herhangi bir aditif etki g</w:t>
      </w:r>
      <w:r w:rsidR="00045F4E" w:rsidRPr="001118AB">
        <w:rPr>
          <w:rFonts w:ascii="Times New Roman" w:hAnsi="Times New Roman" w:cs="Times New Roman"/>
          <w:sz w:val="24"/>
          <w:szCs w:val="24"/>
        </w:rPr>
        <w:t>örülmemiştir</w:t>
      </w:r>
      <w:r w:rsidRPr="001118AB">
        <w:rPr>
          <w:rFonts w:ascii="Times New Roman" w:hAnsi="Times New Roman" w:cs="Times New Roman"/>
          <w:sz w:val="24"/>
          <w:szCs w:val="24"/>
        </w:rPr>
        <w:t>.</w:t>
      </w:r>
    </w:p>
    <w:p w:rsidR="00045F4E" w:rsidRPr="001118AB" w:rsidRDefault="00045F4E" w:rsidP="0096299B">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Birlikte </w:t>
      </w:r>
      <w:r w:rsidR="00045F4E" w:rsidRPr="001118AB">
        <w:rPr>
          <w:rFonts w:ascii="Times New Roman" w:hAnsi="Times New Roman" w:cs="Times New Roman"/>
          <w:sz w:val="24"/>
          <w:szCs w:val="24"/>
        </w:rPr>
        <w:t>kullanı</w:t>
      </w:r>
      <w:r w:rsidRPr="001118AB">
        <w:rPr>
          <w:rFonts w:ascii="Times New Roman" w:hAnsi="Times New Roman" w:cs="Times New Roman"/>
          <w:sz w:val="24"/>
          <w:szCs w:val="24"/>
        </w:rPr>
        <w:t xml:space="preserve">lan sodyum valproat ve ketiapinin farmakokinetikleri, klinikte </w:t>
      </w:r>
      <w:r w:rsidR="00045F4E" w:rsidRPr="001118AB">
        <w:rPr>
          <w:rFonts w:ascii="Times New Roman" w:hAnsi="Times New Roman" w:cs="Times New Roman"/>
          <w:sz w:val="24"/>
          <w:szCs w:val="24"/>
        </w:rPr>
        <w:t>önem taşı</w:t>
      </w:r>
      <w:r w:rsidRPr="001118AB">
        <w:rPr>
          <w:rFonts w:ascii="Times New Roman" w:hAnsi="Times New Roman" w:cs="Times New Roman"/>
          <w:sz w:val="24"/>
          <w:szCs w:val="24"/>
        </w:rPr>
        <w:t xml:space="preserve">yacak </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ekilde de</w:t>
      </w:r>
      <w:r w:rsidR="00045F4E" w:rsidRPr="001118AB">
        <w:rPr>
          <w:rFonts w:ascii="Times New Roman" w:hAnsi="Times New Roman" w:cs="Times New Roman"/>
          <w:sz w:val="24"/>
          <w:szCs w:val="24"/>
        </w:rPr>
        <w:t>ğiştirilmemiştir</w:t>
      </w:r>
      <w:r w:rsidRPr="001118AB">
        <w:rPr>
          <w:rFonts w:ascii="Times New Roman" w:hAnsi="Times New Roman" w:cs="Times New Roman"/>
          <w:sz w:val="24"/>
          <w:szCs w:val="24"/>
        </w:rPr>
        <w:t>.</w:t>
      </w:r>
    </w:p>
    <w:p w:rsidR="00045F4E" w:rsidRPr="001118AB" w:rsidRDefault="00045F4E" w:rsidP="0096299B">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 xml:space="preserve">Hipotansiyonu </w:t>
      </w:r>
      <w:r w:rsidR="00045F4E" w:rsidRPr="001118AB">
        <w:rPr>
          <w:rFonts w:ascii="Times New Roman" w:hAnsi="Times New Roman" w:cs="Times New Roman"/>
          <w:sz w:val="24"/>
          <w:szCs w:val="24"/>
        </w:rPr>
        <w:t>indü</w:t>
      </w:r>
      <w:r w:rsidRPr="001118AB">
        <w:rPr>
          <w:rFonts w:ascii="Times New Roman" w:hAnsi="Times New Roman" w:cs="Times New Roman"/>
          <w:sz w:val="24"/>
          <w:szCs w:val="24"/>
        </w:rPr>
        <w:t>kle</w:t>
      </w:r>
      <w:r w:rsidR="00045F4E" w:rsidRPr="001118AB">
        <w:rPr>
          <w:rFonts w:ascii="Times New Roman" w:hAnsi="Times New Roman" w:cs="Times New Roman"/>
          <w:sz w:val="24"/>
          <w:szCs w:val="24"/>
        </w:rPr>
        <w:t>m</w:t>
      </w:r>
      <w:r w:rsidRPr="001118AB">
        <w:rPr>
          <w:rFonts w:ascii="Times New Roman" w:hAnsi="Times New Roman" w:cs="Times New Roman"/>
          <w:sz w:val="24"/>
          <w:szCs w:val="24"/>
        </w:rPr>
        <w:t>e potansiyeli oldu</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 xml:space="preserve">undan ketiapin </w:t>
      </w:r>
      <w:r w:rsidR="00045F4E" w:rsidRPr="001118AB">
        <w:rPr>
          <w:rFonts w:ascii="Times New Roman" w:hAnsi="Times New Roman" w:cs="Times New Roman"/>
          <w:sz w:val="24"/>
          <w:szCs w:val="24"/>
        </w:rPr>
        <w:t>bazı</w:t>
      </w:r>
      <w:r w:rsidRPr="001118AB">
        <w:rPr>
          <w:rFonts w:ascii="Times New Roman" w:hAnsi="Times New Roman" w:cs="Times New Roman"/>
          <w:sz w:val="24"/>
          <w:szCs w:val="24"/>
        </w:rPr>
        <w:t xml:space="preserve"> antihipertansif ila</w:t>
      </w:r>
      <w:r w:rsidR="00045F4E" w:rsidRPr="001118AB">
        <w:rPr>
          <w:rFonts w:ascii="Times New Roman" w:hAnsi="Times New Roman" w:cs="Times New Roman"/>
          <w:sz w:val="24"/>
          <w:szCs w:val="24"/>
        </w:rPr>
        <w:t xml:space="preserve">çların </w:t>
      </w:r>
      <w:r w:rsidRPr="001118AB">
        <w:rPr>
          <w:rFonts w:ascii="Times New Roman" w:hAnsi="Times New Roman" w:cs="Times New Roman"/>
          <w:sz w:val="24"/>
          <w:szCs w:val="24"/>
        </w:rPr>
        <w:t>etkilerini art</w:t>
      </w:r>
      <w:r w:rsidR="00045F4E" w:rsidRPr="001118AB">
        <w:rPr>
          <w:rFonts w:ascii="Times New Roman" w:hAnsi="Times New Roman" w:cs="Times New Roman"/>
          <w:sz w:val="24"/>
          <w:szCs w:val="24"/>
        </w:rPr>
        <w:t>ıra</w:t>
      </w:r>
      <w:r w:rsidRPr="001118AB">
        <w:rPr>
          <w:rFonts w:ascii="Times New Roman" w:hAnsi="Times New Roman" w:cs="Times New Roman"/>
          <w:sz w:val="24"/>
          <w:szCs w:val="24"/>
        </w:rPr>
        <w:t>bilir.</w:t>
      </w:r>
    </w:p>
    <w:p w:rsidR="00045F4E" w:rsidRPr="001118AB" w:rsidRDefault="00045F4E" w:rsidP="0096299B">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elektrolit d</w:t>
      </w:r>
      <w:r w:rsidR="00045F4E" w:rsidRPr="001118AB">
        <w:rPr>
          <w:rFonts w:ascii="Times New Roman" w:hAnsi="Times New Roman" w:cs="Times New Roman"/>
          <w:sz w:val="24"/>
          <w:szCs w:val="24"/>
        </w:rPr>
        <w:t>en</w:t>
      </w:r>
      <w:r w:rsidRPr="001118AB">
        <w:rPr>
          <w:rFonts w:ascii="Times New Roman" w:hAnsi="Times New Roman" w:cs="Times New Roman"/>
          <w:sz w:val="24"/>
          <w:szCs w:val="24"/>
        </w:rPr>
        <w:t>gesizli</w:t>
      </w:r>
      <w:r w:rsidR="00045F4E" w:rsidRPr="001118AB">
        <w:rPr>
          <w:rFonts w:ascii="Times New Roman" w:hAnsi="Times New Roman" w:cs="Times New Roman"/>
          <w:sz w:val="24"/>
          <w:szCs w:val="24"/>
        </w:rPr>
        <w:t>ğ</w:t>
      </w:r>
      <w:r w:rsidR="00B94A30">
        <w:rPr>
          <w:rFonts w:ascii="Times New Roman" w:hAnsi="Times New Roman" w:cs="Times New Roman"/>
          <w:sz w:val="24"/>
          <w:szCs w:val="24"/>
        </w:rPr>
        <w:t>ine veya QTc ara</w:t>
      </w:r>
      <w:r w:rsidR="00045F4E" w:rsidRPr="001118AB">
        <w:rPr>
          <w:rFonts w:ascii="Times New Roman" w:hAnsi="Times New Roman" w:cs="Times New Roman"/>
          <w:sz w:val="24"/>
          <w:szCs w:val="24"/>
        </w:rPr>
        <w:t>lığının</w:t>
      </w:r>
      <w:r w:rsidRPr="001118AB">
        <w:rPr>
          <w:rFonts w:ascii="Times New Roman" w:hAnsi="Times New Roman" w:cs="Times New Roman"/>
          <w:sz w:val="24"/>
          <w:szCs w:val="24"/>
        </w:rPr>
        <w:t xml:space="preserve"> uzamas</w:t>
      </w:r>
      <w:r w:rsidR="00045F4E" w:rsidRPr="001118AB">
        <w:rPr>
          <w:rFonts w:ascii="Times New Roman" w:hAnsi="Times New Roman" w:cs="Times New Roman"/>
          <w:sz w:val="24"/>
          <w:szCs w:val="24"/>
        </w:rPr>
        <w:t>ı</w:t>
      </w:r>
      <w:r w:rsidRPr="001118AB">
        <w:rPr>
          <w:rFonts w:ascii="Times New Roman" w:hAnsi="Times New Roman" w:cs="Times New Roman"/>
          <w:sz w:val="24"/>
          <w:szCs w:val="24"/>
        </w:rPr>
        <w:t>na sebep oldu</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u bilinen</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ila</w:t>
      </w:r>
      <w:r w:rsidR="00045F4E" w:rsidRPr="001118AB">
        <w:rPr>
          <w:rFonts w:ascii="Times New Roman" w:hAnsi="Times New Roman" w:cs="Times New Roman"/>
          <w:sz w:val="24"/>
          <w:szCs w:val="24"/>
        </w:rPr>
        <w:t>ç</w:t>
      </w:r>
      <w:r w:rsidRPr="001118AB">
        <w:rPr>
          <w:rFonts w:ascii="Times New Roman" w:hAnsi="Times New Roman" w:cs="Times New Roman"/>
          <w:sz w:val="24"/>
          <w:szCs w:val="24"/>
        </w:rPr>
        <w:t xml:space="preserve">larla </w:t>
      </w:r>
      <w:r w:rsidR="00045F4E" w:rsidRPr="001118AB">
        <w:rPr>
          <w:rFonts w:ascii="Times New Roman" w:hAnsi="Times New Roman" w:cs="Times New Roman"/>
          <w:sz w:val="24"/>
          <w:szCs w:val="24"/>
        </w:rPr>
        <w:t>birlikt</w:t>
      </w:r>
      <w:r w:rsidRPr="001118AB">
        <w:rPr>
          <w:rFonts w:ascii="Times New Roman" w:hAnsi="Times New Roman" w:cs="Times New Roman"/>
          <w:sz w:val="24"/>
          <w:szCs w:val="24"/>
        </w:rPr>
        <w:t>e dikkatle kulla</w:t>
      </w:r>
      <w:r w:rsidR="00045F4E" w:rsidRPr="001118AB">
        <w:rPr>
          <w:rFonts w:ascii="Times New Roman" w:hAnsi="Times New Roman" w:cs="Times New Roman"/>
          <w:sz w:val="24"/>
          <w:szCs w:val="24"/>
        </w:rPr>
        <w:t>nılmalıdır</w:t>
      </w:r>
      <w:r w:rsidRPr="001118AB">
        <w:rPr>
          <w:rFonts w:ascii="Times New Roman" w:hAnsi="Times New Roman" w:cs="Times New Roman"/>
          <w:sz w:val="24"/>
          <w:szCs w:val="24"/>
        </w:rPr>
        <w:t>.</w:t>
      </w:r>
    </w:p>
    <w:p w:rsidR="00045F4E" w:rsidRPr="001118AB" w:rsidRDefault="00045F4E" w:rsidP="0096299B">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alan hastalarda metadon ve trisiklik antidepresanlar i</w:t>
      </w:r>
      <w:r w:rsidR="00045F4E" w:rsidRPr="001118AB">
        <w:rPr>
          <w:rFonts w:ascii="Times New Roman" w:hAnsi="Times New Roman" w:cs="Times New Roman"/>
          <w:sz w:val="24"/>
          <w:szCs w:val="24"/>
        </w:rPr>
        <w:t>ç</w:t>
      </w:r>
      <w:r w:rsidRPr="001118AB">
        <w:rPr>
          <w:rFonts w:ascii="Times New Roman" w:hAnsi="Times New Roman" w:cs="Times New Roman"/>
          <w:sz w:val="24"/>
          <w:szCs w:val="24"/>
        </w:rPr>
        <w:t>in enzim</w:t>
      </w:r>
      <w:r w:rsidR="001F5C54" w:rsidRPr="001118AB">
        <w:rPr>
          <w:rFonts w:ascii="Times New Roman" w:hAnsi="Times New Roman" w:cs="Times New Roman"/>
          <w:sz w:val="24"/>
          <w:szCs w:val="24"/>
        </w:rPr>
        <w:t xml:space="preserve"> </w:t>
      </w:r>
      <w:r w:rsidRPr="001118AB">
        <w:rPr>
          <w:rFonts w:ascii="Times New Roman" w:hAnsi="Times New Roman" w:cs="Times New Roman"/>
          <w:sz w:val="24"/>
          <w:szCs w:val="24"/>
        </w:rPr>
        <w:t>imm</w:t>
      </w:r>
      <w:r w:rsidR="00045F4E" w:rsidRPr="001118AB">
        <w:rPr>
          <w:rFonts w:ascii="Times New Roman" w:hAnsi="Times New Roman" w:cs="Times New Roman"/>
          <w:sz w:val="24"/>
          <w:szCs w:val="24"/>
        </w:rPr>
        <w:t>ü</w:t>
      </w:r>
      <w:r w:rsidRPr="001118AB">
        <w:rPr>
          <w:rFonts w:ascii="Times New Roman" w:hAnsi="Times New Roman" w:cs="Times New Roman"/>
          <w:sz w:val="24"/>
          <w:szCs w:val="24"/>
        </w:rPr>
        <w:t xml:space="preserve">noanalizlerinde </w:t>
      </w:r>
      <w:r w:rsidR="00045F4E" w:rsidRPr="001118AB">
        <w:rPr>
          <w:rFonts w:ascii="Times New Roman" w:hAnsi="Times New Roman" w:cs="Times New Roman"/>
          <w:sz w:val="24"/>
          <w:szCs w:val="24"/>
        </w:rPr>
        <w:t>yalancı</w:t>
      </w:r>
      <w:r w:rsidRPr="001118AB">
        <w:rPr>
          <w:rFonts w:ascii="Times New Roman" w:hAnsi="Times New Roman" w:cs="Times New Roman"/>
          <w:sz w:val="24"/>
          <w:szCs w:val="24"/>
        </w:rPr>
        <w:t xml:space="preserve"> pozitif sonu</w:t>
      </w:r>
      <w:r w:rsidR="001F5C54" w:rsidRPr="001118AB">
        <w:rPr>
          <w:rFonts w:ascii="Times New Roman" w:hAnsi="Times New Roman" w:cs="Times New Roman"/>
          <w:sz w:val="24"/>
          <w:szCs w:val="24"/>
        </w:rPr>
        <w:t>ç</w:t>
      </w:r>
      <w:r w:rsidRPr="001118AB">
        <w:rPr>
          <w:rFonts w:ascii="Times New Roman" w:hAnsi="Times New Roman" w:cs="Times New Roman"/>
          <w:sz w:val="24"/>
          <w:szCs w:val="24"/>
        </w:rPr>
        <w:t>lar rapor edilmi</w:t>
      </w:r>
      <w:r w:rsidR="001F5C54" w:rsidRPr="001118AB">
        <w:rPr>
          <w:rFonts w:ascii="Times New Roman" w:hAnsi="Times New Roman" w:cs="Times New Roman"/>
          <w:sz w:val="24"/>
          <w:szCs w:val="24"/>
        </w:rPr>
        <w:t>ş</w:t>
      </w:r>
      <w:r w:rsidRPr="001118AB">
        <w:rPr>
          <w:rFonts w:ascii="Times New Roman" w:hAnsi="Times New Roman" w:cs="Times New Roman"/>
          <w:sz w:val="24"/>
          <w:szCs w:val="24"/>
        </w:rPr>
        <w:t>tir. Uygun bir kromatografik</w:t>
      </w:r>
      <w:r w:rsidR="001F5C54"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teknik ile </w:t>
      </w:r>
      <w:r w:rsidR="001F5C54" w:rsidRPr="001118AB">
        <w:rPr>
          <w:rFonts w:ascii="Times New Roman" w:hAnsi="Times New Roman" w:cs="Times New Roman"/>
          <w:sz w:val="24"/>
          <w:szCs w:val="24"/>
        </w:rPr>
        <w:t>şü</w:t>
      </w:r>
      <w:r w:rsidRPr="001118AB">
        <w:rPr>
          <w:rFonts w:ascii="Times New Roman" w:hAnsi="Times New Roman" w:cs="Times New Roman"/>
          <w:sz w:val="24"/>
          <w:szCs w:val="24"/>
        </w:rPr>
        <w:t>pheli imm</w:t>
      </w:r>
      <w:r w:rsidR="001F5C54" w:rsidRPr="001118AB">
        <w:rPr>
          <w:rFonts w:ascii="Times New Roman" w:hAnsi="Times New Roman" w:cs="Times New Roman"/>
          <w:sz w:val="24"/>
          <w:szCs w:val="24"/>
        </w:rPr>
        <w:t>ü</w:t>
      </w:r>
      <w:r w:rsidRPr="001118AB">
        <w:rPr>
          <w:rFonts w:ascii="Times New Roman" w:hAnsi="Times New Roman" w:cs="Times New Roman"/>
          <w:sz w:val="24"/>
          <w:szCs w:val="24"/>
        </w:rPr>
        <w:t>noanaliz tarama sonu</w:t>
      </w:r>
      <w:r w:rsidR="001F5C54" w:rsidRPr="001118AB">
        <w:rPr>
          <w:rFonts w:ascii="Times New Roman" w:hAnsi="Times New Roman" w:cs="Times New Roman"/>
          <w:sz w:val="24"/>
          <w:szCs w:val="24"/>
        </w:rPr>
        <w:t>ç</w:t>
      </w:r>
      <w:r w:rsidRPr="001118AB">
        <w:rPr>
          <w:rFonts w:ascii="Times New Roman" w:hAnsi="Times New Roman" w:cs="Times New Roman"/>
          <w:sz w:val="24"/>
          <w:szCs w:val="24"/>
        </w:rPr>
        <w:t>la</w:t>
      </w:r>
      <w:r w:rsidR="001F5C54" w:rsidRPr="001118AB">
        <w:rPr>
          <w:rFonts w:ascii="Times New Roman" w:hAnsi="Times New Roman" w:cs="Times New Roman"/>
          <w:sz w:val="24"/>
          <w:szCs w:val="24"/>
        </w:rPr>
        <w:t>rının</w:t>
      </w:r>
      <w:r w:rsidRPr="001118AB">
        <w:rPr>
          <w:rFonts w:ascii="Times New Roman" w:hAnsi="Times New Roman" w:cs="Times New Roman"/>
          <w:sz w:val="24"/>
          <w:szCs w:val="24"/>
        </w:rPr>
        <w:t xml:space="preserve"> do</w:t>
      </w:r>
      <w:r w:rsidR="001F5C54" w:rsidRPr="001118AB">
        <w:rPr>
          <w:rFonts w:ascii="Times New Roman" w:hAnsi="Times New Roman" w:cs="Times New Roman"/>
          <w:sz w:val="24"/>
          <w:szCs w:val="24"/>
        </w:rPr>
        <w:t>ğrulanması</w:t>
      </w:r>
      <w:r w:rsidRPr="001118AB">
        <w:rPr>
          <w:rFonts w:ascii="Times New Roman" w:hAnsi="Times New Roman" w:cs="Times New Roman"/>
          <w:sz w:val="24"/>
          <w:szCs w:val="24"/>
        </w:rPr>
        <w:t xml:space="preserve"> tavsiye edilmektedir.</w:t>
      </w:r>
    </w:p>
    <w:p w:rsidR="00C740AB" w:rsidRPr="001118AB" w:rsidRDefault="00C740AB"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7927BA" w:rsidRPr="001118AB" w:rsidRDefault="007927BA"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4.6. Gebelik ve laktasyon</w:t>
      </w:r>
    </w:p>
    <w:p w:rsidR="000538A3" w:rsidRPr="001118AB" w:rsidRDefault="000538A3"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Genel tavsiye</w:t>
      </w:r>
    </w:p>
    <w:p w:rsidR="000538A3" w:rsidRPr="001118AB" w:rsidRDefault="000538A3"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Gebelik kategorisi C</w:t>
      </w:r>
    </w:p>
    <w:p w:rsidR="00072802" w:rsidRPr="001118AB" w:rsidRDefault="00072802"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0538A3" w:rsidRPr="001118AB" w:rsidRDefault="000538A3"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Çocuk doğurma potansiyeli bulunan kadınlar/ Doğum kontrolü (Kontrasepsiyon)</w:t>
      </w:r>
    </w:p>
    <w:p w:rsidR="00C740AB" w:rsidRPr="001118AB" w:rsidRDefault="00072802"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Ketiapinin kullanılmış olduğu gebelikleri takiben, neonatal yoksunluk semptomları gözlenmiştir. Gebeliğin üçüncü trimesteri sırasında antipsikotiklere (ketiapin dahil) maruz kalan yeni doğanlar, ekstrapiramidal semptomlar ve/veya yoksunluk semptomları dahil olmak üzere, doğumu takiben şiddeti değişebilen advers reaksiyonlar açısından risk altındadır. Ajitasyon, hipertoni, hipotoni, tremor, somnolans, respiratuar distres ve beslenme bozukluğu bildirimleri olmuştur. Bu nedenle yeni doğanlar dikkatle izlenmelidir.</w:t>
      </w:r>
    </w:p>
    <w:p w:rsidR="00072802" w:rsidRPr="001118AB" w:rsidRDefault="00072802"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0538A3" w:rsidRPr="001118AB" w:rsidRDefault="000538A3"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Gebelik dönemi</w:t>
      </w:r>
    </w:p>
    <w:p w:rsidR="000538A3" w:rsidRPr="001118AB" w:rsidRDefault="00072802"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Ketiapinin gebe kadınlardaki etkinlik ve güvenilirliliği, henüz gösterilmemiştir. </w:t>
      </w:r>
      <w:r w:rsidR="000538A3" w:rsidRPr="001118AB">
        <w:rPr>
          <w:rFonts w:ascii="Times New Roman" w:hAnsi="Times New Roman" w:cs="Times New Roman"/>
          <w:color w:val="000000" w:themeColor="text1"/>
          <w:sz w:val="24"/>
          <w:szCs w:val="24"/>
        </w:rPr>
        <w:t>Ketiapinin gebe kadınlarda kullanımına ilişkin yeterli veri yoktur.</w:t>
      </w:r>
      <w:r w:rsidRPr="001118AB">
        <w:rPr>
          <w:rFonts w:ascii="Times New Roman" w:hAnsi="Times New Roman" w:cs="Times New Roman"/>
          <w:color w:val="000000" w:themeColor="text1"/>
          <w:sz w:val="24"/>
          <w:szCs w:val="24"/>
        </w:rPr>
        <w:t xml:space="preserve"> </w:t>
      </w:r>
      <w:r w:rsidR="000538A3" w:rsidRPr="001118AB">
        <w:rPr>
          <w:rFonts w:ascii="Times New Roman" w:hAnsi="Times New Roman" w:cs="Times New Roman"/>
          <w:color w:val="000000" w:themeColor="text1"/>
          <w:sz w:val="24"/>
          <w:szCs w:val="24"/>
        </w:rPr>
        <w:t>H</w:t>
      </w:r>
      <w:r w:rsidRPr="001118AB">
        <w:rPr>
          <w:rFonts w:ascii="Times New Roman" w:hAnsi="Times New Roman" w:cs="Times New Roman"/>
          <w:color w:val="000000" w:themeColor="text1"/>
          <w:sz w:val="24"/>
          <w:szCs w:val="24"/>
        </w:rPr>
        <w:t xml:space="preserve">ayvanlarla yapılan çalışmalarda </w:t>
      </w:r>
      <w:r w:rsidR="000538A3" w:rsidRPr="001118AB">
        <w:rPr>
          <w:rFonts w:ascii="Times New Roman" w:hAnsi="Times New Roman" w:cs="Times New Roman"/>
          <w:color w:val="000000" w:themeColor="text1"/>
          <w:sz w:val="24"/>
          <w:szCs w:val="24"/>
        </w:rPr>
        <w:t>üreme toksisitesi görülmüştür (bkz. Bölüm 5.3).</w:t>
      </w:r>
      <w:r w:rsidRPr="001118AB">
        <w:rPr>
          <w:rFonts w:ascii="Times New Roman" w:hAnsi="Times New Roman" w:cs="Times New Roman"/>
          <w:sz w:val="24"/>
          <w:szCs w:val="24"/>
        </w:rPr>
        <w:t xml:space="preserve"> Hayvanlar üzerinde yapılan çalışmalar, gebelik ve-veya embriyonel/fetal gelişim ve/veya doğum ve/veya doğum sonrası gelişim üzerindeki etkiler bakımından yetersizdir (Bkz. Bölüm 5.3). Gerekli olmadıkça kullanılmamalıdır. İnsanlara yönelik potansiyel risk bilinmemektedir. </w:t>
      </w:r>
      <w:r w:rsidRPr="001118AB">
        <w:rPr>
          <w:rFonts w:ascii="Times New Roman" w:hAnsi="Times New Roman" w:cs="Times New Roman"/>
          <w:color w:val="000000" w:themeColor="text1"/>
          <w:sz w:val="24"/>
          <w:szCs w:val="24"/>
        </w:rPr>
        <w:t xml:space="preserve">Ketiapin </w:t>
      </w:r>
      <w:r w:rsidR="000538A3" w:rsidRPr="001118AB">
        <w:rPr>
          <w:rFonts w:ascii="Times New Roman" w:hAnsi="Times New Roman" w:cs="Times New Roman"/>
          <w:color w:val="000000" w:themeColor="text1"/>
          <w:sz w:val="24"/>
          <w:szCs w:val="24"/>
        </w:rPr>
        <w:t xml:space="preserve">gebe kadınlarda yalnızca; beklenen faydalar, doğabilecek risklerden açıkça daha fazlaysa kullanılmalıdır. </w:t>
      </w:r>
    </w:p>
    <w:p w:rsidR="00C740AB" w:rsidRDefault="00C740AB"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A916D3" w:rsidRDefault="00A916D3"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A916D3" w:rsidRPr="001118AB" w:rsidRDefault="00A916D3"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0538A3" w:rsidRPr="001118AB" w:rsidRDefault="000538A3"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lastRenderedPageBreak/>
        <w:t>Laktasyon dönemi</w:t>
      </w:r>
    </w:p>
    <w:p w:rsidR="000538A3" w:rsidRPr="001118AB" w:rsidRDefault="000538A3"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Ketiapinin insanlarda anne sütüne geçtiği</w:t>
      </w:r>
      <w:r w:rsidR="00072802" w:rsidRPr="001118AB">
        <w:rPr>
          <w:rFonts w:ascii="Times New Roman" w:hAnsi="Times New Roman" w:cs="Times New Roman"/>
          <w:color w:val="000000" w:themeColor="text1"/>
          <w:sz w:val="24"/>
          <w:szCs w:val="24"/>
        </w:rPr>
        <w:t>ni</w:t>
      </w:r>
      <w:r w:rsidRPr="001118AB">
        <w:rPr>
          <w:rFonts w:ascii="Times New Roman" w:hAnsi="Times New Roman" w:cs="Times New Roman"/>
          <w:color w:val="000000" w:themeColor="text1"/>
          <w:sz w:val="24"/>
          <w:szCs w:val="24"/>
        </w:rPr>
        <w:t xml:space="preserve"> </w:t>
      </w:r>
      <w:r w:rsidR="00072802" w:rsidRPr="001118AB">
        <w:rPr>
          <w:rFonts w:ascii="Times New Roman" w:hAnsi="Times New Roman" w:cs="Times New Roman"/>
          <w:sz w:val="24"/>
          <w:szCs w:val="24"/>
        </w:rPr>
        <w:t>gösteren yayımlanmış raporlar mevcuttur; ancak anne sütüne geçen miktarla ilgili veriler tutarlı olmadığından</w:t>
      </w:r>
      <w:r w:rsidRPr="001118AB">
        <w:rPr>
          <w:rFonts w:ascii="Times New Roman" w:hAnsi="Times New Roman" w:cs="Times New Roman"/>
          <w:color w:val="000000" w:themeColor="text1"/>
          <w:sz w:val="24"/>
          <w:szCs w:val="24"/>
        </w:rPr>
        <w:t xml:space="preserve"> bebeklerini</w:t>
      </w:r>
      <w:r w:rsidR="001421D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emziren anneler, </w:t>
      </w:r>
      <w:r w:rsidR="00072802"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kullandıkları süre boyunca emzirmeyi durdurmalıdır.</w:t>
      </w:r>
    </w:p>
    <w:p w:rsidR="00C740AB" w:rsidRPr="001118AB" w:rsidRDefault="00C740AB"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0538A3" w:rsidRPr="001118AB" w:rsidRDefault="000538A3"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Üreme yeteneği/Fertilite</w:t>
      </w:r>
    </w:p>
    <w:p w:rsidR="000538A3" w:rsidRPr="001118AB" w:rsidRDefault="000538A3"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prolaktin düzeylerinin yükselmesiyle ilgili etkiler (erkek fertilitesinde sınırda azalma, yalancı gebelik, diestrus dönemlerinin uzaması, koit-öncesi aralığın uzaması ve gebelik oranının düşmesi) görülmüştür ama bu, hormonal üreme kontrolunun türler arasında farklı olması nedeniyle insanları doğrudan ilgilendiren bir durum değildir.</w:t>
      </w:r>
    </w:p>
    <w:p w:rsidR="00864CB7" w:rsidRPr="001118AB" w:rsidRDefault="000538A3"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 teratojen etkiye sahip değildir.</w:t>
      </w:r>
    </w:p>
    <w:p w:rsidR="000538A3" w:rsidRPr="001118AB" w:rsidRDefault="000538A3"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7927BA" w:rsidRPr="001118AB" w:rsidRDefault="007927BA"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4.7. Araç ve makine kullanımı üzerindeki etkiler</w:t>
      </w:r>
    </w:p>
    <w:p w:rsidR="00516527" w:rsidRPr="001118AB" w:rsidRDefault="0051652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Santral sinir sistemi üzerindeki primer etkilerinden dolayı ketiapin zihinsel dikkatin gerekli</w:t>
      </w:r>
      <w:r w:rsidR="00C72932"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olduğu aktivitelerde karışıklığa neden olabilir. Bu nedenle hastalara, bu konudaki bireysel yatkınlıkları bilininceye kadar, araç ya da makine kullanmamaları önerilmelidir.</w:t>
      </w:r>
    </w:p>
    <w:p w:rsidR="00864CB7" w:rsidRPr="001118AB" w:rsidRDefault="00864CB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7927BA" w:rsidRPr="001118AB" w:rsidRDefault="007927BA"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 xml:space="preserve">4.8. </w:t>
      </w:r>
      <w:r w:rsidR="00864CB7" w:rsidRPr="001118AB">
        <w:rPr>
          <w:rFonts w:ascii="Times New Roman" w:hAnsi="Times New Roman" w:cs="Times New Roman"/>
          <w:b/>
          <w:bCs/>
          <w:color w:val="000000" w:themeColor="text1"/>
          <w:sz w:val="24"/>
          <w:szCs w:val="24"/>
        </w:rPr>
        <w:t>İs</w:t>
      </w:r>
      <w:r w:rsidRPr="001118AB">
        <w:rPr>
          <w:rFonts w:ascii="Times New Roman" w:hAnsi="Times New Roman" w:cs="Times New Roman"/>
          <w:b/>
          <w:bCs/>
          <w:color w:val="000000" w:themeColor="text1"/>
          <w:sz w:val="24"/>
          <w:szCs w:val="24"/>
        </w:rPr>
        <w:t>tenmeyen etkiler</w:t>
      </w:r>
    </w:p>
    <w:p w:rsidR="00516527" w:rsidRPr="001118AB" w:rsidRDefault="0051652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Somnolans, baş dönmesi, ağız kuruluğu, hafif asteni, kabızlık, taşikardi, ortostatik hipotansiyon ve dispepsi </w:t>
      </w:r>
      <w:r w:rsidR="00F01668"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kullanımında </w:t>
      </w:r>
      <w:r w:rsidR="001421DF" w:rsidRPr="001118AB">
        <w:rPr>
          <w:rFonts w:ascii="Times New Roman" w:hAnsi="Times New Roman" w:cs="Times New Roman"/>
          <w:color w:val="000000" w:themeColor="text1"/>
          <w:sz w:val="24"/>
          <w:szCs w:val="24"/>
        </w:rPr>
        <w:t xml:space="preserve">en </w:t>
      </w:r>
      <w:r w:rsidRPr="001118AB">
        <w:rPr>
          <w:rFonts w:ascii="Times New Roman" w:hAnsi="Times New Roman" w:cs="Times New Roman"/>
          <w:color w:val="000000" w:themeColor="text1"/>
          <w:sz w:val="24"/>
          <w:szCs w:val="24"/>
        </w:rPr>
        <w:t xml:space="preserve">sık </w:t>
      </w:r>
      <w:r w:rsidR="001421DF" w:rsidRPr="001118AB">
        <w:rPr>
          <w:rFonts w:ascii="Times New Roman" w:hAnsi="Times New Roman" w:cs="Times New Roman"/>
          <w:color w:val="000000" w:themeColor="text1"/>
          <w:sz w:val="24"/>
          <w:szCs w:val="24"/>
        </w:rPr>
        <w:t xml:space="preserve">bildirilen </w:t>
      </w:r>
      <w:r w:rsidRPr="001118AB">
        <w:rPr>
          <w:rFonts w:ascii="Times New Roman" w:hAnsi="Times New Roman" w:cs="Times New Roman"/>
          <w:color w:val="000000" w:themeColor="text1"/>
          <w:sz w:val="24"/>
          <w:szCs w:val="24"/>
        </w:rPr>
        <w:t>advers ilaç reaksiyonlarıdır.</w:t>
      </w:r>
    </w:p>
    <w:p w:rsidR="00052B5F" w:rsidRDefault="00052B5F"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F01668" w:rsidRPr="001118AB" w:rsidRDefault="00F01668"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w:t>
      </w:r>
      <w:r w:rsidR="00516527" w:rsidRPr="001118AB">
        <w:rPr>
          <w:rFonts w:ascii="Times New Roman" w:hAnsi="Times New Roman" w:cs="Times New Roman"/>
          <w:color w:val="000000" w:themeColor="text1"/>
          <w:sz w:val="24"/>
          <w:szCs w:val="24"/>
        </w:rPr>
        <w:t xml:space="preserve">ilo artışı, senkop, nöroleptik malign sendrom, lökopeni, nötropeni ve periferik ödem </w:t>
      </w:r>
      <w:r w:rsidRPr="001118AB">
        <w:rPr>
          <w:rFonts w:ascii="Times New Roman" w:hAnsi="Times New Roman" w:cs="Times New Roman"/>
          <w:color w:val="000000" w:themeColor="text1"/>
          <w:sz w:val="24"/>
          <w:szCs w:val="24"/>
        </w:rPr>
        <w:t xml:space="preserve">diğer antipsikotiklerde olduğu gibi ketiapin tedavisinde de </w:t>
      </w:r>
      <w:r w:rsidR="00516527" w:rsidRPr="001118AB">
        <w:rPr>
          <w:rFonts w:ascii="Times New Roman" w:hAnsi="Times New Roman" w:cs="Times New Roman"/>
          <w:color w:val="000000" w:themeColor="text1"/>
          <w:sz w:val="24"/>
          <w:szCs w:val="24"/>
        </w:rPr>
        <w:t xml:space="preserve">eşlik edebilir. </w:t>
      </w:r>
    </w:p>
    <w:p w:rsidR="00052B5F" w:rsidRDefault="00052B5F" w:rsidP="0096299B">
      <w:pPr>
        <w:autoSpaceDE w:val="0"/>
        <w:autoSpaceDN w:val="0"/>
        <w:adjustRightInd w:val="0"/>
        <w:spacing w:after="0" w:line="360" w:lineRule="auto"/>
        <w:jc w:val="both"/>
        <w:rPr>
          <w:rFonts w:ascii="Times New Roman" w:hAnsi="Times New Roman" w:cs="Times New Roman"/>
          <w:sz w:val="24"/>
          <w:szCs w:val="24"/>
        </w:rPr>
      </w:pPr>
    </w:p>
    <w:p w:rsidR="00F01668" w:rsidRPr="001118AB" w:rsidRDefault="00F01668"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tedavisine eşlik eden advers ilaç reaksiyonları aşağıda sıklık şeklinde listelenmiştir.</w:t>
      </w:r>
    </w:p>
    <w:p w:rsidR="00516527" w:rsidRPr="001118AB" w:rsidRDefault="00C72932"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Sıklıklar şu şekilde tanımlanır</w:t>
      </w:r>
      <w:r w:rsidR="00516527" w:rsidRPr="001118AB">
        <w:rPr>
          <w:rFonts w:ascii="Times New Roman" w:hAnsi="Times New Roman" w:cs="Times New Roman"/>
          <w:color w:val="000000" w:themeColor="text1"/>
          <w:sz w:val="24"/>
          <w:szCs w:val="24"/>
        </w:rPr>
        <w:t>:</w:t>
      </w:r>
    </w:p>
    <w:p w:rsidR="00516527" w:rsidRPr="001118AB" w:rsidRDefault="0051652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Çok yaygın (≥1/10);  yaygın (≥1/100 ila &lt;1/10);  yaygın olmayan (≥1/1,000 ila</w:t>
      </w:r>
      <w:r w:rsidR="001421D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&lt; 1/100); seyrek (≥1/10,000 ila &lt; 1/1,000), çok seyrek (&lt;1/10,000), bilinmiyor</w:t>
      </w:r>
      <w:r w:rsidR="001421D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(eldeki verilerden hareketle tahmin edilemiyor).</w:t>
      </w:r>
    </w:p>
    <w:p w:rsidR="0012684C"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1118AB" w:rsidRPr="001118AB" w:rsidRDefault="001118AB" w:rsidP="0096299B">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Kan ve lenf sistemi hastalıkları</w:t>
      </w:r>
    </w:p>
    <w:p w:rsidR="001118AB" w:rsidRPr="001118AB" w:rsidRDefault="00BB1915"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ok yayg</w:t>
      </w:r>
      <w:r w:rsidR="005A0E14">
        <w:rPr>
          <w:rFonts w:ascii="Times New Roman" w:hAnsi="Times New Roman" w:cs="Times New Roman"/>
          <w:sz w:val="24"/>
          <w:szCs w:val="24"/>
        </w:rPr>
        <w:t>ı</w:t>
      </w:r>
      <w:r w:rsidR="001118AB" w:rsidRPr="001118AB">
        <w:rPr>
          <w:rFonts w:ascii="Times New Roman" w:hAnsi="Times New Roman" w:cs="Times New Roman"/>
          <w:sz w:val="24"/>
          <w:szCs w:val="24"/>
        </w:rPr>
        <w:t>n: He</w:t>
      </w:r>
      <w:r w:rsidR="005A0E14">
        <w:rPr>
          <w:rFonts w:ascii="Times New Roman" w:hAnsi="Times New Roman" w:cs="Times New Roman"/>
          <w:sz w:val="24"/>
          <w:szCs w:val="24"/>
        </w:rPr>
        <w:t>m</w:t>
      </w:r>
      <w:r w:rsidR="001118AB" w:rsidRPr="001118AB">
        <w:rPr>
          <w:rFonts w:ascii="Times New Roman" w:hAnsi="Times New Roman" w:cs="Times New Roman"/>
          <w:sz w:val="24"/>
          <w:szCs w:val="24"/>
        </w:rPr>
        <w:t>oglobinde azalma</w:t>
      </w:r>
      <w:r w:rsidR="005A0E14" w:rsidRPr="005A0E14">
        <w:rPr>
          <w:rFonts w:ascii="Times New Roman" w:hAnsi="Times New Roman" w:cs="Times New Roman"/>
          <w:sz w:val="24"/>
          <w:szCs w:val="24"/>
          <w:vertAlign w:val="superscript"/>
        </w:rPr>
        <w:t>23</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5A0E14">
        <w:rPr>
          <w:rFonts w:ascii="Times New Roman" w:hAnsi="Times New Roman" w:cs="Times New Roman"/>
          <w:sz w:val="24"/>
          <w:szCs w:val="24"/>
        </w:rPr>
        <w:t>ı</w:t>
      </w:r>
      <w:r w:rsidRPr="001118AB">
        <w:rPr>
          <w:rFonts w:ascii="Times New Roman" w:hAnsi="Times New Roman" w:cs="Times New Roman"/>
          <w:sz w:val="24"/>
          <w:szCs w:val="24"/>
        </w:rPr>
        <w:t xml:space="preserve">n: </w:t>
      </w:r>
      <w:r w:rsidR="005A0E14">
        <w:rPr>
          <w:rFonts w:ascii="Times New Roman" w:hAnsi="Times New Roman" w:cs="Times New Roman"/>
          <w:sz w:val="24"/>
          <w:szCs w:val="24"/>
        </w:rPr>
        <w:t>Lö</w:t>
      </w:r>
      <w:r w:rsidRPr="001118AB">
        <w:rPr>
          <w:rFonts w:ascii="Times New Roman" w:hAnsi="Times New Roman" w:cs="Times New Roman"/>
          <w:sz w:val="24"/>
          <w:szCs w:val="24"/>
        </w:rPr>
        <w:t>kopeni</w:t>
      </w:r>
      <w:r w:rsidR="005A0E14" w:rsidRPr="005A0E14">
        <w:rPr>
          <w:rFonts w:ascii="Times New Roman" w:hAnsi="Times New Roman" w:cs="Times New Roman"/>
          <w:sz w:val="24"/>
          <w:szCs w:val="24"/>
          <w:vertAlign w:val="superscript"/>
        </w:rPr>
        <w:t>1,29</w:t>
      </w:r>
      <w:r w:rsidRPr="001118AB">
        <w:rPr>
          <w:rFonts w:ascii="Times New Roman" w:hAnsi="Times New Roman" w:cs="Times New Roman"/>
          <w:sz w:val="24"/>
          <w:szCs w:val="24"/>
        </w:rPr>
        <w:t>, n</w:t>
      </w:r>
      <w:r w:rsidR="005A0E14">
        <w:rPr>
          <w:rFonts w:ascii="Times New Roman" w:hAnsi="Times New Roman" w:cs="Times New Roman"/>
          <w:sz w:val="24"/>
          <w:szCs w:val="24"/>
        </w:rPr>
        <w:t>ö</w:t>
      </w:r>
      <w:r w:rsidRPr="001118AB">
        <w:rPr>
          <w:rFonts w:ascii="Times New Roman" w:hAnsi="Times New Roman" w:cs="Times New Roman"/>
          <w:sz w:val="24"/>
          <w:szCs w:val="24"/>
        </w:rPr>
        <w:t>trofil say</w:t>
      </w:r>
      <w:r w:rsidR="005A0E14">
        <w:rPr>
          <w:rFonts w:ascii="Times New Roman" w:hAnsi="Times New Roman" w:cs="Times New Roman"/>
          <w:sz w:val="24"/>
          <w:szCs w:val="24"/>
        </w:rPr>
        <w:t>ısınd</w:t>
      </w:r>
      <w:r w:rsidRPr="001118AB">
        <w:rPr>
          <w:rFonts w:ascii="Times New Roman" w:hAnsi="Times New Roman" w:cs="Times New Roman"/>
          <w:sz w:val="24"/>
          <w:szCs w:val="24"/>
        </w:rPr>
        <w:t xml:space="preserve">a </w:t>
      </w:r>
      <w:r w:rsidR="005A0E14">
        <w:rPr>
          <w:rFonts w:ascii="Times New Roman" w:hAnsi="Times New Roman" w:cs="Times New Roman"/>
          <w:sz w:val="24"/>
          <w:szCs w:val="24"/>
        </w:rPr>
        <w:t>azalma,</w:t>
      </w:r>
      <w:r w:rsidRPr="001118AB">
        <w:rPr>
          <w:rFonts w:ascii="Times New Roman" w:hAnsi="Times New Roman" w:cs="Times New Roman"/>
          <w:sz w:val="24"/>
          <w:szCs w:val="24"/>
        </w:rPr>
        <w:t xml:space="preserve"> eozinofilde art</w:t>
      </w:r>
      <w:r w:rsidR="005A0E14">
        <w:rPr>
          <w:rFonts w:ascii="Times New Roman" w:hAnsi="Times New Roman" w:cs="Times New Roman"/>
          <w:sz w:val="24"/>
          <w:szCs w:val="24"/>
        </w:rPr>
        <w:t>ış</w:t>
      </w:r>
      <w:r w:rsidR="005A0E14" w:rsidRPr="005A0E14">
        <w:rPr>
          <w:rFonts w:ascii="Times New Roman" w:hAnsi="Times New Roman" w:cs="Times New Roman"/>
          <w:sz w:val="24"/>
          <w:szCs w:val="24"/>
          <w:vertAlign w:val="superscript"/>
        </w:rPr>
        <w:t>28</w:t>
      </w:r>
    </w:p>
    <w:p w:rsidR="001118AB" w:rsidRPr="001118AB" w:rsidRDefault="005A0E14"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001118AB" w:rsidRPr="001118AB">
        <w:rPr>
          <w:rFonts w:ascii="Times New Roman" w:hAnsi="Times New Roman" w:cs="Times New Roman"/>
          <w:sz w:val="24"/>
          <w:szCs w:val="24"/>
        </w:rPr>
        <w:t>n olmayan: Trombositopeni, ane</w:t>
      </w:r>
      <w:r>
        <w:rPr>
          <w:rFonts w:ascii="Times New Roman" w:hAnsi="Times New Roman" w:cs="Times New Roman"/>
          <w:sz w:val="24"/>
          <w:szCs w:val="24"/>
        </w:rPr>
        <w:t>m</w:t>
      </w:r>
      <w:r w:rsidR="001118AB" w:rsidRPr="001118AB">
        <w:rPr>
          <w:rFonts w:ascii="Times New Roman" w:hAnsi="Times New Roman" w:cs="Times New Roman"/>
          <w:sz w:val="24"/>
          <w:szCs w:val="24"/>
        </w:rPr>
        <w:t>i, platelet say</w:t>
      </w:r>
      <w:r>
        <w:rPr>
          <w:rFonts w:ascii="Times New Roman" w:hAnsi="Times New Roman" w:cs="Times New Roman"/>
          <w:sz w:val="24"/>
          <w:szCs w:val="24"/>
        </w:rPr>
        <w:t>ı</w:t>
      </w:r>
      <w:r w:rsidR="001118AB" w:rsidRPr="001118AB">
        <w:rPr>
          <w:rFonts w:ascii="Times New Roman" w:hAnsi="Times New Roman" w:cs="Times New Roman"/>
          <w:sz w:val="24"/>
          <w:szCs w:val="24"/>
        </w:rPr>
        <w:t>s</w:t>
      </w:r>
      <w:r>
        <w:rPr>
          <w:rFonts w:ascii="Times New Roman" w:hAnsi="Times New Roman" w:cs="Times New Roman"/>
          <w:sz w:val="24"/>
          <w:szCs w:val="24"/>
        </w:rPr>
        <w:t>ında</w:t>
      </w:r>
      <w:r w:rsidR="001118AB" w:rsidRPr="001118AB">
        <w:rPr>
          <w:rFonts w:ascii="Times New Roman" w:hAnsi="Times New Roman" w:cs="Times New Roman"/>
          <w:sz w:val="24"/>
          <w:szCs w:val="24"/>
        </w:rPr>
        <w:t xml:space="preserve"> azalma</w:t>
      </w:r>
      <w:r w:rsidRPr="005A0E14">
        <w:rPr>
          <w:rFonts w:ascii="Times New Roman" w:hAnsi="Times New Roman" w:cs="Times New Roman"/>
          <w:sz w:val="24"/>
          <w:szCs w:val="24"/>
          <w:vertAlign w:val="superscript"/>
        </w:rPr>
        <w:t>14</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Seyrek: Agan</w:t>
      </w:r>
      <w:r w:rsidR="005A0E14">
        <w:rPr>
          <w:rFonts w:ascii="Times New Roman" w:hAnsi="Times New Roman" w:cs="Times New Roman"/>
          <w:sz w:val="24"/>
          <w:szCs w:val="24"/>
        </w:rPr>
        <w:t>ü</w:t>
      </w:r>
      <w:r w:rsidRPr="001118AB">
        <w:rPr>
          <w:rFonts w:ascii="Times New Roman" w:hAnsi="Times New Roman" w:cs="Times New Roman"/>
          <w:sz w:val="24"/>
          <w:szCs w:val="24"/>
        </w:rPr>
        <w:t>lositoli</w:t>
      </w:r>
      <w:r w:rsidR="005A0E14">
        <w:rPr>
          <w:rFonts w:ascii="Times New Roman" w:hAnsi="Times New Roman" w:cs="Times New Roman"/>
          <w:sz w:val="24"/>
          <w:szCs w:val="24"/>
        </w:rPr>
        <w:t>z</w:t>
      </w:r>
      <w:r w:rsidR="005A0E14" w:rsidRPr="005A0E14">
        <w:rPr>
          <w:rFonts w:ascii="Times New Roman" w:hAnsi="Times New Roman" w:cs="Times New Roman"/>
          <w:sz w:val="24"/>
          <w:szCs w:val="24"/>
          <w:vertAlign w:val="superscript"/>
        </w:rPr>
        <w:t>27</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Bilinmiyor: N</w:t>
      </w:r>
      <w:r w:rsidR="005A0E14">
        <w:rPr>
          <w:rFonts w:ascii="Times New Roman" w:hAnsi="Times New Roman" w:cs="Times New Roman"/>
          <w:sz w:val="24"/>
          <w:szCs w:val="24"/>
        </w:rPr>
        <w:t>ö</w:t>
      </w:r>
      <w:r w:rsidRPr="001118AB">
        <w:rPr>
          <w:rFonts w:ascii="Times New Roman" w:hAnsi="Times New Roman" w:cs="Times New Roman"/>
          <w:sz w:val="24"/>
          <w:szCs w:val="24"/>
        </w:rPr>
        <w:t>tropeni</w:t>
      </w:r>
      <w:r w:rsidR="005A0E14" w:rsidRPr="005A0E14">
        <w:rPr>
          <w:rFonts w:ascii="Times New Roman" w:hAnsi="Times New Roman" w:cs="Times New Roman"/>
          <w:sz w:val="24"/>
          <w:szCs w:val="24"/>
          <w:vertAlign w:val="superscript"/>
        </w:rPr>
        <w:t>1</w:t>
      </w:r>
    </w:p>
    <w:p w:rsidR="001118AB" w:rsidRPr="001118AB" w:rsidRDefault="001118AB" w:rsidP="0096299B">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Ba</w:t>
      </w:r>
      <w:r w:rsidR="005A0E14">
        <w:rPr>
          <w:rFonts w:ascii="Times New Roman" w:hAnsi="Times New Roman" w:cs="Times New Roman"/>
          <w:b/>
          <w:sz w:val="24"/>
          <w:szCs w:val="24"/>
        </w:rPr>
        <w:t>ğışıklık</w:t>
      </w:r>
      <w:r w:rsidRPr="001118AB">
        <w:rPr>
          <w:rFonts w:ascii="Times New Roman" w:hAnsi="Times New Roman" w:cs="Times New Roman"/>
          <w:b/>
          <w:sz w:val="24"/>
          <w:szCs w:val="24"/>
        </w:rPr>
        <w:t xml:space="preserve"> sistemi hasta</w:t>
      </w:r>
      <w:r w:rsidR="005A0E14">
        <w:rPr>
          <w:rFonts w:ascii="Times New Roman" w:hAnsi="Times New Roman" w:cs="Times New Roman"/>
          <w:b/>
          <w:sz w:val="24"/>
          <w:szCs w:val="24"/>
        </w:rPr>
        <w:t>lıkları</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5A0E14">
        <w:rPr>
          <w:rFonts w:ascii="Times New Roman" w:hAnsi="Times New Roman" w:cs="Times New Roman"/>
          <w:sz w:val="24"/>
          <w:szCs w:val="24"/>
        </w:rPr>
        <w:t>ı</w:t>
      </w:r>
      <w:r w:rsidRPr="001118AB">
        <w:rPr>
          <w:rFonts w:ascii="Times New Roman" w:hAnsi="Times New Roman" w:cs="Times New Roman"/>
          <w:sz w:val="24"/>
          <w:szCs w:val="24"/>
        </w:rPr>
        <w:t>n olmayan: A</w:t>
      </w:r>
      <w:r w:rsidR="005A0E14">
        <w:rPr>
          <w:rFonts w:ascii="Times New Roman" w:hAnsi="Times New Roman" w:cs="Times New Roman"/>
          <w:sz w:val="24"/>
          <w:szCs w:val="24"/>
        </w:rPr>
        <w:t>şırı</w:t>
      </w:r>
      <w:r w:rsidRPr="001118AB">
        <w:rPr>
          <w:rFonts w:ascii="Times New Roman" w:hAnsi="Times New Roman" w:cs="Times New Roman"/>
          <w:sz w:val="24"/>
          <w:szCs w:val="24"/>
        </w:rPr>
        <w:t xml:space="preserve"> duyar</w:t>
      </w:r>
      <w:r w:rsidR="005A0E14">
        <w:rPr>
          <w:rFonts w:ascii="Times New Roman" w:hAnsi="Times New Roman" w:cs="Times New Roman"/>
          <w:sz w:val="24"/>
          <w:szCs w:val="24"/>
        </w:rPr>
        <w:t>lılı</w:t>
      </w:r>
      <w:r w:rsidRPr="001118AB">
        <w:rPr>
          <w:rFonts w:ascii="Times New Roman" w:hAnsi="Times New Roman" w:cs="Times New Roman"/>
          <w:sz w:val="24"/>
          <w:szCs w:val="24"/>
        </w:rPr>
        <w:t>k (alerjik deri reaksiyonla</w:t>
      </w:r>
      <w:r w:rsidR="005A0E14">
        <w:rPr>
          <w:rFonts w:ascii="Times New Roman" w:hAnsi="Times New Roman" w:cs="Times New Roman"/>
          <w:sz w:val="24"/>
          <w:szCs w:val="24"/>
        </w:rPr>
        <w:t>rı</w:t>
      </w:r>
      <w:r w:rsidRPr="001118AB">
        <w:rPr>
          <w:rFonts w:ascii="Times New Roman" w:hAnsi="Times New Roman" w:cs="Times New Roman"/>
          <w:sz w:val="24"/>
          <w:szCs w:val="24"/>
        </w:rPr>
        <w:t xml:space="preserve"> da dahil)</w:t>
      </w:r>
    </w:p>
    <w:p w:rsidR="001118AB" w:rsidRPr="001118AB" w:rsidRDefault="005A0E14"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ok seyrek: Anaflaktik reaksiyon</w:t>
      </w:r>
      <w:r w:rsidR="001118AB" w:rsidRPr="005A0E14">
        <w:rPr>
          <w:rFonts w:ascii="Times New Roman" w:hAnsi="Times New Roman" w:cs="Times New Roman"/>
          <w:sz w:val="24"/>
          <w:szCs w:val="24"/>
          <w:vertAlign w:val="superscript"/>
        </w:rPr>
        <w:t>6</w:t>
      </w:r>
    </w:p>
    <w:p w:rsidR="005A0E14" w:rsidRPr="001118AB" w:rsidRDefault="001118AB" w:rsidP="0096299B">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Endokrin hasta</w:t>
      </w:r>
      <w:r w:rsidR="005A0E14">
        <w:rPr>
          <w:rFonts w:ascii="Times New Roman" w:hAnsi="Times New Roman" w:cs="Times New Roman"/>
          <w:b/>
          <w:sz w:val="24"/>
          <w:szCs w:val="24"/>
        </w:rPr>
        <w:t>lıkları</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5A0E14">
        <w:rPr>
          <w:rFonts w:ascii="Times New Roman" w:hAnsi="Times New Roman" w:cs="Times New Roman"/>
          <w:sz w:val="24"/>
          <w:szCs w:val="24"/>
        </w:rPr>
        <w:t>ın</w:t>
      </w:r>
      <w:r w:rsidRPr="001118AB">
        <w:rPr>
          <w:rFonts w:ascii="Times New Roman" w:hAnsi="Times New Roman" w:cs="Times New Roman"/>
          <w:sz w:val="24"/>
          <w:szCs w:val="24"/>
        </w:rPr>
        <w:t>: Hiperprolaktinemi</w:t>
      </w:r>
      <w:r w:rsidR="005A0E14" w:rsidRPr="005A0E14">
        <w:rPr>
          <w:rFonts w:ascii="Times New Roman" w:hAnsi="Times New Roman" w:cs="Times New Roman"/>
          <w:sz w:val="24"/>
          <w:szCs w:val="24"/>
          <w:vertAlign w:val="superscript"/>
        </w:rPr>
        <w:t>1</w:t>
      </w:r>
      <w:r w:rsidRPr="005A0E14">
        <w:rPr>
          <w:rFonts w:ascii="Times New Roman" w:hAnsi="Times New Roman" w:cs="Times New Roman"/>
          <w:sz w:val="24"/>
          <w:szCs w:val="24"/>
          <w:vertAlign w:val="superscript"/>
        </w:rPr>
        <w:t>6</w:t>
      </w:r>
      <w:r w:rsidRPr="001118AB">
        <w:rPr>
          <w:rFonts w:ascii="Times New Roman" w:hAnsi="Times New Roman" w:cs="Times New Roman"/>
          <w:sz w:val="24"/>
          <w:szCs w:val="24"/>
        </w:rPr>
        <w:t>, total T</w:t>
      </w:r>
      <w:r w:rsidR="005A0E14" w:rsidRPr="005A0E14">
        <w:rPr>
          <w:rFonts w:ascii="Times New Roman" w:hAnsi="Times New Roman" w:cs="Times New Roman"/>
          <w:sz w:val="24"/>
          <w:szCs w:val="24"/>
          <w:vertAlign w:val="subscript"/>
        </w:rPr>
        <w:t>4</w:t>
      </w:r>
      <w:r w:rsidRPr="001118AB">
        <w:rPr>
          <w:rFonts w:ascii="Times New Roman" w:hAnsi="Times New Roman" w:cs="Times New Roman"/>
          <w:sz w:val="24"/>
          <w:szCs w:val="24"/>
        </w:rPr>
        <w:t>'de azalma</w:t>
      </w:r>
      <w:r w:rsidRPr="005A0E14">
        <w:rPr>
          <w:rFonts w:ascii="Times New Roman" w:hAnsi="Times New Roman" w:cs="Times New Roman"/>
          <w:sz w:val="24"/>
          <w:szCs w:val="24"/>
          <w:vertAlign w:val="superscript"/>
        </w:rPr>
        <w:t>25</w:t>
      </w:r>
      <w:r w:rsidRPr="001118AB">
        <w:rPr>
          <w:rFonts w:ascii="Times New Roman" w:hAnsi="Times New Roman" w:cs="Times New Roman"/>
          <w:sz w:val="24"/>
          <w:szCs w:val="24"/>
        </w:rPr>
        <w:t>, serbest T</w:t>
      </w:r>
      <w:r w:rsidR="005A0E14" w:rsidRPr="005A0E14">
        <w:rPr>
          <w:rFonts w:ascii="Times New Roman" w:hAnsi="Times New Roman" w:cs="Times New Roman"/>
          <w:sz w:val="24"/>
          <w:szCs w:val="24"/>
          <w:vertAlign w:val="subscript"/>
        </w:rPr>
        <w:t>4</w:t>
      </w:r>
      <w:r w:rsidRPr="001118AB">
        <w:rPr>
          <w:rFonts w:ascii="Times New Roman" w:hAnsi="Times New Roman" w:cs="Times New Roman"/>
          <w:sz w:val="24"/>
          <w:szCs w:val="24"/>
        </w:rPr>
        <w:t>' de</w:t>
      </w:r>
      <w:r w:rsidR="005A0E14">
        <w:rPr>
          <w:rFonts w:ascii="Times New Roman" w:hAnsi="Times New Roman" w:cs="Times New Roman"/>
          <w:sz w:val="24"/>
          <w:szCs w:val="24"/>
        </w:rPr>
        <w:t xml:space="preserve"> </w:t>
      </w:r>
      <w:r w:rsidRPr="001118AB">
        <w:rPr>
          <w:rFonts w:ascii="Times New Roman" w:hAnsi="Times New Roman" w:cs="Times New Roman"/>
          <w:sz w:val="24"/>
          <w:szCs w:val="24"/>
        </w:rPr>
        <w:t>azalma</w:t>
      </w:r>
      <w:r w:rsidRPr="005A0E14">
        <w:rPr>
          <w:rFonts w:ascii="Times New Roman" w:hAnsi="Times New Roman" w:cs="Times New Roman"/>
          <w:sz w:val="24"/>
          <w:szCs w:val="24"/>
          <w:vertAlign w:val="superscript"/>
        </w:rPr>
        <w:t>2</w:t>
      </w:r>
      <w:r w:rsidR="005A0E14" w:rsidRPr="005A0E14">
        <w:rPr>
          <w:rFonts w:ascii="Times New Roman" w:hAnsi="Times New Roman" w:cs="Times New Roman"/>
          <w:sz w:val="24"/>
          <w:szCs w:val="24"/>
          <w:vertAlign w:val="superscript"/>
        </w:rPr>
        <w:t>5</w:t>
      </w:r>
      <w:r w:rsidRPr="001118AB">
        <w:rPr>
          <w:rFonts w:ascii="Times New Roman" w:hAnsi="Times New Roman" w:cs="Times New Roman"/>
          <w:sz w:val="24"/>
          <w:szCs w:val="24"/>
        </w:rPr>
        <w:t>, total T</w:t>
      </w:r>
      <w:r w:rsidRPr="005A0E14">
        <w:rPr>
          <w:rFonts w:ascii="Times New Roman" w:hAnsi="Times New Roman" w:cs="Times New Roman"/>
          <w:sz w:val="24"/>
          <w:szCs w:val="24"/>
          <w:vertAlign w:val="subscript"/>
        </w:rPr>
        <w:t>3</w:t>
      </w:r>
      <w:r w:rsidRPr="001118AB">
        <w:rPr>
          <w:rFonts w:ascii="Times New Roman" w:hAnsi="Times New Roman" w:cs="Times New Roman"/>
          <w:sz w:val="24"/>
          <w:szCs w:val="24"/>
        </w:rPr>
        <w:t>'de azalma</w:t>
      </w:r>
      <w:r w:rsidR="005A0E14" w:rsidRPr="005A0E14">
        <w:rPr>
          <w:rFonts w:ascii="Times New Roman" w:hAnsi="Times New Roman" w:cs="Times New Roman"/>
          <w:sz w:val="24"/>
          <w:szCs w:val="24"/>
          <w:vertAlign w:val="superscript"/>
        </w:rPr>
        <w:t>25</w:t>
      </w:r>
      <w:r w:rsidRPr="001118AB">
        <w:rPr>
          <w:rFonts w:ascii="Times New Roman" w:hAnsi="Times New Roman" w:cs="Times New Roman"/>
          <w:sz w:val="24"/>
          <w:szCs w:val="24"/>
        </w:rPr>
        <w:t xml:space="preserve">, TSH' da </w:t>
      </w:r>
      <w:r w:rsidR="005A0E14">
        <w:rPr>
          <w:rFonts w:ascii="Times New Roman" w:hAnsi="Times New Roman" w:cs="Times New Roman"/>
          <w:sz w:val="24"/>
          <w:szCs w:val="24"/>
        </w:rPr>
        <w:t>artış</w:t>
      </w:r>
      <w:r w:rsidR="005A0E14" w:rsidRPr="005A0E14">
        <w:rPr>
          <w:rFonts w:ascii="Times New Roman" w:hAnsi="Times New Roman" w:cs="Times New Roman"/>
          <w:sz w:val="24"/>
          <w:szCs w:val="24"/>
          <w:vertAlign w:val="superscript"/>
        </w:rPr>
        <w:t>25</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5A0E14">
        <w:rPr>
          <w:rFonts w:ascii="Times New Roman" w:hAnsi="Times New Roman" w:cs="Times New Roman"/>
          <w:sz w:val="24"/>
          <w:szCs w:val="24"/>
        </w:rPr>
        <w:t>ı</w:t>
      </w:r>
      <w:r w:rsidRPr="001118AB">
        <w:rPr>
          <w:rFonts w:ascii="Times New Roman" w:hAnsi="Times New Roman" w:cs="Times New Roman"/>
          <w:sz w:val="24"/>
          <w:szCs w:val="24"/>
        </w:rPr>
        <w:t>n olmayan: Serbest T</w:t>
      </w:r>
      <w:r w:rsidRPr="005A0E14">
        <w:rPr>
          <w:rFonts w:ascii="Times New Roman" w:hAnsi="Times New Roman" w:cs="Times New Roman"/>
          <w:sz w:val="24"/>
          <w:szCs w:val="24"/>
          <w:vertAlign w:val="subscript"/>
        </w:rPr>
        <w:t>3</w:t>
      </w:r>
      <w:r w:rsidR="005A0E14">
        <w:rPr>
          <w:rFonts w:ascii="Times New Roman" w:hAnsi="Times New Roman" w:cs="Times New Roman"/>
          <w:sz w:val="24"/>
          <w:szCs w:val="24"/>
        </w:rPr>
        <w:t>' de azalma</w:t>
      </w:r>
      <w:r w:rsidR="005A0E14" w:rsidRPr="005A0E14">
        <w:rPr>
          <w:rFonts w:ascii="Times New Roman" w:hAnsi="Times New Roman" w:cs="Times New Roman"/>
          <w:sz w:val="24"/>
          <w:szCs w:val="24"/>
          <w:vertAlign w:val="superscript"/>
        </w:rPr>
        <w:t>25</w:t>
      </w:r>
      <w:r w:rsidRPr="001118AB">
        <w:rPr>
          <w:rFonts w:ascii="Times New Roman" w:hAnsi="Times New Roman" w:cs="Times New Roman"/>
          <w:sz w:val="24"/>
          <w:szCs w:val="24"/>
        </w:rPr>
        <w:t>,</w:t>
      </w:r>
      <w:r w:rsidR="005A0E14">
        <w:rPr>
          <w:rFonts w:ascii="Times New Roman" w:hAnsi="Times New Roman" w:cs="Times New Roman"/>
          <w:sz w:val="24"/>
          <w:szCs w:val="24"/>
        </w:rPr>
        <w:t xml:space="preserve"> </w:t>
      </w:r>
      <w:r w:rsidRPr="001118AB">
        <w:rPr>
          <w:rFonts w:ascii="Times New Roman" w:hAnsi="Times New Roman" w:cs="Times New Roman"/>
          <w:sz w:val="24"/>
          <w:szCs w:val="24"/>
        </w:rPr>
        <w:t>hipotiroidism</w:t>
      </w:r>
      <w:r w:rsidRPr="005A0E14">
        <w:rPr>
          <w:rFonts w:ascii="Times New Roman" w:hAnsi="Times New Roman" w:cs="Times New Roman"/>
          <w:sz w:val="24"/>
          <w:szCs w:val="24"/>
          <w:vertAlign w:val="superscript"/>
        </w:rPr>
        <w:t>22</w:t>
      </w:r>
    </w:p>
    <w:p w:rsidR="001118AB" w:rsidRPr="001118AB" w:rsidRDefault="005A0E14"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ok seyrek: Uygunsuz antidi</w:t>
      </w:r>
      <w:r>
        <w:rPr>
          <w:rFonts w:ascii="Times New Roman" w:hAnsi="Times New Roman" w:cs="Times New Roman"/>
          <w:sz w:val="24"/>
          <w:szCs w:val="24"/>
        </w:rPr>
        <w:t>ü</w:t>
      </w:r>
      <w:r w:rsidR="001118AB" w:rsidRPr="001118AB">
        <w:rPr>
          <w:rFonts w:ascii="Times New Roman" w:hAnsi="Times New Roman" w:cs="Times New Roman"/>
          <w:sz w:val="24"/>
          <w:szCs w:val="24"/>
        </w:rPr>
        <w:t>retik hormon sekresyonu</w:t>
      </w:r>
    </w:p>
    <w:p w:rsidR="001118AB" w:rsidRPr="001118AB" w:rsidRDefault="001118AB" w:rsidP="0096299B">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 xml:space="preserve">Metabolizma ve beslenme </w:t>
      </w:r>
      <w:r w:rsidR="00BF5D2C">
        <w:rPr>
          <w:rFonts w:ascii="Times New Roman" w:hAnsi="Times New Roman" w:cs="Times New Roman"/>
          <w:b/>
          <w:sz w:val="24"/>
          <w:szCs w:val="24"/>
        </w:rPr>
        <w:t>hastalıkları</w:t>
      </w:r>
    </w:p>
    <w:p w:rsidR="001118AB" w:rsidRPr="001118AB" w:rsidRDefault="00BF5D2C"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 xml:space="preserve">ok </w:t>
      </w:r>
      <w:r>
        <w:rPr>
          <w:rFonts w:ascii="Times New Roman" w:hAnsi="Times New Roman" w:cs="Times New Roman"/>
          <w:sz w:val="24"/>
          <w:szCs w:val="24"/>
        </w:rPr>
        <w:t>yaygı</w:t>
      </w:r>
      <w:r w:rsidR="001118AB" w:rsidRPr="001118AB">
        <w:rPr>
          <w:rFonts w:ascii="Times New Roman" w:hAnsi="Times New Roman" w:cs="Times New Roman"/>
          <w:sz w:val="24"/>
          <w:szCs w:val="24"/>
        </w:rPr>
        <w:t>n: Se</w:t>
      </w:r>
      <w:r>
        <w:rPr>
          <w:rFonts w:ascii="Times New Roman" w:hAnsi="Times New Roman" w:cs="Times New Roman"/>
          <w:sz w:val="24"/>
          <w:szCs w:val="24"/>
        </w:rPr>
        <w:t>ru</w:t>
      </w:r>
      <w:r w:rsidR="001118AB" w:rsidRPr="001118AB">
        <w:rPr>
          <w:rFonts w:ascii="Times New Roman" w:hAnsi="Times New Roman" w:cs="Times New Roman"/>
          <w:sz w:val="24"/>
          <w:szCs w:val="24"/>
        </w:rPr>
        <w:t>m trigliserid d</w:t>
      </w:r>
      <w:r>
        <w:rPr>
          <w:rFonts w:ascii="Times New Roman" w:hAnsi="Times New Roman" w:cs="Times New Roman"/>
          <w:sz w:val="24"/>
          <w:szCs w:val="24"/>
        </w:rPr>
        <w:t>ü</w:t>
      </w:r>
      <w:r w:rsidR="001118AB" w:rsidRPr="001118AB">
        <w:rPr>
          <w:rFonts w:ascii="Times New Roman" w:hAnsi="Times New Roman" w:cs="Times New Roman"/>
          <w:sz w:val="24"/>
          <w:szCs w:val="24"/>
        </w:rPr>
        <w:t>zeylerinde ar</w:t>
      </w:r>
      <w:r>
        <w:rPr>
          <w:rFonts w:ascii="Times New Roman" w:hAnsi="Times New Roman" w:cs="Times New Roman"/>
          <w:sz w:val="24"/>
          <w:szCs w:val="24"/>
        </w:rPr>
        <w:t>tış</w:t>
      </w:r>
      <w:r w:rsidRPr="00BF5D2C">
        <w:rPr>
          <w:rFonts w:ascii="Times New Roman" w:hAnsi="Times New Roman" w:cs="Times New Roman"/>
          <w:sz w:val="24"/>
          <w:szCs w:val="24"/>
          <w:vertAlign w:val="superscript"/>
        </w:rPr>
        <w:t>11,31</w:t>
      </w:r>
      <w:r w:rsidR="001118AB" w:rsidRPr="001118AB">
        <w:rPr>
          <w:rFonts w:ascii="Times New Roman" w:hAnsi="Times New Roman" w:cs="Times New Roman"/>
          <w:sz w:val="24"/>
          <w:szCs w:val="24"/>
        </w:rPr>
        <w:t>, total kolesterol (genellikle</w:t>
      </w:r>
      <w:r>
        <w:rPr>
          <w:rFonts w:ascii="Times New Roman" w:hAnsi="Times New Roman" w:cs="Times New Roman"/>
          <w:sz w:val="24"/>
          <w:szCs w:val="24"/>
        </w:rPr>
        <w:t xml:space="preserve"> </w:t>
      </w:r>
      <w:r w:rsidR="001118AB" w:rsidRPr="001118AB">
        <w:rPr>
          <w:rFonts w:ascii="Times New Roman" w:hAnsi="Times New Roman" w:cs="Times New Roman"/>
          <w:sz w:val="24"/>
          <w:szCs w:val="24"/>
        </w:rPr>
        <w:t xml:space="preserve">LDL </w:t>
      </w:r>
      <w:r>
        <w:rPr>
          <w:rFonts w:ascii="Times New Roman" w:hAnsi="Times New Roman" w:cs="Times New Roman"/>
          <w:sz w:val="24"/>
          <w:szCs w:val="24"/>
        </w:rPr>
        <w:t>kolesterol) dü</w:t>
      </w:r>
      <w:r w:rsidR="001118AB" w:rsidRPr="001118AB">
        <w:rPr>
          <w:rFonts w:ascii="Times New Roman" w:hAnsi="Times New Roman" w:cs="Times New Roman"/>
          <w:sz w:val="24"/>
          <w:szCs w:val="24"/>
        </w:rPr>
        <w:t xml:space="preserve">zeylerinde </w:t>
      </w:r>
      <w:r>
        <w:rPr>
          <w:rFonts w:ascii="Times New Roman" w:hAnsi="Times New Roman" w:cs="Times New Roman"/>
          <w:sz w:val="24"/>
          <w:szCs w:val="24"/>
        </w:rPr>
        <w:t>artış</w:t>
      </w:r>
      <w:r w:rsidRPr="00BF5D2C">
        <w:rPr>
          <w:rFonts w:ascii="Times New Roman" w:hAnsi="Times New Roman" w:cs="Times New Roman"/>
          <w:sz w:val="24"/>
          <w:szCs w:val="24"/>
          <w:vertAlign w:val="superscript"/>
        </w:rPr>
        <w:t>12,31</w:t>
      </w:r>
      <w:r w:rsidR="001118AB" w:rsidRPr="001118AB">
        <w:rPr>
          <w:rFonts w:ascii="Times New Roman" w:hAnsi="Times New Roman" w:cs="Times New Roman"/>
          <w:sz w:val="24"/>
          <w:szCs w:val="24"/>
        </w:rPr>
        <w:t>, HDL kolesterol d</w:t>
      </w:r>
      <w:r>
        <w:rPr>
          <w:rFonts w:ascii="Times New Roman" w:hAnsi="Times New Roman" w:cs="Times New Roman"/>
          <w:sz w:val="24"/>
          <w:szCs w:val="24"/>
        </w:rPr>
        <w:t>ü</w:t>
      </w:r>
      <w:r w:rsidR="001118AB" w:rsidRPr="001118AB">
        <w:rPr>
          <w:rFonts w:ascii="Times New Roman" w:hAnsi="Times New Roman" w:cs="Times New Roman"/>
          <w:sz w:val="24"/>
          <w:szCs w:val="24"/>
        </w:rPr>
        <w:t>zeyinde</w:t>
      </w:r>
      <w:r w:rsidR="00702255">
        <w:rPr>
          <w:rFonts w:ascii="Times New Roman" w:hAnsi="Times New Roman" w:cs="Times New Roman"/>
          <w:sz w:val="24"/>
          <w:szCs w:val="24"/>
        </w:rPr>
        <w:t xml:space="preserve"> a</w:t>
      </w:r>
      <w:r w:rsidR="001118AB" w:rsidRPr="001118AB">
        <w:rPr>
          <w:rFonts w:ascii="Times New Roman" w:hAnsi="Times New Roman" w:cs="Times New Roman"/>
          <w:sz w:val="24"/>
          <w:szCs w:val="24"/>
        </w:rPr>
        <w:t>zalma</w:t>
      </w:r>
      <w:r w:rsidRPr="00BF5D2C">
        <w:rPr>
          <w:rFonts w:ascii="Times New Roman" w:hAnsi="Times New Roman" w:cs="Times New Roman"/>
          <w:sz w:val="24"/>
          <w:szCs w:val="24"/>
          <w:vertAlign w:val="superscript"/>
        </w:rPr>
        <w:t>18,31</w:t>
      </w:r>
      <w:r w:rsidR="001118AB" w:rsidRPr="001118AB">
        <w:rPr>
          <w:rFonts w:ascii="Times New Roman" w:hAnsi="Times New Roman" w:cs="Times New Roman"/>
          <w:sz w:val="24"/>
          <w:szCs w:val="24"/>
        </w:rPr>
        <w:t xml:space="preserve">, kilo </w:t>
      </w:r>
      <w:r>
        <w:rPr>
          <w:rFonts w:ascii="Times New Roman" w:hAnsi="Times New Roman" w:cs="Times New Roman"/>
          <w:sz w:val="24"/>
          <w:szCs w:val="24"/>
        </w:rPr>
        <w:t>artışı</w:t>
      </w:r>
      <w:r w:rsidRPr="00BF5D2C">
        <w:rPr>
          <w:rFonts w:ascii="Times New Roman" w:hAnsi="Times New Roman" w:cs="Times New Roman"/>
          <w:sz w:val="24"/>
          <w:szCs w:val="24"/>
          <w:vertAlign w:val="superscript"/>
        </w:rPr>
        <w:t>9,31</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B4C5B">
        <w:rPr>
          <w:rFonts w:ascii="Times New Roman" w:hAnsi="Times New Roman" w:cs="Times New Roman"/>
          <w:sz w:val="24"/>
          <w:szCs w:val="24"/>
        </w:rPr>
        <w:t>ı</w:t>
      </w:r>
      <w:r w:rsidRPr="001118AB">
        <w:rPr>
          <w:rFonts w:ascii="Times New Roman" w:hAnsi="Times New Roman" w:cs="Times New Roman"/>
          <w:sz w:val="24"/>
          <w:szCs w:val="24"/>
        </w:rPr>
        <w:t>n:</w:t>
      </w:r>
      <w:r w:rsidR="00BF5D2C" w:rsidRPr="00BF5D2C">
        <w:rPr>
          <w:rFonts w:ascii="Times New Roman" w:hAnsi="Times New Roman" w:cs="Times New Roman"/>
          <w:sz w:val="24"/>
          <w:szCs w:val="24"/>
        </w:rPr>
        <w:t xml:space="preserve"> </w:t>
      </w:r>
      <w:r w:rsidR="00FB4C5B">
        <w:rPr>
          <w:rFonts w:ascii="Times New Roman" w:hAnsi="Times New Roman" w:cs="Times New Roman"/>
          <w:sz w:val="24"/>
          <w:szCs w:val="24"/>
        </w:rPr>
        <w:t>İş</w:t>
      </w:r>
      <w:r w:rsidR="00BF5D2C" w:rsidRPr="001118AB">
        <w:rPr>
          <w:rFonts w:ascii="Times New Roman" w:hAnsi="Times New Roman" w:cs="Times New Roman"/>
          <w:sz w:val="24"/>
          <w:szCs w:val="24"/>
        </w:rPr>
        <w:t>tah art</w:t>
      </w:r>
      <w:r w:rsidR="00FB4C5B">
        <w:rPr>
          <w:rFonts w:ascii="Times New Roman" w:hAnsi="Times New Roman" w:cs="Times New Roman"/>
          <w:sz w:val="24"/>
          <w:szCs w:val="24"/>
        </w:rPr>
        <w:t>ışı</w:t>
      </w:r>
      <w:r w:rsidR="00BF5D2C" w:rsidRPr="001118AB">
        <w:rPr>
          <w:rFonts w:ascii="Times New Roman" w:hAnsi="Times New Roman" w:cs="Times New Roman"/>
          <w:sz w:val="24"/>
          <w:szCs w:val="24"/>
        </w:rPr>
        <w:t>, hiperglise</w:t>
      </w:r>
      <w:r w:rsidR="00FB4C5B">
        <w:rPr>
          <w:rFonts w:ascii="Times New Roman" w:hAnsi="Times New Roman" w:cs="Times New Roman"/>
          <w:sz w:val="24"/>
          <w:szCs w:val="24"/>
        </w:rPr>
        <w:t>m</w:t>
      </w:r>
      <w:r w:rsidR="00BF5D2C" w:rsidRPr="001118AB">
        <w:rPr>
          <w:rFonts w:ascii="Times New Roman" w:hAnsi="Times New Roman" w:cs="Times New Roman"/>
          <w:sz w:val="24"/>
          <w:szCs w:val="24"/>
        </w:rPr>
        <w:t>ik d</w:t>
      </w:r>
      <w:r w:rsidR="00FB4C5B">
        <w:rPr>
          <w:rFonts w:ascii="Times New Roman" w:hAnsi="Times New Roman" w:cs="Times New Roman"/>
          <w:sz w:val="24"/>
          <w:szCs w:val="24"/>
        </w:rPr>
        <w:t>ü</w:t>
      </w:r>
      <w:r w:rsidR="00BF5D2C" w:rsidRPr="001118AB">
        <w:rPr>
          <w:rFonts w:ascii="Times New Roman" w:hAnsi="Times New Roman" w:cs="Times New Roman"/>
          <w:sz w:val="24"/>
          <w:szCs w:val="24"/>
        </w:rPr>
        <w:t>zeylere y</w:t>
      </w:r>
      <w:r w:rsidR="00FB4C5B">
        <w:rPr>
          <w:rFonts w:ascii="Times New Roman" w:hAnsi="Times New Roman" w:cs="Times New Roman"/>
          <w:sz w:val="24"/>
          <w:szCs w:val="24"/>
        </w:rPr>
        <w:t>ükselmiş</w:t>
      </w:r>
      <w:r w:rsidR="00BF5D2C" w:rsidRPr="001118AB">
        <w:rPr>
          <w:rFonts w:ascii="Times New Roman" w:hAnsi="Times New Roman" w:cs="Times New Roman"/>
          <w:sz w:val="24"/>
          <w:szCs w:val="24"/>
        </w:rPr>
        <w:t xml:space="preserve"> kan </w:t>
      </w:r>
      <w:r w:rsidR="00BF5D2C">
        <w:rPr>
          <w:rFonts w:ascii="Times New Roman" w:hAnsi="Times New Roman" w:cs="Times New Roman"/>
          <w:sz w:val="24"/>
          <w:szCs w:val="24"/>
        </w:rPr>
        <w:t>glukozu</w:t>
      </w:r>
      <w:r w:rsidR="00FB4C5B" w:rsidRPr="00FB4C5B">
        <w:rPr>
          <w:rFonts w:ascii="Times New Roman" w:hAnsi="Times New Roman" w:cs="Times New Roman"/>
          <w:sz w:val="24"/>
          <w:szCs w:val="24"/>
          <w:vertAlign w:val="superscript"/>
        </w:rPr>
        <w:t>7,31</w:t>
      </w:r>
    </w:p>
    <w:p w:rsidR="001118AB" w:rsidRPr="001118AB" w:rsidRDefault="00FB4C5B"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001118AB" w:rsidRPr="001118AB">
        <w:rPr>
          <w:rFonts w:ascii="Times New Roman" w:hAnsi="Times New Roman" w:cs="Times New Roman"/>
          <w:sz w:val="24"/>
          <w:szCs w:val="24"/>
        </w:rPr>
        <w:t>n olmayan:</w:t>
      </w:r>
      <w:r w:rsidR="00BF5D2C" w:rsidRPr="00BF5D2C">
        <w:rPr>
          <w:rFonts w:ascii="Times New Roman" w:hAnsi="Times New Roman" w:cs="Times New Roman"/>
          <w:sz w:val="24"/>
          <w:szCs w:val="24"/>
        </w:rPr>
        <w:t xml:space="preserve"> </w:t>
      </w:r>
      <w:r>
        <w:rPr>
          <w:rFonts w:ascii="Times New Roman" w:hAnsi="Times New Roman" w:cs="Times New Roman"/>
          <w:sz w:val="24"/>
          <w:szCs w:val="24"/>
        </w:rPr>
        <w:t>H</w:t>
      </w:r>
      <w:r w:rsidR="00BF5D2C" w:rsidRPr="001118AB">
        <w:rPr>
          <w:rFonts w:ascii="Times New Roman" w:hAnsi="Times New Roman" w:cs="Times New Roman"/>
          <w:sz w:val="24"/>
          <w:szCs w:val="24"/>
        </w:rPr>
        <w:t>iponatre</w:t>
      </w:r>
      <w:r>
        <w:rPr>
          <w:rFonts w:ascii="Times New Roman" w:hAnsi="Times New Roman" w:cs="Times New Roman"/>
          <w:sz w:val="24"/>
          <w:szCs w:val="24"/>
        </w:rPr>
        <w:t>mi</w:t>
      </w:r>
      <w:r w:rsidRPr="00FB4C5B">
        <w:rPr>
          <w:rFonts w:ascii="Times New Roman" w:hAnsi="Times New Roman" w:cs="Times New Roman"/>
          <w:sz w:val="24"/>
          <w:szCs w:val="24"/>
          <w:vertAlign w:val="superscript"/>
        </w:rPr>
        <w:t>2</w:t>
      </w:r>
      <w:r w:rsidR="00BF5D2C" w:rsidRPr="00FB4C5B">
        <w:rPr>
          <w:rFonts w:ascii="Times New Roman" w:hAnsi="Times New Roman" w:cs="Times New Roman"/>
          <w:sz w:val="24"/>
          <w:szCs w:val="24"/>
          <w:vertAlign w:val="superscript"/>
        </w:rPr>
        <w:t>0</w:t>
      </w:r>
      <w:r w:rsidR="00BF5D2C" w:rsidRPr="001118AB">
        <w:rPr>
          <w:rFonts w:ascii="Times New Roman" w:hAnsi="Times New Roman" w:cs="Times New Roman"/>
          <w:sz w:val="24"/>
          <w:szCs w:val="24"/>
        </w:rPr>
        <w:t>, Diabetes Mel</w:t>
      </w:r>
      <w:r w:rsidR="00BF5D2C">
        <w:rPr>
          <w:rFonts w:ascii="Times New Roman" w:hAnsi="Times New Roman" w:cs="Times New Roman"/>
          <w:sz w:val="24"/>
          <w:szCs w:val="24"/>
        </w:rPr>
        <w:t>litus</w:t>
      </w:r>
      <w:r w:rsidRPr="00FB4C5B">
        <w:rPr>
          <w:rFonts w:ascii="Times New Roman" w:hAnsi="Times New Roman" w:cs="Times New Roman"/>
          <w:sz w:val="24"/>
          <w:szCs w:val="24"/>
          <w:vertAlign w:val="superscript"/>
        </w:rPr>
        <w:t>1,5,6</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 Metabolik sendrom</w:t>
      </w:r>
      <w:r w:rsidR="00FB4C5B" w:rsidRPr="00FB4C5B">
        <w:rPr>
          <w:rFonts w:ascii="Times New Roman" w:hAnsi="Times New Roman" w:cs="Times New Roman"/>
          <w:sz w:val="24"/>
          <w:szCs w:val="24"/>
          <w:vertAlign w:val="superscript"/>
        </w:rPr>
        <w:t>30</w:t>
      </w:r>
    </w:p>
    <w:p w:rsidR="001118AB" w:rsidRPr="001118AB" w:rsidRDefault="00FB4C5B" w:rsidP="0096299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Psikiyatrik hastalıkları</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B4C5B">
        <w:rPr>
          <w:rFonts w:ascii="Times New Roman" w:hAnsi="Times New Roman" w:cs="Times New Roman"/>
          <w:sz w:val="24"/>
          <w:szCs w:val="24"/>
        </w:rPr>
        <w:t>ın</w:t>
      </w:r>
      <w:r w:rsidRPr="001118AB">
        <w:rPr>
          <w:rFonts w:ascii="Times New Roman" w:hAnsi="Times New Roman" w:cs="Times New Roman"/>
          <w:sz w:val="24"/>
          <w:szCs w:val="24"/>
        </w:rPr>
        <w:t>: Anormal r</w:t>
      </w:r>
      <w:r w:rsidR="00FB4C5B">
        <w:rPr>
          <w:rFonts w:ascii="Times New Roman" w:hAnsi="Times New Roman" w:cs="Times New Roman"/>
          <w:sz w:val="24"/>
          <w:szCs w:val="24"/>
        </w:rPr>
        <w:t>ü</w:t>
      </w:r>
      <w:r w:rsidRPr="001118AB">
        <w:rPr>
          <w:rFonts w:ascii="Times New Roman" w:hAnsi="Times New Roman" w:cs="Times New Roman"/>
          <w:sz w:val="24"/>
          <w:szCs w:val="24"/>
        </w:rPr>
        <w:t>yalar ve kabuslar, intihar d</w:t>
      </w:r>
      <w:r w:rsidR="00FB4C5B">
        <w:rPr>
          <w:rFonts w:ascii="Times New Roman" w:hAnsi="Times New Roman" w:cs="Times New Roman"/>
          <w:sz w:val="24"/>
          <w:szCs w:val="24"/>
        </w:rPr>
        <w:t>üşü</w:t>
      </w:r>
      <w:r w:rsidRPr="001118AB">
        <w:rPr>
          <w:rFonts w:ascii="Times New Roman" w:hAnsi="Times New Roman" w:cs="Times New Roman"/>
          <w:sz w:val="24"/>
          <w:szCs w:val="24"/>
        </w:rPr>
        <w:t>ncesi ve intihara e</w:t>
      </w:r>
      <w:r w:rsidR="00FB4C5B">
        <w:rPr>
          <w:rFonts w:ascii="Times New Roman" w:hAnsi="Times New Roman" w:cs="Times New Roman"/>
          <w:sz w:val="24"/>
          <w:szCs w:val="24"/>
        </w:rPr>
        <w:t>ğ</w:t>
      </w:r>
      <w:r w:rsidRPr="001118AB">
        <w:rPr>
          <w:rFonts w:ascii="Times New Roman" w:hAnsi="Times New Roman" w:cs="Times New Roman"/>
          <w:sz w:val="24"/>
          <w:szCs w:val="24"/>
        </w:rPr>
        <w:t>ilimli</w:t>
      </w:r>
      <w:r w:rsidR="00FB4C5B">
        <w:rPr>
          <w:rFonts w:ascii="Times New Roman" w:hAnsi="Times New Roman" w:cs="Times New Roman"/>
          <w:sz w:val="24"/>
          <w:szCs w:val="24"/>
        </w:rPr>
        <w:t xml:space="preserve"> davranışlar</w:t>
      </w:r>
      <w:r w:rsidR="00FB4C5B" w:rsidRPr="00FB4C5B">
        <w:rPr>
          <w:rFonts w:ascii="Times New Roman" w:hAnsi="Times New Roman" w:cs="Times New Roman"/>
          <w:sz w:val="24"/>
          <w:szCs w:val="24"/>
          <w:vertAlign w:val="superscript"/>
        </w:rPr>
        <w:t>21</w:t>
      </w:r>
    </w:p>
    <w:p w:rsidR="00FB4C5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w:t>
      </w:r>
      <w:r w:rsidR="00FB4C5B">
        <w:rPr>
          <w:rFonts w:ascii="Times New Roman" w:hAnsi="Times New Roman" w:cs="Times New Roman"/>
          <w:sz w:val="24"/>
          <w:szCs w:val="24"/>
        </w:rPr>
        <w:t>ek: Uyurgezerlik ve uykuda konuşma uyku ile iliş</w:t>
      </w:r>
      <w:r w:rsidRPr="001118AB">
        <w:rPr>
          <w:rFonts w:ascii="Times New Roman" w:hAnsi="Times New Roman" w:cs="Times New Roman"/>
          <w:sz w:val="24"/>
          <w:szCs w:val="24"/>
        </w:rPr>
        <w:t>kili ye</w:t>
      </w:r>
      <w:r w:rsidR="00FB4C5B">
        <w:rPr>
          <w:rFonts w:ascii="Times New Roman" w:hAnsi="Times New Roman" w:cs="Times New Roman"/>
          <w:sz w:val="24"/>
          <w:szCs w:val="24"/>
        </w:rPr>
        <w:t xml:space="preserve">me bozuklukları </w:t>
      </w:r>
      <w:r w:rsidRPr="001118AB">
        <w:rPr>
          <w:rFonts w:ascii="Times New Roman" w:hAnsi="Times New Roman" w:cs="Times New Roman"/>
          <w:sz w:val="24"/>
          <w:szCs w:val="24"/>
        </w:rPr>
        <w:t>gibi di</w:t>
      </w:r>
      <w:r w:rsidR="00FB4C5B">
        <w:rPr>
          <w:rFonts w:ascii="Times New Roman" w:hAnsi="Times New Roman" w:cs="Times New Roman"/>
          <w:sz w:val="24"/>
          <w:szCs w:val="24"/>
        </w:rPr>
        <w:t>ğer iliş</w:t>
      </w:r>
      <w:r w:rsidRPr="001118AB">
        <w:rPr>
          <w:rFonts w:ascii="Times New Roman" w:hAnsi="Times New Roman" w:cs="Times New Roman"/>
          <w:sz w:val="24"/>
          <w:szCs w:val="24"/>
        </w:rPr>
        <w:t>kili olaylar</w:t>
      </w:r>
    </w:p>
    <w:p w:rsidR="001118AB" w:rsidRPr="001118AB" w:rsidRDefault="00FB4C5B" w:rsidP="0096299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Sinir sistemi hastalıkları</w:t>
      </w:r>
    </w:p>
    <w:p w:rsidR="001118AB" w:rsidRPr="001118AB" w:rsidRDefault="00FB4C5B"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Çok yaygı</w:t>
      </w:r>
      <w:r w:rsidR="001118AB" w:rsidRPr="001118AB">
        <w:rPr>
          <w:rFonts w:ascii="Times New Roman" w:hAnsi="Times New Roman" w:cs="Times New Roman"/>
          <w:sz w:val="24"/>
          <w:szCs w:val="24"/>
        </w:rPr>
        <w:t>n: Ba</w:t>
      </w:r>
      <w:r>
        <w:rPr>
          <w:rFonts w:ascii="Times New Roman" w:hAnsi="Times New Roman" w:cs="Times New Roman"/>
          <w:sz w:val="24"/>
          <w:szCs w:val="24"/>
        </w:rPr>
        <w:t>ş</w:t>
      </w:r>
      <w:r w:rsidR="001118AB" w:rsidRPr="001118AB">
        <w:rPr>
          <w:rFonts w:ascii="Times New Roman" w:hAnsi="Times New Roman" w:cs="Times New Roman"/>
          <w:sz w:val="24"/>
          <w:szCs w:val="24"/>
        </w:rPr>
        <w:t xml:space="preserve"> d</w:t>
      </w:r>
      <w:r>
        <w:rPr>
          <w:rFonts w:ascii="Times New Roman" w:hAnsi="Times New Roman" w:cs="Times New Roman"/>
          <w:sz w:val="24"/>
          <w:szCs w:val="24"/>
        </w:rPr>
        <w:t>ö</w:t>
      </w:r>
      <w:r w:rsidR="001118AB" w:rsidRPr="001118AB">
        <w:rPr>
          <w:rFonts w:ascii="Times New Roman" w:hAnsi="Times New Roman" w:cs="Times New Roman"/>
          <w:sz w:val="24"/>
          <w:szCs w:val="24"/>
        </w:rPr>
        <w:t>nmesi</w:t>
      </w:r>
      <w:r w:rsidRPr="00FB4C5B">
        <w:rPr>
          <w:rFonts w:ascii="Times New Roman" w:hAnsi="Times New Roman" w:cs="Times New Roman"/>
          <w:sz w:val="24"/>
          <w:szCs w:val="24"/>
          <w:vertAlign w:val="superscript"/>
        </w:rPr>
        <w:t>4,17</w:t>
      </w:r>
      <w:r>
        <w:rPr>
          <w:rFonts w:ascii="Times New Roman" w:hAnsi="Times New Roman" w:cs="Times New Roman"/>
          <w:sz w:val="24"/>
          <w:szCs w:val="24"/>
        </w:rPr>
        <w:t>, somnolans</w:t>
      </w:r>
      <w:r w:rsidRPr="00FB4C5B">
        <w:rPr>
          <w:rFonts w:ascii="Times New Roman" w:hAnsi="Times New Roman" w:cs="Times New Roman"/>
          <w:sz w:val="24"/>
          <w:szCs w:val="24"/>
          <w:vertAlign w:val="superscript"/>
        </w:rPr>
        <w:t>2,1</w:t>
      </w:r>
      <w:r w:rsidR="001118AB" w:rsidRPr="00FB4C5B">
        <w:rPr>
          <w:rFonts w:ascii="Times New Roman" w:hAnsi="Times New Roman" w:cs="Times New Roman"/>
          <w:sz w:val="24"/>
          <w:szCs w:val="24"/>
          <w:vertAlign w:val="superscript"/>
        </w:rPr>
        <w:t>7</w:t>
      </w:r>
      <w:r>
        <w:rPr>
          <w:rFonts w:ascii="Times New Roman" w:hAnsi="Times New Roman" w:cs="Times New Roman"/>
          <w:sz w:val="24"/>
          <w:szCs w:val="24"/>
        </w:rPr>
        <w:t>, baş</w:t>
      </w:r>
      <w:r w:rsidR="001118AB" w:rsidRPr="001118AB">
        <w:rPr>
          <w:rFonts w:ascii="Times New Roman" w:hAnsi="Times New Roman" w:cs="Times New Roman"/>
          <w:sz w:val="24"/>
          <w:szCs w:val="24"/>
        </w:rPr>
        <w:t xml:space="preserve"> a</w:t>
      </w:r>
      <w:r>
        <w:rPr>
          <w:rFonts w:ascii="Times New Roman" w:hAnsi="Times New Roman" w:cs="Times New Roman"/>
          <w:sz w:val="24"/>
          <w:szCs w:val="24"/>
        </w:rPr>
        <w:t>ğrısı</w:t>
      </w:r>
    </w:p>
    <w:p w:rsidR="001118AB" w:rsidRPr="001118AB" w:rsidRDefault="00FB4C5B"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001118AB" w:rsidRPr="001118AB">
        <w:rPr>
          <w:rFonts w:ascii="Times New Roman" w:hAnsi="Times New Roman" w:cs="Times New Roman"/>
          <w:sz w:val="24"/>
          <w:szCs w:val="24"/>
        </w:rPr>
        <w:t>n: Senkop</w:t>
      </w:r>
      <w:r w:rsidRPr="00FB4C5B">
        <w:rPr>
          <w:rFonts w:ascii="Times New Roman" w:hAnsi="Times New Roman" w:cs="Times New Roman"/>
          <w:sz w:val="24"/>
          <w:szCs w:val="24"/>
          <w:vertAlign w:val="superscript"/>
        </w:rPr>
        <w:t>4,17</w:t>
      </w:r>
      <w:r w:rsidR="001118AB" w:rsidRPr="001118AB">
        <w:rPr>
          <w:rFonts w:ascii="Times New Roman" w:hAnsi="Times New Roman" w:cs="Times New Roman"/>
          <w:sz w:val="24"/>
          <w:szCs w:val="24"/>
        </w:rPr>
        <w:t>, ekstrapiramidal semptomlar</w:t>
      </w:r>
      <w:r w:rsidRPr="00FB4C5B">
        <w:rPr>
          <w:rFonts w:ascii="Times New Roman" w:hAnsi="Times New Roman" w:cs="Times New Roman"/>
          <w:sz w:val="24"/>
          <w:szCs w:val="24"/>
          <w:vertAlign w:val="superscript"/>
        </w:rPr>
        <w:t>1,22</w:t>
      </w:r>
      <w:r w:rsidR="001118AB" w:rsidRPr="001118AB">
        <w:rPr>
          <w:rFonts w:ascii="Times New Roman" w:hAnsi="Times New Roman" w:cs="Times New Roman"/>
          <w:sz w:val="24"/>
          <w:szCs w:val="24"/>
        </w:rPr>
        <w:t>, disartri</w:t>
      </w:r>
    </w:p>
    <w:p w:rsidR="001118AB" w:rsidRPr="001118AB" w:rsidRDefault="00FB4C5B"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001118AB" w:rsidRPr="001118AB">
        <w:rPr>
          <w:rFonts w:ascii="Times New Roman" w:hAnsi="Times New Roman" w:cs="Times New Roman"/>
          <w:sz w:val="24"/>
          <w:szCs w:val="24"/>
        </w:rPr>
        <w:t>n olmayan: N</w:t>
      </w:r>
      <w:r>
        <w:rPr>
          <w:rFonts w:ascii="Times New Roman" w:hAnsi="Times New Roman" w:cs="Times New Roman"/>
          <w:sz w:val="24"/>
          <w:szCs w:val="24"/>
        </w:rPr>
        <w:t>öbet</w:t>
      </w:r>
      <w:r w:rsidRPr="00FB4C5B">
        <w:rPr>
          <w:rFonts w:ascii="Times New Roman" w:hAnsi="Times New Roman" w:cs="Times New Roman"/>
          <w:sz w:val="24"/>
          <w:szCs w:val="24"/>
          <w:vertAlign w:val="superscript"/>
        </w:rPr>
        <w:t>1</w:t>
      </w:r>
      <w:r w:rsidR="001118AB" w:rsidRPr="001118AB">
        <w:rPr>
          <w:rFonts w:ascii="Times New Roman" w:hAnsi="Times New Roman" w:cs="Times New Roman"/>
          <w:sz w:val="24"/>
          <w:szCs w:val="24"/>
        </w:rPr>
        <w:t>, huzursuz bacak sendromu, tardif diskinezi</w:t>
      </w:r>
      <w:r w:rsidRPr="00FB4C5B">
        <w:rPr>
          <w:rFonts w:ascii="Times New Roman" w:hAnsi="Times New Roman" w:cs="Times New Roman"/>
          <w:sz w:val="24"/>
          <w:szCs w:val="24"/>
          <w:vertAlign w:val="superscript"/>
        </w:rPr>
        <w:t>1,6</w:t>
      </w:r>
    </w:p>
    <w:p w:rsidR="001118AB" w:rsidRPr="001118AB" w:rsidRDefault="001118AB" w:rsidP="0096299B">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G</w:t>
      </w:r>
      <w:r w:rsidR="00FB4C5B">
        <w:rPr>
          <w:rFonts w:ascii="Times New Roman" w:hAnsi="Times New Roman" w:cs="Times New Roman"/>
          <w:b/>
          <w:sz w:val="24"/>
          <w:szCs w:val="24"/>
        </w:rPr>
        <w:t>ö</w:t>
      </w:r>
      <w:r w:rsidRPr="001118AB">
        <w:rPr>
          <w:rFonts w:ascii="Times New Roman" w:hAnsi="Times New Roman" w:cs="Times New Roman"/>
          <w:b/>
          <w:sz w:val="24"/>
          <w:szCs w:val="24"/>
        </w:rPr>
        <w:t>z hasta</w:t>
      </w:r>
      <w:r w:rsidR="00FB4C5B">
        <w:rPr>
          <w:rFonts w:ascii="Times New Roman" w:hAnsi="Times New Roman" w:cs="Times New Roman"/>
          <w:b/>
          <w:sz w:val="24"/>
          <w:szCs w:val="24"/>
        </w:rPr>
        <w:t>lıkları</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B4C5B">
        <w:rPr>
          <w:rFonts w:ascii="Times New Roman" w:hAnsi="Times New Roman" w:cs="Times New Roman"/>
          <w:sz w:val="24"/>
          <w:szCs w:val="24"/>
        </w:rPr>
        <w:t>ı</w:t>
      </w:r>
      <w:r w:rsidRPr="001118AB">
        <w:rPr>
          <w:rFonts w:ascii="Times New Roman" w:hAnsi="Times New Roman" w:cs="Times New Roman"/>
          <w:sz w:val="24"/>
          <w:szCs w:val="24"/>
        </w:rPr>
        <w:t>n: Bulan</w:t>
      </w:r>
      <w:r w:rsidR="00FB4C5B">
        <w:rPr>
          <w:rFonts w:ascii="Times New Roman" w:hAnsi="Times New Roman" w:cs="Times New Roman"/>
          <w:sz w:val="24"/>
          <w:szCs w:val="24"/>
        </w:rPr>
        <w:t>ı</w:t>
      </w:r>
      <w:r w:rsidRPr="001118AB">
        <w:rPr>
          <w:rFonts w:ascii="Times New Roman" w:hAnsi="Times New Roman" w:cs="Times New Roman"/>
          <w:sz w:val="24"/>
          <w:szCs w:val="24"/>
        </w:rPr>
        <w:t>k g</w:t>
      </w:r>
      <w:r w:rsidR="00FB4C5B">
        <w:rPr>
          <w:rFonts w:ascii="Times New Roman" w:hAnsi="Times New Roman" w:cs="Times New Roman"/>
          <w:sz w:val="24"/>
          <w:szCs w:val="24"/>
        </w:rPr>
        <w:t>ö</w:t>
      </w:r>
      <w:r w:rsidRPr="001118AB">
        <w:rPr>
          <w:rFonts w:ascii="Times New Roman" w:hAnsi="Times New Roman" w:cs="Times New Roman"/>
          <w:sz w:val="24"/>
          <w:szCs w:val="24"/>
        </w:rPr>
        <w:t>rme</w:t>
      </w:r>
    </w:p>
    <w:p w:rsidR="001118AB" w:rsidRPr="001118AB" w:rsidRDefault="00FB4C5B" w:rsidP="0096299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Kardiyak hastalıkları</w:t>
      </w:r>
    </w:p>
    <w:p w:rsidR="001118AB" w:rsidRPr="00FB4C5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Yayg</w:t>
      </w:r>
      <w:r w:rsidR="00FB4C5B" w:rsidRPr="00FB4C5B">
        <w:rPr>
          <w:rFonts w:ascii="Times New Roman" w:hAnsi="Times New Roman" w:cs="Times New Roman"/>
          <w:sz w:val="24"/>
          <w:szCs w:val="24"/>
        </w:rPr>
        <w:t>ı</w:t>
      </w:r>
      <w:r w:rsidRPr="00FB4C5B">
        <w:rPr>
          <w:rFonts w:ascii="Times New Roman" w:hAnsi="Times New Roman" w:cs="Times New Roman"/>
          <w:sz w:val="24"/>
          <w:szCs w:val="24"/>
        </w:rPr>
        <w:t>n: Ta</w:t>
      </w:r>
      <w:r w:rsidR="00FB4C5B" w:rsidRPr="00FB4C5B">
        <w:rPr>
          <w:rFonts w:ascii="Times New Roman" w:hAnsi="Times New Roman" w:cs="Times New Roman"/>
          <w:sz w:val="24"/>
          <w:szCs w:val="24"/>
        </w:rPr>
        <w:t>ş</w:t>
      </w:r>
      <w:r w:rsidRPr="00FB4C5B">
        <w:rPr>
          <w:rFonts w:ascii="Times New Roman" w:hAnsi="Times New Roman" w:cs="Times New Roman"/>
          <w:sz w:val="24"/>
          <w:szCs w:val="24"/>
        </w:rPr>
        <w:t>ikardi</w:t>
      </w:r>
      <w:r w:rsidR="00FB4C5B" w:rsidRPr="00FB4C5B">
        <w:rPr>
          <w:rFonts w:ascii="Times New Roman" w:hAnsi="Times New Roman" w:cs="Times New Roman"/>
          <w:sz w:val="24"/>
          <w:szCs w:val="24"/>
          <w:vertAlign w:val="superscript"/>
        </w:rPr>
        <w:t>4</w:t>
      </w:r>
      <w:r w:rsidRPr="00FB4C5B">
        <w:rPr>
          <w:rFonts w:ascii="Times New Roman" w:hAnsi="Times New Roman" w:cs="Times New Roman"/>
          <w:sz w:val="24"/>
          <w:szCs w:val="24"/>
        </w:rPr>
        <w:t xml:space="preserve">, </w:t>
      </w:r>
      <w:r w:rsidR="00FB4C5B" w:rsidRPr="00FB4C5B">
        <w:rPr>
          <w:rFonts w:ascii="Times New Roman" w:hAnsi="Times New Roman" w:cs="Times New Roman"/>
          <w:sz w:val="24"/>
          <w:szCs w:val="24"/>
        </w:rPr>
        <w:t>ç</w:t>
      </w:r>
      <w:r w:rsidRPr="00FB4C5B">
        <w:rPr>
          <w:rFonts w:ascii="Times New Roman" w:hAnsi="Times New Roman" w:cs="Times New Roman"/>
          <w:sz w:val="24"/>
          <w:szCs w:val="24"/>
        </w:rPr>
        <w:t>arp</w:t>
      </w:r>
      <w:r w:rsidR="00FB4C5B" w:rsidRPr="00FB4C5B">
        <w:rPr>
          <w:rFonts w:ascii="Times New Roman" w:hAnsi="Times New Roman" w:cs="Times New Roman"/>
          <w:sz w:val="24"/>
          <w:szCs w:val="24"/>
        </w:rPr>
        <w:t>ıntı</w:t>
      </w:r>
      <w:r w:rsidR="00FB4C5B" w:rsidRPr="00FB4C5B">
        <w:rPr>
          <w:rFonts w:ascii="Times New Roman" w:hAnsi="Times New Roman" w:cs="Times New Roman"/>
          <w:sz w:val="24"/>
          <w:szCs w:val="24"/>
          <w:vertAlign w:val="superscript"/>
        </w:rPr>
        <w:t>24</w:t>
      </w:r>
    </w:p>
    <w:p w:rsidR="004D6E36" w:rsidRPr="00A916D3" w:rsidRDefault="00FB4C5B" w:rsidP="0096299B">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Yaygı</w:t>
      </w:r>
      <w:r w:rsidR="001118AB" w:rsidRPr="00FB4C5B">
        <w:rPr>
          <w:rFonts w:ascii="Times New Roman" w:hAnsi="Times New Roman" w:cs="Times New Roman"/>
          <w:sz w:val="24"/>
          <w:szCs w:val="24"/>
        </w:rPr>
        <w:t>n</w:t>
      </w:r>
      <w:r w:rsidRPr="00FB4C5B">
        <w:rPr>
          <w:rFonts w:ascii="Times New Roman" w:hAnsi="Times New Roman" w:cs="Times New Roman"/>
          <w:sz w:val="24"/>
          <w:szCs w:val="24"/>
        </w:rPr>
        <w:t xml:space="preserve"> </w:t>
      </w:r>
      <w:r w:rsidR="001118AB" w:rsidRPr="00FB4C5B">
        <w:rPr>
          <w:rFonts w:ascii="Times New Roman" w:hAnsi="Times New Roman" w:cs="Times New Roman"/>
          <w:sz w:val="24"/>
          <w:szCs w:val="24"/>
        </w:rPr>
        <w:t>olmayan: QT</w:t>
      </w:r>
      <w:r w:rsidRPr="00FB4C5B">
        <w:rPr>
          <w:rFonts w:ascii="Times New Roman" w:hAnsi="Times New Roman" w:cs="Times New Roman"/>
          <w:sz w:val="24"/>
          <w:szCs w:val="24"/>
        </w:rPr>
        <w:t xml:space="preserve"> uzaması</w:t>
      </w:r>
      <w:r w:rsidRPr="00FB4C5B">
        <w:rPr>
          <w:rFonts w:ascii="Times New Roman" w:hAnsi="Times New Roman" w:cs="Times New Roman"/>
          <w:sz w:val="24"/>
          <w:szCs w:val="24"/>
          <w:vertAlign w:val="superscript"/>
        </w:rPr>
        <w:t>1,13,19</w:t>
      </w:r>
      <w:r w:rsidR="001118AB" w:rsidRPr="00FB4C5B">
        <w:rPr>
          <w:rFonts w:ascii="Times New Roman" w:hAnsi="Times New Roman" w:cs="Times New Roman"/>
          <w:sz w:val="24"/>
          <w:szCs w:val="24"/>
        </w:rPr>
        <w:t>,bradikardi</w:t>
      </w:r>
      <w:r w:rsidR="001118AB" w:rsidRPr="00FB4C5B">
        <w:rPr>
          <w:rFonts w:ascii="Times New Roman" w:hAnsi="Times New Roman" w:cs="Times New Roman"/>
          <w:sz w:val="24"/>
          <w:szCs w:val="24"/>
          <w:vertAlign w:val="superscript"/>
        </w:rPr>
        <w:t>33</w:t>
      </w:r>
    </w:p>
    <w:p w:rsidR="001118AB" w:rsidRPr="00FB4C5B" w:rsidRDefault="001118AB" w:rsidP="0096299B">
      <w:pPr>
        <w:autoSpaceDE w:val="0"/>
        <w:autoSpaceDN w:val="0"/>
        <w:adjustRightInd w:val="0"/>
        <w:spacing w:after="0" w:line="360" w:lineRule="auto"/>
        <w:jc w:val="both"/>
        <w:rPr>
          <w:rFonts w:ascii="Times New Roman" w:hAnsi="Times New Roman" w:cs="Times New Roman"/>
          <w:b/>
          <w:sz w:val="24"/>
          <w:szCs w:val="24"/>
        </w:rPr>
      </w:pPr>
      <w:r w:rsidRPr="00FB4C5B">
        <w:rPr>
          <w:rFonts w:ascii="Times New Roman" w:hAnsi="Times New Roman" w:cs="Times New Roman"/>
          <w:b/>
          <w:sz w:val="24"/>
          <w:szCs w:val="24"/>
        </w:rPr>
        <w:t>Vask</w:t>
      </w:r>
      <w:r w:rsidR="00FB4C5B" w:rsidRPr="00FB4C5B">
        <w:rPr>
          <w:rFonts w:ascii="Times New Roman" w:hAnsi="Times New Roman" w:cs="Times New Roman"/>
          <w:b/>
          <w:sz w:val="24"/>
          <w:szCs w:val="24"/>
        </w:rPr>
        <w:t>ü</w:t>
      </w:r>
      <w:r w:rsidRPr="00FB4C5B">
        <w:rPr>
          <w:rFonts w:ascii="Times New Roman" w:hAnsi="Times New Roman" w:cs="Times New Roman"/>
          <w:b/>
          <w:sz w:val="24"/>
          <w:szCs w:val="24"/>
        </w:rPr>
        <w:t>ler hasta</w:t>
      </w:r>
      <w:r w:rsidR="00FB4C5B" w:rsidRPr="00FB4C5B">
        <w:rPr>
          <w:rFonts w:ascii="Times New Roman" w:hAnsi="Times New Roman" w:cs="Times New Roman"/>
          <w:b/>
          <w:sz w:val="24"/>
          <w:szCs w:val="24"/>
        </w:rPr>
        <w:t>lıklar</w:t>
      </w:r>
      <w:r w:rsidR="00F44EBB">
        <w:rPr>
          <w:rFonts w:ascii="Times New Roman" w:hAnsi="Times New Roman" w:cs="Times New Roman"/>
          <w:b/>
          <w:sz w:val="24"/>
          <w:szCs w:val="24"/>
        </w:rPr>
        <w:t>ı</w:t>
      </w:r>
    </w:p>
    <w:p w:rsidR="001118AB" w:rsidRPr="00FB4C5B" w:rsidRDefault="00FB4C5B" w:rsidP="0096299B">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Yaygı</w:t>
      </w:r>
      <w:r w:rsidR="001118AB" w:rsidRPr="00FB4C5B">
        <w:rPr>
          <w:rFonts w:ascii="Times New Roman" w:hAnsi="Times New Roman" w:cs="Times New Roman"/>
          <w:sz w:val="24"/>
          <w:szCs w:val="24"/>
        </w:rPr>
        <w:t>n:</w:t>
      </w:r>
      <w:r w:rsidRPr="00FB4C5B">
        <w:rPr>
          <w:rFonts w:ascii="Times New Roman" w:hAnsi="Times New Roman" w:cs="Times New Roman"/>
          <w:sz w:val="24"/>
          <w:szCs w:val="24"/>
        </w:rPr>
        <w:t xml:space="preserve"> </w:t>
      </w:r>
      <w:r>
        <w:rPr>
          <w:rFonts w:ascii="Times New Roman" w:hAnsi="Times New Roman" w:cs="Times New Roman"/>
          <w:sz w:val="24"/>
          <w:szCs w:val="24"/>
        </w:rPr>
        <w:t>Orto</w:t>
      </w:r>
      <w:r w:rsidRPr="00FB4C5B">
        <w:rPr>
          <w:rFonts w:ascii="Times New Roman" w:hAnsi="Times New Roman" w:cs="Times New Roman"/>
          <w:sz w:val="24"/>
          <w:szCs w:val="24"/>
        </w:rPr>
        <w:t>statik hipotansiyon</w:t>
      </w:r>
      <w:r w:rsidRPr="00FB4C5B">
        <w:rPr>
          <w:rFonts w:ascii="Times New Roman" w:hAnsi="Times New Roman" w:cs="Times New Roman"/>
          <w:sz w:val="24"/>
          <w:szCs w:val="24"/>
          <w:vertAlign w:val="superscript"/>
        </w:rPr>
        <w:t>4,17</w:t>
      </w:r>
    </w:p>
    <w:p w:rsidR="001118AB" w:rsidRPr="00FB4C5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Seyrek:</w:t>
      </w:r>
      <w:r w:rsidR="00FB4C5B" w:rsidRPr="00FB4C5B">
        <w:rPr>
          <w:rFonts w:ascii="Times New Roman" w:hAnsi="Times New Roman" w:cs="Times New Roman"/>
          <w:sz w:val="24"/>
          <w:szCs w:val="24"/>
        </w:rPr>
        <w:t xml:space="preserve"> Ven</w:t>
      </w:r>
      <w:r w:rsidR="00FB4C5B">
        <w:rPr>
          <w:rFonts w:ascii="Times New Roman" w:hAnsi="Times New Roman" w:cs="Times New Roman"/>
          <w:sz w:val="24"/>
          <w:szCs w:val="24"/>
        </w:rPr>
        <w:t>ö</w:t>
      </w:r>
      <w:r w:rsidR="00FB4C5B" w:rsidRPr="00FB4C5B">
        <w:rPr>
          <w:rFonts w:ascii="Times New Roman" w:hAnsi="Times New Roman" w:cs="Times New Roman"/>
          <w:sz w:val="24"/>
          <w:szCs w:val="24"/>
        </w:rPr>
        <w:t>z tromboe</w:t>
      </w:r>
      <w:r w:rsidR="00FB4C5B">
        <w:rPr>
          <w:rFonts w:ascii="Times New Roman" w:hAnsi="Times New Roman" w:cs="Times New Roman"/>
          <w:sz w:val="24"/>
          <w:szCs w:val="24"/>
        </w:rPr>
        <w:t>mbolizm</w:t>
      </w:r>
      <w:r w:rsidR="00FB4C5B" w:rsidRPr="00FB4C5B">
        <w:rPr>
          <w:rFonts w:ascii="Times New Roman" w:hAnsi="Times New Roman" w:cs="Times New Roman"/>
          <w:sz w:val="24"/>
          <w:szCs w:val="24"/>
          <w:vertAlign w:val="superscript"/>
        </w:rPr>
        <w:t>1</w:t>
      </w:r>
    </w:p>
    <w:p w:rsidR="001118AB" w:rsidRPr="00FB4C5B" w:rsidRDefault="001118AB" w:rsidP="0096299B">
      <w:pPr>
        <w:autoSpaceDE w:val="0"/>
        <w:autoSpaceDN w:val="0"/>
        <w:adjustRightInd w:val="0"/>
        <w:spacing w:after="0" w:line="360" w:lineRule="auto"/>
        <w:jc w:val="both"/>
        <w:rPr>
          <w:rFonts w:ascii="Times New Roman" w:hAnsi="Times New Roman" w:cs="Times New Roman"/>
          <w:b/>
          <w:sz w:val="24"/>
          <w:szCs w:val="24"/>
        </w:rPr>
      </w:pPr>
      <w:r w:rsidRPr="00FB4C5B">
        <w:rPr>
          <w:rFonts w:ascii="Times New Roman" w:hAnsi="Times New Roman" w:cs="Times New Roman"/>
          <w:b/>
          <w:sz w:val="24"/>
          <w:szCs w:val="24"/>
        </w:rPr>
        <w:t>Solunum sistemi hasta</w:t>
      </w:r>
      <w:r w:rsidR="00FB4C5B">
        <w:rPr>
          <w:rFonts w:ascii="Times New Roman" w:hAnsi="Times New Roman" w:cs="Times New Roman"/>
          <w:b/>
          <w:sz w:val="24"/>
          <w:szCs w:val="24"/>
        </w:rPr>
        <w:t>lıkları</w:t>
      </w:r>
    </w:p>
    <w:p w:rsidR="001118AB" w:rsidRPr="00FB4C5B" w:rsidRDefault="00FB4C5B"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Yaygın: Rinit, dispne</w:t>
      </w:r>
      <w:r w:rsidRPr="00FB4C5B">
        <w:rPr>
          <w:rFonts w:ascii="Times New Roman" w:hAnsi="Times New Roman" w:cs="Times New Roman"/>
          <w:sz w:val="24"/>
          <w:szCs w:val="24"/>
          <w:vertAlign w:val="superscript"/>
        </w:rPr>
        <w:t>24</w:t>
      </w:r>
    </w:p>
    <w:p w:rsidR="001118AB" w:rsidRPr="00FB4C5B" w:rsidRDefault="001118AB" w:rsidP="0096299B">
      <w:pPr>
        <w:autoSpaceDE w:val="0"/>
        <w:autoSpaceDN w:val="0"/>
        <w:adjustRightInd w:val="0"/>
        <w:spacing w:after="0" w:line="360" w:lineRule="auto"/>
        <w:jc w:val="both"/>
        <w:rPr>
          <w:rFonts w:ascii="Times New Roman" w:hAnsi="Times New Roman" w:cs="Times New Roman"/>
          <w:b/>
          <w:sz w:val="24"/>
          <w:szCs w:val="24"/>
        </w:rPr>
      </w:pPr>
      <w:r w:rsidRPr="00FB4C5B">
        <w:rPr>
          <w:rFonts w:ascii="Times New Roman" w:hAnsi="Times New Roman" w:cs="Times New Roman"/>
          <w:b/>
          <w:sz w:val="24"/>
          <w:szCs w:val="24"/>
        </w:rPr>
        <w:lastRenderedPageBreak/>
        <w:t>Gastrointestinal hasta</w:t>
      </w:r>
      <w:r w:rsidR="00F44EBB">
        <w:rPr>
          <w:rFonts w:ascii="Times New Roman" w:hAnsi="Times New Roman" w:cs="Times New Roman"/>
          <w:b/>
          <w:sz w:val="24"/>
          <w:szCs w:val="24"/>
        </w:rPr>
        <w:t>lıkları</w:t>
      </w:r>
    </w:p>
    <w:p w:rsidR="001118AB" w:rsidRPr="00FB4C5B" w:rsidRDefault="00F44EBB"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Çok yaygı</w:t>
      </w:r>
      <w:r w:rsidR="001118AB" w:rsidRPr="00FB4C5B">
        <w:rPr>
          <w:rFonts w:ascii="Times New Roman" w:hAnsi="Times New Roman" w:cs="Times New Roman"/>
          <w:sz w:val="24"/>
          <w:szCs w:val="24"/>
        </w:rPr>
        <w:t>n:</w:t>
      </w:r>
      <w:r>
        <w:rPr>
          <w:rFonts w:ascii="Times New Roman" w:hAnsi="Times New Roman" w:cs="Times New Roman"/>
          <w:sz w:val="24"/>
          <w:szCs w:val="24"/>
        </w:rPr>
        <w:t xml:space="preserve"> Ağız kuruluğu</w:t>
      </w:r>
    </w:p>
    <w:p w:rsidR="001118AB" w:rsidRPr="00FB4C5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Yayg</w:t>
      </w:r>
      <w:r w:rsidR="00F44EBB">
        <w:rPr>
          <w:rFonts w:ascii="Times New Roman" w:hAnsi="Times New Roman" w:cs="Times New Roman"/>
          <w:sz w:val="24"/>
          <w:szCs w:val="24"/>
        </w:rPr>
        <w:t>ı</w:t>
      </w:r>
      <w:r w:rsidRPr="00FB4C5B">
        <w:rPr>
          <w:rFonts w:ascii="Times New Roman" w:hAnsi="Times New Roman" w:cs="Times New Roman"/>
          <w:sz w:val="24"/>
          <w:szCs w:val="24"/>
        </w:rPr>
        <w:t>n:</w:t>
      </w:r>
      <w:r w:rsidR="00F44EBB">
        <w:rPr>
          <w:rFonts w:ascii="Times New Roman" w:hAnsi="Times New Roman" w:cs="Times New Roman"/>
          <w:sz w:val="24"/>
          <w:szCs w:val="24"/>
        </w:rPr>
        <w:t xml:space="preserve"> Kabızlık, dispepsi, kusma</w:t>
      </w:r>
      <w:r w:rsidR="00F44EBB" w:rsidRPr="00F44EBB">
        <w:rPr>
          <w:rFonts w:ascii="Times New Roman" w:hAnsi="Times New Roman" w:cs="Times New Roman"/>
          <w:sz w:val="24"/>
          <w:szCs w:val="24"/>
          <w:vertAlign w:val="superscript"/>
        </w:rPr>
        <w:t>26</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w:t>
      </w:r>
      <w:r w:rsidR="00F44EBB">
        <w:rPr>
          <w:rFonts w:ascii="Times New Roman" w:hAnsi="Times New Roman" w:cs="Times New Roman"/>
          <w:sz w:val="24"/>
          <w:szCs w:val="24"/>
        </w:rPr>
        <w:t>ygı</w:t>
      </w:r>
      <w:r w:rsidRPr="00FB4C5B">
        <w:rPr>
          <w:rFonts w:ascii="Times New Roman" w:hAnsi="Times New Roman" w:cs="Times New Roman"/>
          <w:sz w:val="24"/>
          <w:szCs w:val="24"/>
        </w:rPr>
        <w:t>n</w:t>
      </w:r>
      <w:r w:rsidRPr="001118AB">
        <w:rPr>
          <w:rFonts w:ascii="Times New Roman" w:hAnsi="Times New Roman" w:cs="Times New Roman"/>
          <w:sz w:val="24"/>
          <w:szCs w:val="24"/>
        </w:rPr>
        <w:t xml:space="preserve"> olmayan:</w:t>
      </w:r>
      <w:r w:rsidR="00F44EBB">
        <w:rPr>
          <w:rFonts w:ascii="Times New Roman" w:hAnsi="Times New Roman" w:cs="Times New Roman"/>
          <w:sz w:val="24"/>
          <w:szCs w:val="24"/>
        </w:rPr>
        <w:t xml:space="preserve"> Disfaji</w:t>
      </w:r>
      <w:r w:rsidR="00F44EBB" w:rsidRPr="00F44EBB">
        <w:rPr>
          <w:rFonts w:ascii="Times New Roman" w:hAnsi="Times New Roman" w:cs="Times New Roman"/>
          <w:sz w:val="24"/>
          <w:szCs w:val="24"/>
          <w:vertAlign w:val="superscript"/>
        </w:rPr>
        <w:t>8</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w:t>
      </w:r>
      <w:r w:rsidR="00F44EBB">
        <w:rPr>
          <w:rFonts w:ascii="Times New Roman" w:hAnsi="Times New Roman" w:cs="Times New Roman"/>
          <w:sz w:val="24"/>
          <w:szCs w:val="24"/>
        </w:rPr>
        <w:t xml:space="preserve"> Pankreatit</w:t>
      </w:r>
      <w:r w:rsidR="00F44EBB" w:rsidRPr="00F44EBB">
        <w:rPr>
          <w:rFonts w:ascii="Times New Roman" w:hAnsi="Times New Roman" w:cs="Times New Roman"/>
          <w:sz w:val="24"/>
          <w:szCs w:val="24"/>
          <w:vertAlign w:val="superscript"/>
        </w:rPr>
        <w:t>1</w:t>
      </w:r>
    </w:p>
    <w:p w:rsidR="00F44EBB" w:rsidRPr="001118AB" w:rsidRDefault="00F44EBB" w:rsidP="0096299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Hepato-bilier hastalıkları</w:t>
      </w:r>
    </w:p>
    <w:p w:rsidR="00F44EBB" w:rsidRPr="001118AB" w:rsidRDefault="00F44EBB"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Pr="001118AB">
        <w:rPr>
          <w:rFonts w:ascii="Times New Roman" w:hAnsi="Times New Roman" w:cs="Times New Roman"/>
          <w:sz w:val="24"/>
          <w:szCs w:val="24"/>
        </w:rPr>
        <w:t>n: Serum transa</w:t>
      </w:r>
      <w:r>
        <w:rPr>
          <w:rFonts w:ascii="Times New Roman" w:hAnsi="Times New Roman" w:cs="Times New Roman"/>
          <w:sz w:val="24"/>
          <w:szCs w:val="24"/>
        </w:rPr>
        <w:t>min</w:t>
      </w:r>
      <w:r w:rsidRPr="001118AB">
        <w:rPr>
          <w:rFonts w:ascii="Times New Roman" w:hAnsi="Times New Roman" w:cs="Times New Roman"/>
          <w:sz w:val="24"/>
          <w:szCs w:val="24"/>
        </w:rPr>
        <w:t>az (ALT, AST) d</w:t>
      </w:r>
      <w:r>
        <w:rPr>
          <w:rFonts w:ascii="Times New Roman" w:hAnsi="Times New Roman" w:cs="Times New Roman"/>
          <w:sz w:val="24"/>
          <w:szCs w:val="24"/>
        </w:rPr>
        <w:t>ü</w:t>
      </w:r>
      <w:r w:rsidRPr="001118AB">
        <w:rPr>
          <w:rFonts w:ascii="Times New Roman" w:hAnsi="Times New Roman" w:cs="Times New Roman"/>
          <w:sz w:val="24"/>
          <w:szCs w:val="24"/>
        </w:rPr>
        <w:t>zeylerinde y</w:t>
      </w:r>
      <w:r>
        <w:rPr>
          <w:rFonts w:ascii="Times New Roman" w:hAnsi="Times New Roman" w:cs="Times New Roman"/>
          <w:sz w:val="24"/>
          <w:szCs w:val="24"/>
        </w:rPr>
        <w:t>ü</w:t>
      </w:r>
      <w:r w:rsidRPr="001118AB">
        <w:rPr>
          <w:rFonts w:ascii="Times New Roman" w:hAnsi="Times New Roman" w:cs="Times New Roman"/>
          <w:sz w:val="24"/>
          <w:szCs w:val="24"/>
        </w:rPr>
        <w:t>kselme</w:t>
      </w:r>
      <w:r w:rsidRPr="00F44EBB">
        <w:rPr>
          <w:rFonts w:ascii="Times New Roman" w:hAnsi="Times New Roman" w:cs="Times New Roman"/>
          <w:sz w:val="24"/>
          <w:szCs w:val="24"/>
          <w:vertAlign w:val="superscript"/>
        </w:rPr>
        <w:t>3</w:t>
      </w:r>
      <w:r w:rsidRPr="001118AB">
        <w:rPr>
          <w:rFonts w:ascii="Times New Roman" w:hAnsi="Times New Roman" w:cs="Times New Roman"/>
          <w:sz w:val="24"/>
          <w:szCs w:val="24"/>
        </w:rPr>
        <w:t>, Gamma-</w:t>
      </w:r>
      <w:r>
        <w:rPr>
          <w:rFonts w:ascii="Times New Roman" w:hAnsi="Times New Roman" w:cs="Times New Roman"/>
          <w:sz w:val="24"/>
          <w:szCs w:val="24"/>
        </w:rPr>
        <w:t xml:space="preserve"> </w:t>
      </w:r>
      <w:r w:rsidRPr="001118AB">
        <w:rPr>
          <w:rFonts w:ascii="Times New Roman" w:hAnsi="Times New Roman" w:cs="Times New Roman"/>
          <w:sz w:val="24"/>
          <w:szCs w:val="24"/>
        </w:rPr>
        <w:t>GT d</w:t>
      </w:r>
      <w:r>
        <w:rPr>
          <w:rFonts w:ascii="Times New Roman" w:hAnsi="Times New Roman" w:cs="Times New Roman"/>
          <w:sz w:val="24"/>
          <w:szCs w:val="24"/>
        </w:rPr>
        <w:t>üzeyl</w:t>
      </w:r>
      <w:r w:rsidRPr="001118AB">
        <w:rPr>
          <w:rFonts w:ascii="Times New Roman" w:hAnsi="Times New Roman" w:cs="Times New Roman"/>
          <w:sz w:val="24"/>
          <w:szCs w:val="24"/>
        </w:rPr>
        <w:t>erinin y</w:t>
      </w:r>
      <w:r>
        <w:rPr>
          <w:rFonts w:ascii="Times New Roman" w:hAnsi="Times New Roman" w:cs="Times New Roman"/>
          <w:sz w:val="24"/>
          <w:szCs w:val="24"/>
        </w:rPr>
        <w:t>ükselmesi</w:t>
      </w:r>
      <w:r w:rsidRPr="00F44EBB">
        <w:rPr>
          <w:rFonts w:ascii="Times New Roman" w:hAnsi="Times New Roman" w:cs="Times New Roman"/>
          <w:sz w:val="24"/>
          <w:szCs w:val="24"/>
          <w:vertAlign w:val="superscript"/>
        </w:rPr>
        <w:t>3</w:t>
      </w:r>
    </w:p>
    <w:p w:rsidR="00F44EBB" w:rsidRPr="001118AB" w:rsidRDefault="00F44EB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 Sa</w:t>
      </w:r>
      <w:r>
        <w:rPr>
          <w:rFonts w:ascii="Times New Roman" w:hAnsi="Times New Roman" w:cs="Times New Roman"/>
          <w:sz w:val="24"/>
          <w:szCs w:val="24"/>
        </w:rPr>
        <w:t>rılık</w:t>
      </w:r>
      <w:r w:rsidRPr="00F44EBB">
        <w:rPr>
          <w:rFonts w:ascii="Times New Roman" w:hAnsi="Times New Roman" w:cs="Times New Roman"/>
          <w:sz w:val="24"/>
          <w:szCs w:val="24"/>
          <w:vertAlign w:val="superscript"/>
        </w:rPr>
        <w:t>6</w:t>
      </w:r>
      <w:r w:rsidRPr="001118AB">
        <w:rPr>
          <w:rFonts w:ascii="Times New Roman" w:hAnsi="Times New Roman" w:cs="Times New Roman"/>
          <w:sz w:val="24"/>
          <w:szCs w:val="24"/>
        </w:rPr>
        <w:t>, hepatit</w:t>
      </w:r>
    </w:p>
    <w:p w:rsidR="00F44EBB" w:rsidRPr="001118AB" w:rsidRDefault="00F44EBB" w:rsidP="0096299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Deri ve deri-altı</w:t>
      </w:r>
      <w:r w:rsidRPr="001118AB">
        <w:rPr>
          <w:rFonts w:ascii="Times New Roman" w:hAnsi="Times New Roman" w:cs="Times New Roman"/>
          <w:b/>
          <w:sz w:val="24"/>
          <w:szCs w:val="24"/>
        </w:rPr>
        <w:t xml:space="preserve"> dokusu hasta</w:t>
      </w:r>
      <w:r>
        <w:rPr>
          <w:rFonts w:ascii="Times New Roman" w:hAnsi="Times New Roman" w:cs="Times New Roman"/>
          <w:b/>
          <w:sz w:val="24"/>
          <w:szCs w:val="24"/>
        </w:rPr>
        <w:t>lıkları</w:t>
      </w:r>
    </w:p>
    <w:p w:rsidR="00F44EBB" w:rsidRPr="001118AB" w:rsidRDefault="00F44EBB"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Çok seyrek: </w:t>
      </w:r>
      <w:r w:rsidRPr="001118AB">
        <w:rPr>
          <w:rFonts w:ascii="Times New Roman" w:hAnsi="Times New Roman" w:cs="Times New Roman"/>
          <w:sz w:val="24"/>
          <w:szCs w:val="24"/>
        </w:rPr>
        <w:t>Anjiyo</w:t>
      </w:r>
      <w:r>
        <w:rPr>
          <w:rFonts w:ascii="Times New Roman" w:hAnsi="Times New Roman" w:cs="Times New Roman"/>
          <w:sz w:val="24"/>
          <w:szCs w:val="24"/>
        </w:rPr>
        <w:t>ödem</w:t>
      </w:r>
      <w:r w:rsidRPr="00F44EBB">
        <w:rPr>
          <w:rFonts w:ascii="Times New Roman" w:hAnsi="Times New Roman" w:cs="Times New Roman"/>
          <w:sz w:val="24"/>
          <w:szCs w:val="24"/>
          <w:vertAlign w:val="superscript"/>
        </w:rPr>
        <w:t>6</w:t>
      </w:r>
      <w:r w:rsidRPr="001118AB">
        <w:rPr>
          <w:rFonts w:ascii="Times New Roman" w:hAnsi="Times New Roman" w:cs="Times New Roman"/>
          <w:sz w:val="24"/>
          <w:szCs w:val="24"/>
        </w:rPr>
        <w:t>, Stevens-Johnson sendromu</w:t>
      </w:r>
      <w:r w:rsidRPr="00F44EBB">
        <w:rPr>
          <w:rFonts w:ascii="Times New Roman" w:hAnsi="Times New Roman" w:cs="Times New Roman"/>
          <w:sz w:val="24"/>
          <w:szCs w:val="24"/>
          <w:vertAlign w:val="superscript"/>
        </w:rPr>
        <w:t>6</w:t>
      </w:r>
    </w:p>
    <w:p w:rsidR="00F44EBB" w:rsidRPr="001118AB" w:rsidRDefault="00F44EBB"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Bilinmiyor: </w:t>
      </w:r>
      <w:r w:rsidRPr="001118AB">
        <w:rPr>
          <w:rFonts w:ascii="Times New Roman" w:hAnsi="Times New Roman" w:cs="Times New Roman"/>
          <w:sz w:val="24"/>
          <w:szCs w:val="24"/>
        </w:rPr>
        <w:t>Toksik epidermal nekroliz, eritema multiforme</w:t>
      </w:r>
    </w:p>
    <w:p w:rsidR="00F44EBB" w:rsidRPr="001118AB" w:rsidRDefault="00F44EBB" w:rsidP="0096299B">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Kas-iskelet hasta</w:t>
      </w:r>
      <w:r>
        <w:rPr>
          <w:rFonts w:ascii="Times New Roman" w:hAnsi="Times New Roman" w:cs="Times New Roman"/>
          <w:b/>
          <w:sz w:val="24"/>
          <w:szCs w:val="24"/>
        </w:rPr>
        <w:t>lıkları</w:t>
      </w:r>
    </w:p>
    <w:p w:rsidR="00F44EBB" w:rsidRPr="001118AB" w:rsidRDefault="00F44EBB"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Pr="001118AB">
        <w:rPr>
          <w:rFonts w:ascii="Times New Roman" w:hAnsi="Times New Roman" w:cs="Times New Roman"/>
          <w:sz w:val="24"/>
          <w:szCs w:val="24"/>
        </w:rPr>
        <w:t>ok seyrek: Rabdomiyoliz</w:t>
      </w:r>
    </w:p>
    <w:p w:rsidR="00F44EBB" w:rsidRPr="00F44EBB" w:rsidRDefault="00F44EBB" w:rsidP="0096299B">
      <w:pPr>
        <w:autoSpaceDE w:val="0"/>
        <w:autoSpaceDN w:val="0"/>
        <w:adjustRightInd w:val="0"/>
        <w:spacing w:after="0" w:line="360" w:lineRule="auto"/>
        <w:jc w:val="both"/>
        <w:rPr>
          <w:rFonts w:ascii="Times New Roman" w:hAnsi="Times New Roman" w:cs="Times New Roman"/>
          <w:b/>
          <w:sz w:val="24"/>
          <w:szCs w:val="24"/>
        </w:rPr>
      </w:pPr>
      <w:r w:rsidRPr="00F44EBB">
        <w:rPr>
          <w:rFonts w:ascii="Times New Roman" w:hAnsi="Times New Roman" w:cs="Times New Roman"/>
          <w:b/>
          <w:sz w:val="24"/>
          <w:szCs w:val="24"/>
        </w:rPr>
        <w:t>Gebeli</w:t>
      </w:r>
      <w:r>
        <w:rPr>
          <w:rFonts w:ascii="Times New Roman" w:hAnsi="Times New Roman" w:cs="Times New Roman"/>
          <w:b/>
          <w:sz w:val="24"/>
          <w:szCs w:val="24"/>
        </w:rPr>
        <w:t>k,</w:t>
      </w:r>
      <w:r w:rsidRPr="00F44EBB">
        <w:rPr>
          <w:rFonts w:ascii="Times New Roman" w:hAnsi="Times New Roman" w:cs="Times New Roman"/>
          <w:b/>
          <w:sz w:val="24"/>
          <w:szCs w:val="24"/>
        </w:rPr>
        <w:t xml:space="preserve"> puerperiyum ve perinatal durumlar</w:t>
      </w:r>
    </w:p>
    <w:p w:rsidR="00F44EBB" w:rsidRPr="001118AB" w:rsidRDefault="00F44EB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Bilinmiyor: Yenido</w:t>
      </w:r>
      <w:r>
        <w:rPr>
          <w:rFonts w:ascii="Times New Roman" w:hAnsi="Times New Roman" w:cs="Times New Roman"/>
          <w:sz w:val="24"/>
          <w:szCs w:val="24"/>
        </w:rPr>
        <w:t>ğ</w:t>
      </w:r>
      <w:r w:rsidRPr="001118AB">
        <w:rPr>
          <w:rFonts w:ascii="Times New Roman" w:hAnsi="Times New Roman" w:cs="Times New Roman"/>
          <w:sz w:val="24"/>
          <w:szCs w:val="24"/>
        </w:rPr>
        <w:t>an ila</w:t>
      </w:r>
      <w:r>
        <w:rPr>
          <w:rFonts w:ascii="Times New Roman" w:hAnsi="Times New Roman" w:cs="Times New Roman"/>
          <w:sz w:val="24"/>
          <w:szCs w:val="24"/>
        </w:rPr>
        <w:t>ç</w:t>
      </w:r>
      <w:r w:rsidRPr="001118AB">
        <w:rPr>
          <w:rFonts w:ascii="Times New Roman" w:hAnsi="Times New Roman" w:cs="Times New Roman"/>
          <w:sz w:val="24"/>
          <w:szCs w:val="24"/>
        </w:rPr>
        <w:t xml:space="preserve"> yoksunluk sendromu</w:t>
      </w:r>
      <w:r w:rsidRPr="00F44EBB">
        <w:rPr>
          <w:rFonts w:ascii="Times New Roman" w:hAnsi="Times New Roman" w:cs="Times New Roman"/>
          <w:sz w:val="24"/>
          <w:szCs w:val="24"/>
          <w:vertAlign w:val="superscript"/>
        </w:rPr>
        <w:t>32</w:t>
      </w:r>
    </w:p>
    <w:p w:rsidR="001118AB" w:rsidRPr="001118AB" w:rsidRDefault="00F44EBB" w:rsidP="0096299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Ü</w:t>
      </w:r>
      <w:r w:rsidR="001118AB" w:rsidRPr="001118AB">
        <w:rPr>
          <w:rFonts w:ascii="Times New Roman" w:hAnsi="Times New Roman" w:cs="Times New Roman"/>
          <w:b/>
          <w:sz w:val="24"/>
          <w:szCs w:val="24"/>
        </w:rPr>
        <w:t>reme sistemi ve meme hasta</w:t>
      </w:r>
      <w:r>
        <w:rPr>
          <w:rFonts w:ascii="Times New Roman" w:hAnsi="Times New Roman" w:cs="Times New Roman"/>
          <w:b/>
          <w:sz w:val="24"/>
          <w:szCs w:val="24"/>
        </w:rPr>
        <w:t>lıkları</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44EBB">
        <w:rPr>
          <w:rFonts w:ascii="Times New Roman" w:hAnsi="Times New Roman" w:cs="Times New Roman"/>
          <w:sz w:val="24"/>
          <w:szCs w:val="24"/>
        </w:rPr>
        <w:t>ı</w:t>
      </w:r>
      <w:r w:rsidRPr="001118AB">
        <w:rPr>
          <w:rFonts w:ascii="Times New Roman" w:hAnsi="Times New Roman" w:cs="Times New Roman"/>
          <w:sz w:val="24"/>
          <w:szCs w:val="24"/>
        </w:rPr>
        <w:t>n olmayan: Seks</w:t>
      </w:r>
      <w:r w:rsidR="00F44EBB">
        <w:rPr>
          <w:rFonts w:ascii="Times New Roman" w:hAnsi="Times New Roman" w:cs="Times New Roman"/>
          <w:sz w:val="24"/>
          <w:szCs w:val="24"/>
        </w:rPr>
        <w:t>ü</w:t>
      </w:r>
      <w:r w:rsidRPr="001118AB">
        <w:rPr>
          <w:rFonts w:ascii="Times New Roman" w:hAnsi="Times New Roman" w:cs="Times New Roman"/>
          <w:sz w:val="24"/>
          <w:szCs w:val="24"/>
        </w:rPr>
        <w:t>el aktivitede bozukluk</w:t>
      </w:r>
    </w:p>
    <w:p w:rsidR="00F44EB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 Priapiz</w:t>
      </w:r>
      <w:r w:rsidR="00F44EBB">
        <w:rPr>
          <w:rFonts w:ascii="Times New Roman" w:hAnsi="Times New Roman" w:cs="Times New Roman"/>
          <w:sz w:val="24"/>
          <w:szCs w:val="24"/>
        </w:rPr>
        <w:t>m</w:t>
      </w:r>
      <w:r w:rsidRPr="001118AB">
        <w:rPr>
          <w:rFonts w:ascii="Times New Roman" w:hAnsi="Times New Roman" w:cs="Times New Roman"/>
          <w:sz w:val="24"/>
          <w:szCs w:val="24"/>
        </w:rPr>
        <w:t>, galaktorea, g</w:t>
      </w:r>
      <w:r w:rsidR="00F44EBB">
        <w:rPr>
          <w:rFonts w:ascii="Times New Roman" w:hAnsi="Times New Roman" w:cs="Times New Roman"/>
          <w:sz w:val="24"/>
          <w:szCs w:val="24"/>
        </w:rPr>
        <w:t>öğüs</w:t>
      </w:r>
      <w:r w:rsidRPr="001118AB">
        <w:rPr>
          <w:rFonts w:ascii="Times New Roman" w:hAnsi="Times New Roman" w:cs="Times New Roman"/>
          <w:sz w:val="24"/>
          <w:szCs w:val="24"/>
        </w:rPr>
        <w:t xml:space="preserve">te </w:t>
      </w:r>
      <w:r w:rsidR="00F44EBB">
        <w:rPr>
          <w:rFonts w:ascii="Times New Roman" w:hAnsi="Times New Roman" w:cs="Times New Roman"/>
          <w:sz w:val="24"/>
          <w:szCs w:val="24"/>
        </w:rPr>
        <w:t>şiş</w:t>
      </w:r>
      <w:r w:rsidRPr="001118AB">
        <w:rPr>
          <w:rFonts w:ascii="Times New Roman" w:hAnsi="Times New Roman" w:cs="Times New Roman"/>
          <w:sz w:val="24"/>
          <w:szCs w:val="24"/>
        </w:rPr>
        <w:t>me, adet bozuklu</w:t>
      </w:r>
      <w:r w:rsidR="00F44EBB">
        <w:rPr>
          <w:rFonts w:ascii="Times New Roman" w:hAnsi="Times New Roman" w:cs="Times New Roman"/>
          <w:sz w:val="24"/>
          <w:szCs w:val="24"/>
        </w:rPr>
        <w:t>ğ</w:t>
      </w:r>
      <w:r w:rsidRPr="001118AB">
        <w:rPr>
          <w:rFonts w:ascii="Times New Roman" w:hAnsi="Times New Roman" w:cs="Times New Roman"/>
          <w:sz w:val="24"/>
          <w:szCs w:val="24"/>
        </w:rPr>
        <w:t>u</w:t>
      </w:r>
    </w:p>
    <w:p w:rsidR="001118AB" w:rsidRPr="00F44EBB" w:rsidRDefault="001118AB" w:rsidP="0096299B">
      <w:pPr>
        <w:autoSpaceDE w:val="0"/>
        <w:autoSpaceDN w:val="0"/>
        <w:adjustRightInd w:val="0"/>
        <w:spacing w:after="0" w:line="360" w:lineRule="auto"/>
        <w:jc w:val="both"/>
        <w:rPr>
          <w:rFonts w:ascii="Times New Roman" w:hAnsi="Times New Roman" w:cs="Times New Roman"/>
          <w:b/>
          <w:sz w:val="24"/>
          <w:szCs w:val="24"/>
        </w:rPr>
      </w:pPr>
      <w:r w:rsidRPr="00F44EBB">
        <w:rPr>
          <w:rFonts w:ascii="Times New Roman" w:hAnsi="Times New Roman" w:cs="Times New Roman"/>
          <w:b/>
          <w:sz w:val="24"/>
          <w:szCs w:val="24"/>
        </w:rPr>
        <w:t>Genel bozukluklar ve uygulama b</w:t>
      </w:r>
      <w:r w:rsidR="00F44EBB">
        <w:rPr>
          <w:rFonts w:ascii="Times New Roman" w:hAnsi="Times New Roman" w:cs="Times New Roman"/>
          <w:b/>
          <w:sz w:val="24"/>
          <w:szCs w:val="24"/>
        </w:rPr>
        <w:t>ö</w:t>
      </w:r>
      <w:r w:rsidRPr="00F44EBB">
        <w:rPr>
          <w:rFonts w:ascii="Times New Roman" w:hAnsi="Times New Roman" w:cs="Times New Roman"/>
          <w:b/>
          <w:sz w:val="24"/>
          <w:szCs w:val="24"/>
        </w:rPr>
        <w:t>lgesine ili</w:t>
      </w:r>
      <w:r w:rsidR="00F44EBB">
        <w:rPr>
          <w:rFonts w:ascii="Times New Roman" w:hAnsi="Times New Roman" w:cs="Times New Roman"/>
          <w:b/>
          <w:sz w:val="24"/>
          <w:szCs w:val="24"/>
        </w:rPr>
        <w:t>ş</w:t>
      </w:r>
      <w:r w:rsidRPr="00F44EBB">
        <w:rPr>
          <w:rFonts w:ascii="Times New Roman" w:hAnsi="Times New Roman" w:cs="Times New Roman"/>
          <w:b/>
          <w:sz w:val="24"/>
          <w:szCs w:val="24"/>
        </w:rPr>
        <w:t>kin hasta</w:t>
      </w:r>
      <w:r w:rsidR="00F44EBB">
        <w:rPr>
          <w:rFonts w:ascii="Times New Roman" w:hAnsi="Times New Roman" w:cs="Times New Roman"/>
          <w:b/>
          <w:sz w:val="24"/>
          <w:szCs w:val="24"/>
        </w:rPr>
        <w:t>lı</w:t>
      </w:r>
      <w:r w:rsidRPr="00F44EBB">
        <w:rPr>
          <w:rFonts w:ascii="Times New Roman" w:hAnsi="Times New Roman" w:cs="Times New Roman"/>
          <w:b/>
          <w:sz w:val="24"/>
          <w:szCs w:val="24"/>
        </w:rPr>
        <w:t>klar</w:t>
      </w:r>
    </w:p>
    <w:p w:rsidR="001118AB" w:rsidRPr="001118AB" w:rsidRDefault="00F44EBB"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ok yayg</w:t>
      </w:r>
      <w:r>
        <w:rPr>
          <w:rFonts w:ascii="Times New Roman" w:hAnsi="Times New Roman" w:cs="Times New Roman"/>
          <w:sz w:val="24"/>
          <w:szCs w:val="24"/>
        </w:rPr>
        <w:t>ın</w:t>
      </w:r>
      <w:r w:rsidR="001118AB" w:rsidRPr="001118AB">
        <w:rPr>
          <w:rFonts w:ascii="Times New Roman" w:hAnsi="Times New Roman" w:cs="Times New Roman"/>
          <w:sz w:val="24"/>
          <w:szCs w:val="24"/>
        </w:rPr>
        <w:t>: Yoksunluk (ila</w:t>
      </w:r>
      <w:r>
        <w:rPr>
          <w:rFonts w:ascii="Times New Roman" w:hAnsi="Times New Roman" w:cs="Times New Roman"/>
          <w:sz w:val="24"/>
          <w:szCs w:val="24"/>
        </w:rPr>
        <w:t>ç</w:t>
      </w:r>
      <w:r w:rsidR="001118AB" w:rsidRPr="001118AB">
        <w:rPr>
          <w:rFonts w:ascii="Times New Roman" w:hAnsi="Times New Roman" w:cs="Times New Roman"/>
          <w:sz w:val="24"/>
          <w:szCs w:val="24"/>
        </w:rPr>
        <w:t xml:space="preserve"> kesilme) se</w:t>
      </w:r>
      <w:r>
        <w:rPr>
          <w:rFonts w:ascii="Times New Roman" w:hAnsi="Times New Roman" w:cs="Times New Roman"/>
          <w:sz w:val="24"/>
          <w:szCs w:val="24"/>
        </w:rPr>
        <w:t>m</w:t>
      </w:r>
      <w:r w:rsidR="001118AB" w:rsidRPr="001118AB">
        <w:rPr>
          <w:rFonts w:ascii="Times New Roman" w:hAnsi="Times New Roman" w:cs="Times New Roman"/>
          <w:sz w:val="24"/>
          <w:szCs w:val="24"/>
        </w:rPr>
        <w:t>ptomla</w:t>
      </w:r>
      <w:r>
        <w:rPr>
          <w:rFonts w:ascii="Times New Roman" w:hAnsi="Times New Roman" w:cs="Times New Roman"/>
          <w:sz w:val="24"/>
          <w:szCs w:val="24"/>
        </w:rPr>
        <w:t>rı</w:t>
      </w:r>
      <w:r w:rsidRPr="00F44EBB">
        <w:rPr>
          <w:rFonts w:ascii="Times New Roman" w:hAnsi="Times New Roman" w:cs="Times New Roman"/>
          <w:sz w:val="24"/>
          <w:szCs w:val="24"/>
          <w:vertAlign w:val="superscript"/>
        </w:rPr>
        <w:t>1,10</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44EBB">
        <w:rPr>
          <w:rFonts w:ascii="Times New Roman" w:hAnsi="Times New Roman" w:cs="Times New Roman"/>
          <w:sz w:val="24"/>
          <w:szCs w:val="24"/>
        </w:rPr>
        <w:t>ı</w:t>
      </w:r>
      <w:r w:rsidRPr="001118AB">
        <w:rPr>
          <w:rFonts w:ascii="Times New Roman" w:hAnsi="Times New Roman" w:cs="Times New Roman"/>
          <w:sz w:val="24"/>
          <w:szCs w:val="24"/>
        </w:rPr>
        <w:t>n: Hafif</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 xml:space="preserve">asteni, periferik </w:t>
      </w:r>
      <w:r w:rsidR="00F44EBB">
        <w:rPr>
          <w:rFonts w:ascii="Times New Roman" w:hAnsi="Times New Roman" w:cs="Times New Roman"/>
          <w:sz w:val="24"/>
          <w:szCs w:val="24"/>
        </w:rPr>
        <w:t>ödem</w:t>
      </w:r>
      <w:r w:rsidRPr="001118AB">
        <w:rPr>
          <w:rFonts w:ascii="Times New Roman" w:hAnsi="Times New Roman" w:cs="Times New Roman"/>
          <w:sz w:val="24"/>
          <w:szCs w:val="24"/>
        </w:rPr>
        <w:t>, iritabilite, ate</w:t>
      </w:r>
      <w:r w:rsidR="00F44EBB">
        <w:rPr>
          <w:rFonts w:ascii="Times New Roman" w:hAnsi="Times New Roman" w:cs="Times New Roman"/>
          <w:sz w:val="24"/>
          <w:szCs w:val="24"/>
        </w:rPr>
        <w:t>ş</w:t>
      </w:r>
    </w:p>
    <w:p w:rsidR="001118AB" w:rsidRPr="001118AB" w:rsidRDefault="001118AB"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 N</w:t>
      </w:r>
      <w:r w:rsidR="00F44EBB">
        <w:rPr>
          <w:rFonts w:ascii="Times New Roman" w:hAnsi="Times New Roman" w:cs="Times New Roman"/>
          <w:sz w:val="24"/>
          <w:szCs w:val="24"/>
        </w:rPr>
        <w:t>ö</w:t>
      </w:r>
      <w:r w:rsidRPr="001118AB">
        <w:rPr>
          <w:rFonts w:ascii="Times New Roman" w:hAnsi="Times New Roman" w:cs="Times New Roman"/>
          <w:sz w:val="24"/>
          <w:szCs w:val="24"/>
        </w:rPr>
        <w:t>roleptik malign sendrom</w:t>
      </w:r>
      <w:r w:rsidR="00F44EBB" w:rsidRPr="00F44EBB">
        <w:rPr>
          <w:rFonts w:ascii="Times New Roman" w:hAnsi="Times New Roman" w:cs="Times New Roman"/>
          <w:sz w:val="24"/>
          <w:szCs w:val="24"/>
          <w:vertAlign w:val="superscript"/>
        </w:rPr>
        <w:t>1</w:t>
      </w:r>
      <w:r w:rsidRPr="001118AB">
        <w:rPr>
          <w:rFonts w:ascii="Times New Roman" w:hAnsi="Times New Roman" w:cs="Times New Roman"/>
          <w:sz w:val="24"/>
          <w:szCs w:val="24"/>
        </w:rPr>
        <w:t>, hipotermi</w:t>
      </w:r>
    </w:p>
    <w:p w:rsidR="00702255" w:rsidRDefault="00702255" w:rsidP="0096299B">
      <w:pPr>
        <w:autoSpaceDE w:val="0"/>
        <w:autoSpaceDN w:val="0"/>
        <w:adjustRightInd w:val="0"/>
        <w:spacing w:after="0" w:line="360" w:lineRule="auto"/>
        <w:jc w:val="both"/>
        <w:rPr>
          <w:rFonts w:ascii="Times New Roman" w:hAnsi="Times New Roman" w:cs="Times New Roman"/>
          <w:b/>
          <w:sz w:val="24"/>
          <w:szCs w:val="24"/>
        </w:rPr>
      </w:pPr>
    </w:p>
    <w:p w:rsidR="001118AB" w:rsidRPr="001118AB" w:rsidRDefault="00F44EBB" w:rsidP="0096299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Laboratuvar bulguları</w:t>
      </w:r>
    </w:p>
    <w:p w:rsidR="001118AB" w:rsidRPr="001118AB" w:rsidRDefault="001118AB" w:rsidP="0096299B">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rPr>
      </w:pPr>
      <w:r w:rsidRPr="001118AB">
        <w:rPr>
          <w:rFonts w:ascii="Times New Roman" w:hAnsi="Times New Roman" w:cs="Times New Roman"/>
          <w:sz w:val="24"/>
          <w:szCs w:val="24"/>
        </w:rPr>
        <w:t>Seyrek: Kan</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kreatinin</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fosfokinaz</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d</w:t>
      </w:r>
      <w:r w:rsidR="00F44EBB">
        <w:rPr>
          <w:rFonts w:ascii="Times New Roman" w:hAnsi="Times New Roman" w:cs="Times New Roman"/>
          <w:sz w:val="24"/>
          <w:szCs w:val="24"/>
        </w:rPr>
        <w:t>ü</w:t>
      </w:r>
      <w:r w:rsidRPr="001118AB">
        <w:rPr>
          <w:rFonts w:ascii="Times New Roman" w:hAnsi="Times New Roman" w:cs="Times New Roman"/>
          <w:sz w:val="24"/>
          <w:szCs w:val="24"/>
        </w:rPr>
        <w:t>zeylerinin</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seviyelerinde</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art</w:t>
      </w:r>
      <w:r w:rsidR="00F44EBB">
        <w:rPr>
          <w:rFonts w:ascii="Times New Roman" w:hAnsi="Times New Roman" w:cs="Times New Roman"/>
          <w:sz w:val="24"/>
          <w:szCs w:val="24"/>
        </w:rPr>
        <w:t>ış</w:t>
      </w:r>
      <w:r w:rsidR="00F44EBB" w:rsidRPr="00F44EBB">
        <w:rPr>
          <w:rFonts w:ascii="Times New Roman" w:hAnsi="Times New Roman" w:cs="Times New Roman"/>
          <w:sz w:val="24"/>
          <w:szCs w:val="24"/>
          <w:vertAlign w:val="superscript"/>
        </w:rPr>
        <w:t>15</w:t>
      </w:r>
    </w:p>
    <w:p w:rsidR="004D6E36" w:rsidRPr="001118AB" w:rsidRDefault="004D6E36" w:rsidP="0096299B">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rPr>
      </w:pPr>
    </w:p>
    <w:p w:rsidR="00516527" w:rsidRPr="002630AB" w:rsidRDefault="00F44EBB"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 xml:space="preserve">(1) </w:t>
      </w:r>
      <w:r w:rsidR="00516527" w:rsidRPr="002630AB">
        <w:rPr>
          <w:rFonts w:ascii="Times New Roman" w:hAnsi="Times New Roman" w:cs="Times New Roman"/>
          <w:color w:val="000000" w:themeColor="text1"/>
          <w:sz w:val="20"/>
          <w:szCs w:val="20"/>
        </w:rPr>
        <w:t xml:space="preserve">Bkz. </w:t>
      </w:r>
      <w:r w:rsidR="00431AFC" w:rsidRPr="002630AB">
        <w:rPr>
          <w:rFonts w:ascii="Times New Roman" w:hAnsi="Times New Roman" w:cs="Times New Roman"/>
          <w:color w:val="000000" w:themeColor="text1"/>
          <w:sz w:val="20"/>
          <w:szCs w:val="20"/>
        </w:rPr>
        <w:t xml:space="preserve">Bölüm </w:t>
      </w:r>
      <w:r w:rsidR="00516527" w:rsidRPr="002630AB">
        <w:rPr>
          <w:rFonts w:ascii="Times New Roman" w:hAnsi="Times New Roman" w:cs="Times New Roman"/>
          <w:color w:val="000000" w:themeColor="text1"/>
          <w:sz w:val="20"/>
          <w:szCs w:val="20"/>
        </w:rPr>
        <w:t>4.4</w:t>
      </w:r>
    </w:p>
    <w:p w:rsidR="00431AFC" w:rsidRPr="002630AB" w:rsidRDefault="00431AFC"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(2)</w:t>
      </w:r>
      <w:r w:rsidR="00516527" w:rsidRPr="002630AB">
        <w:rPr>
          <w:rFonts w:ascii="Times New Roman" w:hAnsi="Times New Roman" w:cs="Times New Roman"/>
          <w:color w:val="000000" w:themeColor="text1"/>
          <w:sz w:val="20"/>
          <w:szCs w:val="20"/>
        </w:rPr>
        <w:t xml:space="preserve"> Özelli</w:t>
      </w:r>
      <w:r w:rsidRPr="002630AB">
        <w:rPr>
          <w:rFonts w:ascii="Times New Roman" w:hAnsi="Times New Roman" w:cs="Times New Roman"/>
          <w:color w:val="000000" w:themeColor="text1"/>
          <w:sz w:val="20"/>
          <w:szCs w:val="20"/>
        </w:rPr>
        <w:t>kle tedavinin ilk iki haftası somnolans gözlenir ve genellikle ketiapin uygulamasının kesilmesiyle etkisi geçer.</w:t>
      </w:r>
    </w:p>
    <w:p w:rsidR="00516527" w:rsidRPr="002630AB" w:rsidRDefault="00431AFC"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(3)</w:t>
      </w:r>
      <w:r w:rsidR="00516527" w:rsidRPr="002630AB">
        <w:rPr>
          <w:rFonts w:ascii="Times New Roman" w:hAnsi="Times New Roman" w:cs="Times New Roman"/>
          <w:color w:val="000000" w:themeColor="text1"/>
          <w:sz w:val="20"/>
          <w:szCs w:val="20"/>
        </w:rPr>
        <w:t xml:space="preserve"> Ketiapin </w:t>
      </w:r>
      <w:r w:rsidRPr="002630AB">
        <w:rPr>
          <w:rFonts w:ascii="Times New Roman" w:hAnsi="Times New Roman" w:cs="Times New Roman"/>
          <w:color w:val="000000" w:themeColor="text1"/>
          <w:sz w:val="20"/>
          <w:szCs w:val="20"/>
        </w:rPr>
        <w:t>uygulanan bazı hastalarda serum transaminaz</w:t>
      </w:r>
      <w:r w:rsidR="00516527" w:rsidRPr="002630AB">
        <w:rPr>
          <w:rFonts w:ascii="Times New Roman" w:hAnsi="Times New Roman" w:cs="Times New Roman"/>
          <w:color w:val="000000" w:themeColor="text1"/>
          <w:sz w:val="20"/>
          <w:szCs w:val="20"/>
        </w:rPr>
        <w:t xml:space="preserve"> (ALT, AST) veya gamma–</w:t>
      </w:r>
      <w:r w:rsidRPr="002630AB">
        <w:rPr>
          <w:rFonts w:ascii="Times New Roman" w:hAnsi="Times New Roman" w:cs="Times New Roman"/>
          <w:color w:val="000000" w:themeColor="text1"/>
          <w:sz w:val="20"/>
          <w:szCs w:val="20"/>
        </w:rPr>
        <w:t>GT</w:t>
      </w:r>
      <w:r w:rsidR="00516527"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color w:val="000000" w:themeColor="text1"/>
          <w:sz w:val="20"/>
          <w:szCs w:val="20"/>
        </w:rPr>
        <w:t>düzeylerinde</w:t>
      </w:r>
      <w:r w:rsidR="00516527" w:rsidRPr="002630AB">
        <w:rPr>
          <w:rFonts w:ascii="Times New Roman" w:hAnsi="Times New Roman" w:cs="Times New Roman"/>
          <w:color w:val="000000" w:themeColor="text1"/>
          <w:sz w:val="20"/>
          <w:szCs w:val="20"/>
        </w:rPr>
        <w:t xml:space="preserve"> asemptomatik </w:t>
      </w:r>
      <w:r w:rsidRPr="002630AB">
        <w:rPr>
          <w:rFonts w:ascii="Times New Roman" w:hAnsi="Times New Roman" w:cs="Times New Roman"/>
          <w:color w:val="000000" w:themeColor="text1"/>
          <w:sz w:val="20"/>
          <w:szCs w:val="20"/>
        </w:rPr>
        <w:t>yükselmeler (</w:t>
      </w:r>
      <w:r w:rsidRPr="002630AB">
        <w:rPr>
          <w:rFonts w:ascii="Times New Roman" w:hAnsi="Times New Roman" w:cs="Times New Roman"/>
          <w:sz w:val="20"/>
          <w:szCs w:val="20"/>
        </w:rPr>
        <w:t>herhangi bir zamanda normalden ≥ 3X ULN 'ye geçiş)</w:t>
      </w:r>
      <w:r w:rsidRPr="002630AB">
        <w:rPr>
          <w:rFonts w:ascii="Times New Roman" w:hAnsi="Times New Roman" w:cs="Times New Roman"/>
          <w:color w:val="000000" w:themeColor="text1"/>
          <w:sz w:val="20"/>
          <w:szCs w:val="20"/>
        </w:rPr>
        <w:t xml:space="preserve">  gözlenmiştir.   Bu</w:t>
      </w:r>
      <w:r w:rsidR="00516527" w:rsidRPr="002630AB">
        <w:rPr>
          <w:rFonts w:ascii="Times New Roman" w:hAnsi="Times New Roman" w:cs="Times New Roman"/>
          <w:color w:val="000000" w:themeColor="text1"/>
          <w:sz w:val="20"/>
          <w:szCs w:val="20"/>
        </w:rPr>
        <w:t xml:space="preserve"> yükselme</w:t>
      </w:r>
      <w:r w:rsidRPr="002630AB">
        <w:rPr>
          <w:rFonts w:ascii="Times New Roman" w:hAnsi="Times New Roman" w:cs="Times New Roman"/>
          <w:color w:val="000000" w:themeColor="text1"/>
          <w:sz w:val="20"/>
          <w:szCs w:val="20"/>
        </w:rPr>
        <w:t>ler</w:t>
      </w:r>
      <w:r w:rsidR="00516527"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color w:val="000000" w:themeColor="text1"/>
          <w:sz w:val="20"/>
          <w:szCs w:val="20"/>
        </w:rPr>
        <w:t>genellikle devam eden</w:t>
      </w:r>
      <w:r w:rsidR="00516527"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color w:val="000000" w:themeColor="text1"/>
          <w:sz w:val="20"/>
          <w:szCs w:val="20"/>
        </w:rPr>
        <w:t xml:space="preserve">ketiapin tedavisinde düzelmiştir. </w:t>
      </w:r>
    </w:p>
    <w:p w:rsidR="00516527" w:rsidRPr="002630AB" w:rsidRDefault="00431AFC"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lastRenderedPageBreak/>
        <w:t>(4)</w:t>
      </w:r>
      <w:r w:rsidR="00516527" w:rsidRPr="002630AB">
        <w:rPr>
          <w:rFonts w:ascii="Times New Roman" w:hAnsi="Times New Roman" w:cs="Times New Roman"/>
          <w:color w:val="000000" w:themeColor="text1"/>
          <w:sz w:val="20"/>
          <w:szCs w:val="20"/>
        </w:rPr>
        <w:t xml:space="preserve"> Alf</w:t>
      </w:r>
      <w:r w:rsidRPr="002630AB">
        <w:rPr>
          <w:rFonts w:ascii="Times New Roman" w:hAnsi="Times New Roman" w:cs="Times New Roman"/>
          <w:color w:val="000000" w:themeColor="text1"/>
          <w:sz w:val="20"/>
          <w:szCs w:val="20"/>
        </w:rPr>
        <w:t>a-1 adrenerjik bloker aktivitesine</w:t>
      </w:r>
      <w:r w:rsidR="00516527" w:rsidRPr="002630AB">
        <w:rPr>
          <w:rFonts w:ascii="Times New Roman" w:hAnsi="Times New Roman" w:cs="Times New Roman"/>
          <w:color w:val="000000" w:themeColor="text1"/>
          <w:sz w:val="20"/>
          <w:szCs w:val="20"/>
        </w:rPr>
        <w:t xml:space="preserve"> sahip diğer antipsikotikler gibi ketiapin de</w:t>
      </w:r>
      <w:r w:rsidRPr="002630AB">
        <w:rPr>
          <w:rFonts w:ascii="Times New Roman" w:hAnsi="Times New Roman" w:cs="Times New Roman"/>
          <w:color w:val="000000" w:themeColor="text1"/>
          <w:sz w:val="20"/>
          <w:szCs w:val="20"/>
        </w:rPr>
        <w:t>;</w:t>
      </w:r>
      <w:r w:rsidR="00516527"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color w:val="000000" w:themeColor="text1"/>
          <w:sz w:val="20"/>
          <w:szCs w:val="20"/>
        </w:rPr>
        <w:t xml:space="preserve">özellikle başlangıçtaki doz titrasyon döneminde olmak üzere göz kararması, taşikardi ve bazı hastalarda  senkop ve </w:t>
      </w:r>
      <w:r w:rsidR="00516527" w:rsidRPr="002630AB">
        <w:rPr>
          <w:rFonts w:ascii="Times New Roman" w:hAnsi="Times New Roman" w:cs="Times New Roman"/>
          <w:color w:val="000000" w:themeColor="text1"/>
          <w:sz w:val="20"/>
          <w:szCs w:val="20"/>
        </w:rPr>
        <w:t>ortostatik  hipotansiyona</w:t>
      </w:r>
      <w:r w:rsidRPr="002630AB">
        <w:rPr>
          <w:rFonts w:ascii="Times New Roman" w:hAnsi="Times New Roman" w:cs="Times New Roman"/>
          <w:color w:val="000000" w:themeColor="text1"/>
          <w:sz w:val="20"/>
          <w:szCs w:val="20"/>
        </w:rPr>
        <w:t xml:space="preserve"> neden  olabilmektedir. (bkz. Bölüm 4.4)</w:t>
      </w:r>
    </w:p>
    <w:p w:rsidR="00431AFC" w:rsidRPr="002630AB" w:rsidRDefault="00431AFC"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color w:val="000000" w:themeColor="text1"/>
          <w:sz w:val="20"/>
          <w:szCs w:val="20"/>
          <w:vertAlign w:val="superscript"/>
        </w:rPr>
        <w:t>(5)</w:t>
      </w:r>
      <w:r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sz w:val="20"/>
          <w:szCs w:val="20"/>
        </w:rPr>
        <w:t>Önceden mevcut diyabetin şiddetlenmesi, çok nadir vakalarda bi</w:t>
      </w:r>
      <w:r w:rsidR="00391653" w:rsidRPr="002630AB">
        <w:rPr>
          <w:rFonts w:ascii="Times New Roman" w:hAnsi="Times New Roman" w:cs="Times New Roman"/>
          <w:sz w:val="20"/>
          <w:szCs w:val="20"/>
        </w:rPr>
        <w:t>l</w:t>
      </w:r>
      <w:r w:rsidRPr="002630AB">
        <w:rPr>
          <w:rFonts w:ascii="Times New Roman" w:hAnsi="Times New Roman" w:cs="Times New Roman"/>
          <w:sz w:val="20"/>
          <w:szCs w:val="20"/>
        </w:rPr>
        <w:t>dirilmi</w:t>
      </w:r>
      <w:r w:rsidR="00391653" w:rsidRPr="002630AB">
        <w:rPr>
          <w:rFonts w:ascii="Times New Roman" w:hAnsi="Times New Roman" w:cs="Times New Roman"/>
          <w:sz w:val="20"/>
          <w:szCs w:val="20"/>
        </w:rPr>
        <w:t>ştir</w:t>
      </w:r>
      <w:r w:rsidRPr="002630AB">
        <w:rPr>
          <w:rFonts w:ascii="Times New Roman" w:hAnsi="Times New Roman" w:cs="Times New Roman"/>
          <w:sz w:val="20"/>
          <w:szCs w:val="20"/>
        </w:rPr>
        <w:t>.</w:t>
      </w:r>
    </w:p>
    <w:p w:rsidR="00431AFC" w:rsidRPr="002630AB" w:rsidRDefault="00431AFC"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(6)</w:t>
      </w:r>
      <w:r w:rsidRPr="002630AB">
        <w:rPr>
          <w:rFonts w:ascii="Times New Roman" w:hAnsi="Times New Roman" w:cs="Times New Roman"/>
          <w:sz w:val="20"/>
          <w:szCs w:val="20"/>
        </w:rPr>
        <w:t xml:space="preserve"> Bu advers ila</w:t>
      </w:r>
      <w:r w:rsidR="00391653" w:rsidRPr="002630AB">
        <w:rPr>
          <w:rFonts w:ascii="Times New Roman" w:hAnsi="Times New Roman" w:cs="Times New Roman"/>
          <w:sz w:val="20"/>
          <w:szCs w:val="20"/>
        </w:rPr>
        <w:t>ç</w:t>
      </w:r>
      <w:r w:rsidRPr="002630AB">
        <w:rPr>
          <w:rFonts w:ascii="Times New Roman" w:hAnsi="Times New Roman" w:cs="Times New Roman"/>
          <w:sz w:val="20"/>
          <w:szCs w:val="20"/>
        </w:rPr>
        <w:t xml:space="preserve"> r</w:t>
      </w:r>
      <w:r w:rsidR="00391653" w:rsidRPr="002630AB">
        <w:rPr>
          <w:rFonts w:ascii="Times New Roman" w:hAnsi="Times New Roman" w:cs="Times New Roman"/>
          <w:sz w:val="20"/>
          <w:szCs w:val="20"/>
        </w:rPr>
        <w:t>e</w:t>
      </w:r>
      <w:r w:rsidRPr="002630AB">
        <w:rPr>
          <w:rFonts w:ascii="Times New Roman" w:hAnsi="Times New Roman" w:cs="Times New Roman"/>
          <w:sz w:val="20"/>
          <w:szCs w:val="20"/>
        </w:rPr>
        <w:t>aksiyonla</w:t>
      </w:r>
      <w:r w:rsidR="00391653" w:rsidRPr="002630AB">
        <w:rPr>
          <w:rFonts w:ascii="Times New Roman" w:hAnsi="Times New Roman" w:cs="Times New Roman"/>
          <w:sz w:val="20"/>
          <w:szCs w:val="20"/>
        </w:rPr>
        <w:t>rının</w:t>
      </w:r>
      <w:r w:rsidRPr="002630AB">
        <w:rPr>
          <w:rFonts w:ascii="Times New Roman" w:hAnsi="Times New Roman" w:cs="Times New Roman"/>
          <w:sz w:val="20"/>
          <w:szCs w:val="20"/>
        </w:rPr>
        <w:t xml:space="preserve"> </w:t>
      </w:r>
      <w:r w:rsidR="00391653" w:rsidRPr="002630AB">
        <w:rPr>
          <w:rFonts w:ascii="Times New Roman" w:hAnsi="Times New Roman" w:cs="Times New Roman"/>
          <w:sz w:val="20"/>
          <w:szCs w:val="20"/>
        </w:rPr>
        <w:t>sıklığı</w:t>
      </w:r>
      <w:r w:rsidRPr="002630AB">
        <w:rPr>
          <w:rFonts w:ascii="Times New Roman" w:hAnsi="Times New Roman" w:cs="Times New Roman"/>
          <w:sz w:val="20"/>
          <w:szCs w:val="20"/>
        </w:rPr>
        <w:t>, ketiapin film tablet (</w:t>
      </w:r>
      <w:r w:rsidR="00391653" w:rsidRPr="002630AB">
        <w:rPr>
          <w:rFonts w:ascii="Times New Roman" w:hAnsi="Times New Roman" w:cs="Times New Roman"/>
          <w:sz w:val="20"/>
          <w:szCs w:val="20"/>
        </w:rPr>
        <w:t>çabuk salımlı tablet) formül</w:t>
      </w:r>
      <w:r w:rsidRPr="002630AB">
        <w:rPr>
          <w:rFonts w:ascii="Times New Roman" w:hAnsi="Times New Roman" w:cs="Times New Roman"/>
          <w:sz w:val="20"/>
          <w:szCs w:val="20"/>
        </w:rPr>
        <w:t>asyonunun</w:t>
      </w:r>
      <w:r w:rsidR="00391653" w:rsidRPr="002630AB">
        <w:rPr>
          <w:rFonts w:ascii="Times New Roman" w:hAnsi="Times New Roman" w:cs="Times New Roman"/>
          <w:sz w:val="20"/>
          <w:szCs w:val="20"/>
        </w:rPr>
        <w:t xml:space="preserve"> </w:t>
      </w:r>
      <w:r w:rsidRPr="002630AB">
        <w:rPr>
          <w:rFonts w:ascii="Times New Roman" w:hAnsi="Times New Roman" w:cs="Times New Roman"/>
          <w:sz w:val="20"/>
          <w:szCs w:val="20"/>
        </w:rPr>
        <w:t>pazara verilme so</w:t>
      </w:r>
      <w:r w:rsidR="00391653" w:rsidRPr="002630AB">
        <w:rPr>
          <w:rFonts w:ascii="Times New Roman" w:hAnsi="Times New Roman" w:cs="Times New Roman"/>
          <w:sz w:val="20"/>
          <w:szCs w:val="20"/>
        </w:rPr>
        <w:t>nrası</w:t>
      </w:r>
      <w:r w:rsidRPr="002630AB">
        <w:rPr>
          <w:rFonts w:ascii="Times New Roman" w:hAnsi="Times New Roman" w:cs="Times New Roman"/>
          <w:sz w:val="20"/>
          <w:szCs w:val="20"/>
        </w:rPr>
        <w:t xml:space="preserve"> kullan</w:t>
      </w:r>
      <w:r w:rsidR="00391653" w:rsidRPr="002630AB">
        <w:rPr>
          <w:rFonts w:ascii="Times New Roman" w:hAnsi="Times New Roman" w:cs="Times New Roman"/>
          <w:sz w:val="20"/>
          <w:szCs w:val="20"/>
        </w:rPr>
        <w:t>ı</w:t>
      </w:r>
      <w:r w:rsidRPr="002630AB">
        <w:rPr>
          <w:rFonts w:ascii="Times New Roman" w:hAnsi="Times New Roman" w:cs="Times New Roman"/>
          <w:sz w:val="20"/>
          <w:szCs w:val="20"/>
        </w:rPr>
        <w:t>m verileri temel a</w:t>
      </w:r>
      <w:r w:rsidR="00391653" w:rsidRPr="002630AB">
        <w:rPr>
          <w:rFonts w:ascii="Times New Roman" w:hAnsi="Times New Roman" w:cs="Times New Roman"/>
          <w:sz w:val="20"/>
          <w:szCs w:val="20"/>
        </w:rPr>
        <w:t>lı</w:t>
      </w:r>
      <w:r w:rsidRPr="002630AB">
        <w:rPr>
          <w:rFonts w:ascii="Times New Roman" w:hAnsi="Times New Roman" w:cs="Times New Roman"/>
          <w:sz w:val="20"/>
          <w:szCs w:val="20"/>
        </w:rPr>
        <w:t>narak hesaplanm</w:t>
      </w:r>
      <w:r w:rsidR="00391653" w:rsidRPr="002630AB">
        <w:rPr>
          <w:rFonts w:ascii="Times New Roman" w:hAnsi="Times New Roman" w:cs="Times New Roman"/>
          <w:sz w:val="20"/>
          <w:szCs w:val="20"/>
        </w:rPr>
        <w:t>ış</w:t>
      </w:r>
      <w:r w:rsidRPr="002630AB">
        <w:rPr>
          <w:rFonts w:ascii="Times New Roman" w:hAnsi="Times New Roman" w:cs="Times New Roman"/>
          <w:sz w:val="20"/>
          <w:szCs w:val="20"/>
        </w:rPr>
        <w:t>t</w:t>
      </w:r>
      <w:r w:rsidR="00391653" w:rsidRPr="002630AB">
        <w:rPr>
          <w:rFonts w:ascii="Times New Roman" w:hAnsi="Times New Roman" w:cs="Times New Roman"/>
          <w:sz w:val="20"/>
          <w:szCs w:val="20"/>
        </w:rPr>
        <w:t>ı</w:t>
      </w:r>
      <w:r w:rsidRPr="002630AB">
        <w:rPr>
          <w:rFonts w:ascii="Times New Roman" w:hAnsi="Times New Roman" w:cs="Times New Roman"/>
          <w:sz w:val="20"/>
          <w:szCs w:val="20"/>
        </w:rPr>
        <w:t>r.</w:t>
      </w:r>
    </w:p>
    <w:p w:rsidR="00516527" w:rsidRPr="002630AB" w:rsidRDefault="00431AFC"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(7)</w:t>
      </w:r>
      <w:r w:rsidR="00516527" w:rsidRPr="002630AB">
        <w:rPr>
          <w:rFonts w:ascii="Times New Roman" w:hAnsi="Times New Roman" w:cs="Times New Roman"/>
          <w:color w:val="000000" w:themeColor="text1"/>
          <w:sz w:val="20"/>
          <w:szCs w:val="20"/>
        </w:rPr>
        <w:t xml:space="preserve"> En az bir kez açlık kan şekerinin ≥ 126 mg/dL </w:t>
      </w:r>
      <w:r w:rsidRPr="002630AB">
        <w:rPr>
          <w:rFonts w:ascii="Times New Roman" w:hAnsi="Times New Roman" w:cs="Times New Roman"/>
          <w:color w:val="000000" w:themeColor="text1"/>
          <w:sz w:val="20"/>
          <w:szCs w:val="20"/>
        </w:rPr>
        <w:t xml:space="preserve">(≥ 7.0 mmol/L) </w:t>
      </w:r>
      <w:r w:rsidR="00516527" w:rsidRPr="002630AB">
        <w:rPr>
          <w:rFonts w:ascii="Times New Roman" w:hAnsi="Times New Roman" w:cs="Times New Roman"/>
          <w:color w:val="000000" w:themeColor="text1"/>
          <w:sz w:val="20"/>
          <w:szCs w:val="20"/>
        </w:rPr>
        <w:t xml:space="preserve">veya tokluk kan şekerinin ≥ 200 mg/dL </w:t>
      </w:r>
      <w:r w:rsidRPr="002630AB">
        <w:rPr>
          <w:rFonts w:ascii="Times New Roman" w:hAnsi="Times New Roman" w:cs="Times New Roman"/>
          <w:color w:val="000000" w:themeColor="text1"/>
          <w:sz w:val="20"/>
          <w:szCs w:val="20"/>
        </w:rPr>
        <w:t xml:space="preserve">(≥11.1 mmol/L) </w:t>
      </w:r>
      <w:r w:rsidR="00516527" w:rsidRPr="002630AB">
        <w:rPr>
          <w:rFonts w:ascii="Times New Roman" w:hAnsi="Times New Roman" w:cs="Times New Roman"/>
          <w:color w:val="000000" w:themeColor="text1"/>
          <w:sz w:val="20"/>
          <w:szCs w:val="20"/>
        </w:rPr>
        <w:t>ölçülmesi</w:t>
      </w:r>
    </w:p>
    <w:p w:rsidR="00516527" w:rsidRPr="002630AB" w:rsidRDefault="0029249E"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(8)</w:t>
      </w:r>
      <w:r w:rsidRPr="002630AB">
        <w:rPr>
          <w:rFonts w:ascii="Times New Roman" w:hAnsi="Times New Roman" w:cs="Times New Roman"/>
          <w:color w:val="000000" w:themeColor="text1"/>
          <w:sz w:val="20"/>
          <w:szCs w:val="20"/>
        </w:rPr>
        <w:t xml:space="preserve">  Plaseboya karşı ketiapin ile disfaji sıklığındaki artış </w:t>
      </w:r>
      <w:r w:rsidR="00516527" w:rsidRPr="002630AB">
        <w:rPr>
          <w:rFonts w:ascii="Times New Roman" w:hAnsi="Times New Roman" w:cs="Times New Roman"/>
          <w:color w:val="000000" w:themeColor="text1"/>
          <w:sz w:val="20"/>
          <w:szCs w:val="20"/>
        </w:rPr>
        <w:t>s</w:t>
      </w:r>
      <w:r w:rsidRPr="002630AB">
        <w:rPr>
          <w:rFonts w:ascii="Times New Roman" w:hAnsi="Times New Roman" w:cs="Times New Roman"/>
          <w:color w:val="000000" w:themeColor="text1"/>
          <w:sz w:val="20"/>
          <w:szCs w:val="20"/>
        </w:rPr>
        <w:t xml:space="preserve">adece </w:t>
      </w:r>
      <w:r w:rsidR="00516527" w:rsidRPr="002630AB">
        <w:rPr>
          <w:rFonts w:ascii="Times New Roman" w:hAnsi="Times New Roman" w:cs="Times New Roman"/>
          <w:color w:val="000000" w:themeColor="text1"/>
          <w:sz w:val="20"/>
          <w:szCs w:val="20"/>
        </w:rPr>
        <w:t>bipolar</w:t>
      </w:r>
      <w:r w:rsidRPr="002630AB">
        <w:rPr>
          <w:rFonts w:ascii="Times New Roman" w:hAnsi="Times New Roman" w:cs="Times New Roman"/>
          <w:color w:val="000000" w:themeColor="text1"/>
          <w:sz w:val="20"/>
          <w:szCs w:val="20"/>
        </w:rPr>
        <w:t xml:space="preserve"> </w:t>
      </w:r>
      <w:r w:rsidR="00702255">
        <w:rPr>
          <w:rFonts w:ascii="Times New Roman" w:hAnsi="Times New Roman" w:cs="Times New Roman"/>
          <w:color w:val="000000" w:themeColor="text1"/>
          <w:sz w:val="20"/>
          <w:szCs w:val="20"/>
        </w:rPr>
        <w:t xml:space="preserve">depresyon için yapılan </w:t>
      </w:r>
      <w:r w:rsidR="00516527" w:rsidRPr="002630AB">
        <w:rPr>
          <w:rFonts w:ascii="Times New Roman" w:hAnsi="Times New Roman" w:cs="Times New Roman"/>
          <w:color w:val="000000" w:themeColor="text1"/>
          <w:sz w:val="20"/>
          <w:szCs w:val="20"/>
        </w:rPr>
        <w:t>klinik çalışmalarda görülmüştür.</w:t>
      </w:r>
    </w:p>
    <w:p w:rsidR="0029249E" w:rsidRPr="002630AB" w:rsidRDefault="0029249E"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 xml:space="preserve"> Ba</w:t>
      </w:r>
      <w:r w:rsidR="003C0BFB" w:rsidRPr="002630AB">
        <w:rPr>
          <w:rFonts w:ascii="Times New Roman" w:hAnsi="Times New Roman" w:cs="Times New Roman"/>
          <w:sz w:val="20"/>
          <w:szCs w:val="20"/>
        </w:rPr>
        <w:t>şlangı</w:t>
      </w:r>
      <w:r w:rsidRPr="002630AB">
        <w:rPr>
          <w:rFonts w:ascii="Times New Roman" w:hAnsi="Times New Roman" w:cs="Times New Roman"/>
          <w:sz w:val="20"/>
          <w:szCs w:val="20"/>
        </w:rPr>
        <w:t xml:space="preserve">ca </w:t>
      </w:r>
      <w:r w:rsidR="003C0BFB" w:rsidRPr="002630AB">
        <w:rPr>
          <w:rFonts w:ascii="Times New Roman" w:hAnsi="Times New Roman" w:cs="Times New Roman"/>
          <w:sz w:val="20"/>
          <w:szCs w:val="20"/>
        </w:rPr>
        <w:t>göre</w:t>
      </w:r>
      <w:r w:rsidRPr="002630AB">
        <w:rPr>
          <w:rFonts w:ascii="Times New Roman" w:hAnsi="Times New Roman" w:cs="Times New Roman"/>
          <w:sz w:val="20"/>
          <w:szCs w:val="20"/>
        </w:rPr>
        <w:t xml:space="preserve"> </w:t>
      </w:r>
      <w:r w:rsidR="003C0BFB" w:rsidRPr="002630AB">
        <w:rPr>
          <w:rFonts w:ascii="Times New Roman" w:hAnsi="Times New Roman" w:cs="Times New Roman"/>
          <w:sz w:val="20"/>
          <w:szCs w:val="20"/>
        </w:rPr>
        <w:t>%7'den</w:t>
      </w:r>
      <w:r w:rsidRPr="002630AB">
        <w:rPr>
          <w:rFonts w:ascii="Times New Roman" w:hAnsi="Times New Roman" w:cs="Times New Roman"/>
          <w:sz w:val="20"/>
          <w:szCs w:val="20"/>
        </w:rPr>
        <w:t xml:space="preserve"> fazla</w:t>
      </w:r>
      <w:r w:rsidR="003C0BFB" w:rsidRPr="002630AB">
        <w:rPr>
          <w:rFonts w:ascii="Times New Roman" w:hAnsi="Times New Roman" w:cs="Times New Roman"/>
          <w:sz w:val="20"/>
          <w:szCs w:val="20"/>
        </w:rPr>
        <w:t xml:space="preserve"> </w:t>
      </w:r>
      <w:r w:rsidRPr="002630AB">
        <w:rPr>
          <w:rFonts w:ascii="Times New Roman" w:hAnsi="Times New Roman" w:cs="Times New Roman"/>
          <w:sz w:val="20"/>
          <w:szCs w:val="20"/>
        </w:rPr>
        <w:t>k</w:t>
      </w:r>
      <w:r w:rsidR="003C0BFB" w:rsidRPr="002630AB">
        <w:rPr>
          <w:rFonts w:ascii="Times New Roman" w:hAnsi="Times New Roman" w:cs="Times New Roman"/>
          <w:sz w:val="20"/>
          <w:szCs w:val="20"/>
        </w:rPr>
        <w:t>ilo artışı</w:t>
      </w:r>
      <w:r w:rsidRPr="002630AB">
        <w:rPr>
          <w:rFonts w:ascii="Times New Roman" w:hAnsi="Times New Roman" w:cs="Times New Roman"/>
          <w:sz w:val="20"/>
          <w:szCs w:val="20"/>
        </w:rPr>
        <w:t xml:space="preserve"> baz a</w:t>
      </w:r>
      <w:r w:rsidR="003C0BFB" w:rsidRPr="002630AB">
        <w:rPr>
          <w:rFonts w:ascii="Times New Roman" w:hAnsi="Times New Roman" w:cs="Times New Roman"/>
          <w:sz w:val="20"/>
          <w:szCs w:val="20"/>
        </w:rPr>
        <w:t>lınır</w:t>
      </w:r>
      <w:r w:rsidRPr="002630AB">
        <w:rPr>
          <w:rFonts w:ascii="Times New Roman" w:hAnsi="Times New Roman" w:cs="Times New Roman"/>
          <w:sz w:val="20"/>
          <w:szCs w:val="20"/>
        </w:rPr>
        <w:t xml:space="preserve">. </w:t>
      </w:r>
      <w:r w:rsidR="003C0BFB" w:rsidRPr="002630AB">
        <w:rPr>
          <w:rFonts w:ascii="Times New Roman" w:hAnsi="Times New Roman" w:cs="Times New Roman"/>
          <w:sz w:val="20"/>
          <w:szCs w:val="20"/>
        </w:rPr>
        <w:t>Ö</w:t>
      </w:r>
      <w:r w:rsidRPr="002630AB">
        <w:rPr>
          <w:rFonts w:ascii="Times New Roman" w:hAnsi="Times New Roman" w:cs="Times New Roman"/>
          <w:sz w:val="20"/>
          <w:szCs w:val="20"/>
        </w:rPr>
        <w:t>zellikte tedavinin ilk haftala</w:t>
      </w:r>
      <w:r w:rsidR="003C0BFB" w:rsidRPr="002630AB">
        <w:rPr>
          <w:rFonts w:ascii="Times New Roman" w:hAnsi="Times New Roman" w:cs="Times New Roman"/>
          <w:sz w:val="20"/>
          <w:szCs w:val="20"/>
        </w:rPr>
        <w:t xml:space="preserve">rında </w:t>
      </w:r>
      <w:r w:rsidRPr="002630AB">
        <w:rPr>
          <w:rFonts w:ascii="Times New Roman" w:hAnsi="Times New Roman" w:cs="Times New Roman"/>
          <w:sz w:val="20"/>
          <w:szCs w:val="20"/>
        </w:rPr>
        <w:t xml:space="preserve">ortaya </w:t>
      </w:r>
      <w:r w:rsidR="003C0BFB" w:rsidRPr="002630AB">
        <w:rPr>
          <w:rFonts w:ascii="Times New Roman" w:hAnsi="Times New Roman" w:cs="Times New Roman"/>
          <w:sz w:val="20"/>
          <w:szCs w:val="20"/>
        </w:rPr>
        <w:t>çı</w:t>
      </w:r>
      <w:r w:rsidRPr="002630AB">
        <w:rPr>
          <w:rFonts w:ascii="Times New Roman" w:hAnsi="Times New Roman" w:cs="Times New Roman"/>
          <w:sz w:val="20"/>
          <w:szCs w:val="20"/>
        </w:rPr>
        <w:t>kar.</w:t>
      </w:r>
    </w:p>
    <w:p w:rsidR="0029249E" w:rsidRPr="002630AB" w:rsidRDefault="0029249E"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(10)</w:t>
      </w:r>
      <w:r w:rsidRPr="002630AB">
        <w:rPr>
          <w:rFonts w:ascii="Times New Roman" w:hAnsi="Times New Roman" w:cs="Times New Roman"/>
          <w:sz w:val="20"/>
          <w:szCs w:val="20"/>
        </w:rPr>
        <w:t>A</w:t>
      </w:r>
      <w:r w:rsidR="003C0BFB" w:rsidRPr="002630AB">
        <w:rPr>
          <w:rFonts w:ascii="Times New Roman" w:hAnsi="Times New Roman" w:cs="Times New Roman"/>
          <w:sz w:val="20"/>
          <w:szCs w:val="20"/>
        </w:rPr>
        <w:t>ş</w:t>
      </w:r>
      <w:r w:rsidRPr="002630AB">
        <w:rPr>
          <w:rFonts w:ascii="Times New Roman" w:hAnsi="Times New Roman" w:cs="Times New Roman"/>
          <w:sz w:val="20"/>
          <w:szCs w:val="20"/>
        </w:rPr>
        <w:t>a</w:t>
      </w:r>
      <w:r w:rsidR="00702255">
        <w:rPr>
          <w:rFonts w:ascii="Times New Roman" w:hAnsi="Times New Roman" w:cs="Times New Roman"/>
          <w:sz w:val="20"/>
          <w:szCs w:val="20"/>
        </w:rPr>
        <w:t>ğ</w:t>
      </w:r>
      <w:r w:rsidR="003C0BFB" w:rsidRPr="002630AB">
        <w:rPr>
          <w:rFonts w:ascii="Times New Roman" w:hAnsi="Times New Roman" w:cs="Times New Roman"/>
          <w:sz w:val="20"/>
          <w:szCs w:val="20"/>
        </w:rPr>
        <w:t>ıdaki yoksunluk semptomları</w:t>
      </w:r>
      <w:r w:rsidRPr="002630AB">
        <w:rPr>
          <w:rFonts w:ascii="Times New Roman" w:hAnsi="Times New Roman" w:cs="Times New Roman"/>
          <w:sz w:val="20"/>
          <w:szCs w:val="20"/>
        </w:rPr>
        <w:t xml:space="preserve"> s</w:t>
      </w:r>
      <w:r w:rsidR="003C0BFB" w:rsidRPr="002630AB">
        <w:rPr>
          <w:rFonts w:ascii="Times New Roman" w:hAnsi="Times New Roman" w:cs="Times New Roman"/>
          <w:sz w:val="20"/>
          <w:szCs w:val="20"/>
        </w:rPr>
        <w:t>ıklı</w:t>
      </w:r>
      <w:r w:rsidRPr="002630AB">
        <w:rPr>
          <w:rFonts w:ascii="Times New Roman" w:hAnsi="Times New Roman" w:cs="Times New Roman"/>
          <w:sz w:val="20"/>
          <w:szCs w:val="20"/>
        </w:rPr>
        <w:t>kla tedavi kesil</w:t>
      </w:r>
      <w:r w:rsidR="003C0BFB" w:rsidRPr="002630AB">
        <w:rPr>
          <w:rFonts w:ascii="Times New Roman" w:hAnsi="Times New Roman" w:cs="Times New Roman"/>
          <w:sz w:val="20"/>
          <w:szCs w:val="20"/>
        </w:rPr>
        <w:t>m</w:t>
      </w:r>
      <w:r w:rsidRPr="002630AB">
        <w:rPr>
          <w:rFonts w:ascii="Times New Roman" w:hAnsi="Times New Roman" w:cs="Times New Roman"/>
          <w:sz w:val="20"/>
          <w:szCs w:val="20"/>
        </w:rPr>
        <w:t>esi semptomla</w:t>
      </w:r>
      <w:r w:rsidR="003C0BFB" w:rsidRPr="002630AB">
        <w:rPr>
          <w:rFonts w:ascii="Times New Roman" w:hAnsi="Times New Roman" w:cs="Times New Roman"/>
          <w:sz w:val="20"/>
          <w:szCs w:val="20"/>
        </w:rPr>
        <w:t>rının</w:t>
      </w:r>
      <w:r w:rsidRPr="002630AB">
        <w:rPr>
          <w:rFonts w:ascii="Times New Roman" w:hAnsi="Times New Roman" w:cs="Times New Roman"/>
          <w:sz w:val="20"/>
          <w:szCs w:val="20"/>
        </w:rPr>
        <w:t xml:space="preserve"> de</w:t>
      </w:r>
      <w:r w:rsidR="003C0BFB" w:rsidRPr="002630AB">
        <w:rPr>
          <w:rFonts w:ascii="Times New Roman" w:hAnsi="Times New Roman" w:cs="Times New Roman"/>
          <w:sz w:val="20"/>
          <w:szCs w:val="20"/>
        </w:rPr>
        <w:t>ğ</w:t>
      </w:r>
      <w:r w:rsidRPr="002630AB">
        <w:rPr>
          <w:rFonts w:ascii="Times New Roman" w:hAnsi="Times New Roman" w:cs="Times New Roman"/>
          <w:sz w:val="20"/>
          <w:szCs w:val="20"/>
        </w:rPr>
        <w:t>erlendirildi</w:t>
      </w:r>
      <w:r w:rsidR="003C0BFB" w:rsidRPr="002630AB">
        <w:rPr>
          <w:rFonts w:ascii="Times New Roman" w:hAnsi="Times New Roman" w:cs="Times New Roman"/>
          <w:sz w:val="20"/>
          <w:szCs w:val="20"/>
        </w:rPr>
        <w:t>ğ</w:t>
      </w:r>
      <w:r w:rsidRPr="002630AB">
        <w:rPr>
          <w:rFonts w:ascii="Times New Roman" w:hAnsi="Times New Roman" w:cs="Times New Roman"/>
          <w:sz w:val="20"/>
          <w:szCs w:val="20"/>
        </w:rPr>
        <w:t>i akut</w:t>
      </w:r>
      <w:r w:rsidR="003C0BFB" w:rsidRPr="002630AB">
        <w:rPr>
          <w:rFonts w:ascii="Times New Roman" w:hAnsi="Times New Roman" w:cs="Times New Roman"/>
          <w:sz w:val="20"/>
          <w:szCs w:val="20"/>
        </w:rPr>
        <w:t xml:space="preserve"> </w:t>
      </w:r>
      <w:r w:rsidRPr="002630AB">
        <w:rPr>
          <w:rFonts w:ascii="Times New Roman" w:hAnsi="Times New Roman" w:cs="Times New Roman"/>
          <w:sz w:val="20"/>
          <w:szCs w:val="20"/>
        </w:rPr>
        <w:t>plasebo kon</w:t>
      </w:r>
      <w:r w:rsidR="003C0BFB" w:rsidRPr="002630AB">
        <w:rPr>
          <w:rFonts w:ascii="Times New Roman" w:hAnsi="Times New Roman" w:cs="Times New Roman"/>
          <w:sz w:val="20"/>
          <w:szCs w:val="20"/>
        </w:rPr>
        <w:t>tr</w:t>
      </w:r>
      <w:r w:rsidRPr="002630AB">
        <w:rPr>
          <w:rFonts w:ascii="Times New Roman" w:hAnsi="Times New Roman" w:cs="Times New Roman"/>
          <w:sz w:val="20"/>
          <w:szCs w:val="20"/>
        </w:rPr>
        <w:t>ol</w:t>
      </w:r>
      <w:r w:rsidR="003C0BFB" w:rsidRPr="002630AB">
        <w:rPr>
          <w:rFonts w:ascii="Times New Roman" w:hAnsi="Times New Roman" w:cs="Times New Roman"/>
          <w:sz w:val="20"/>
          <w:szCs w:val="20"/>
        </w:rPr>
        <w:t>lü</w:t>
      </w:r>
      <w:r w:rsidRPr="002630AB">
        <w:rPr>
          <w:rFonts w:ascii="Times New Roman" w:hAnsi="Times New Roman" w:cs="Times New Roman"/>
          <w:sz w:val="20"/>
          <w:szCs w:val="20"/>
        </w:rPr>
        <w:t xml:space="preserve">, monoterapi klinik </w:t>
      </w:r>
      <w:r w:rsidR="003C0BFB" w:rsidRPr="002630AB">
        <w:rPr>
          <w:rFonts w:ascii="Times New Roman" w:hAnsi="Times New Roman" w:cs="Times New Roman"/>
          <w:sz w:val="20"/>
          <w:szCs w:val="20"/>
        </w:rPr>
        <w:t>çalış</w:t>
      </w:r>
      <w:r w:rsidRPr="002630AB">
        <w:rPr>
          <w:rFonts w:ascii="Times New Roman" w:hAnsi="Times New Roman" w:cs="Times New Roman"/>
          <w:sz w:val="20"/>
          <w:szCs w:val="20"/>
        </w:rPr>
        <w:t>malarda g</w:t>
      </w:r>
      <w:r w:rsidR="003C0BFB" w:rsidRPr="002630AB">
        <w:rPr>
          <w:rFonts w:ascii="Times New Roman" w:hAnsi="Times New Roman" w:cs="Times New Roman"/>
          <w:sz w:val="20"/>
          <w:szCs w:val="20"/>
        </w:rPr>
        <w:t>ö</w:t>
      </w:r>
      <w:r w:rsidRPr="002630AB">
        <w:rPr>
          <w:rFonts w:ascii="Times New Roman" w:hAnsi="Times New Roman" w:cs="Times New Roman"/>
          <w:sz w:val="20"/>
          <w:szCs w:val="20"/>
        </w:rPr>
        <w:t>zlenmi</w:t>
      </w:r>
      <w:r w:rsidR="003C0BFB" w:rsidRPr="002630AB">
        <w:rPr>
          <w:rFonts w:ascii="Times New Roman" w:hAnsi="Times New Roman" w:cs="Times New Roman"/>
          <w:sz w:val="20"/>
          <w:szCs w:val="20"/>
        </w:rPr>
        <w:t>ş</w:t>
      </w:r>
      <w:r w:rsidRPr="002630AB">
        <w:rPr>
          <w:rFonts w:ascii="Times New Roman" w:hAnsi="Times New Roman" w:cs="Times New Roman"/>
          <w:sz w:val="20"/>
          <w:szCs w:val="20"/>
        </w:rPr>
        <w:t>tir, b</w:t>
      </w:r>
      <w:r w:rsidR="003C0BFB" w:rsidRPr="002630AB">
        <w:rPr>
          <w:rFonts w:ascii="Times New Roman" w:hAnsi="Times New Roman" w:cs="Times New Roman"/>
          <w:sz w:val="20"/>
          <w:szCs w:val="20"/>
        </w:rPr>
        <w:t>u semptomlar uykusuzluk, bulantı, baş ağrısı, ishal, kusma, baş</w:t>
      </w:r>
      <w:r w:rsidRPr="002630AB">
        <w:rPr>
          <w:rFonts w:ascii="Times New Roman" w:hAnsi="Times New Roman" w:cs="Times New Roman"/>
          <w:sz w:val="20"/>
          <w:szCs w:val="20"/>
        </w:rPr>
        <w:t xml:space="preserve"> d</w:t>
      </w:r>
      <w:r w:rsidR="003C0BFB" w:rsidRPr="002630AB">
        <w:rPr>
          <w:rFonts w:ascii="Times New Roman" w:hAnsi="Times New Roman" w:cs="Times New Roman"/>
          <w:sz w:val="20"/>
          <w:szCs w:val="20"/>
        </w:rPr>
        <w:t>ö</w:t>
      </w:r>
      <w:r w:rsidRPr="002630AB">
        <w:rPr>
          <w:rFonts w:ascii="Times New Roman" w:hAnsi="Times New Roman" w:cs="Times New Roman"/>
          <w:sz w:val="20"/>
          <w:szCs w:val="20"/>
        </w:rPr>
        <w:t>nmesi ve ir</w:t>
      </w:r>
      <w:r w:rsidR="003C0BFB" w:rsidRPr="002630AB">
        <w:rPr>
          <w:rFonts w:ascii="Times New Roman" w:hAnsi="Times New Roman" w:cs="Times New Roman"/>
          <w:sz w:val="20"/>
          <w:szCs w:val="20"/>
        </w:rPr>
        <w:t>r</w:t>
      </w:r>
      <w:r w:rsidRPr="002630AB">
        <w:rPr>
          <w:rFonts w:ascii="Times New Roman" w:hAnsi="Times New Roman" w:cs="Times New Roman"/>
          <w:sz w:val="20"/>
          <w:szCs w:val="20"/>
        </w:rPr>
        <w:t>itabilitedir. Bu reaksiyonla</w:t>
      </w:r>
      <w:r w:rsidR="003C0BFB" w:rsidRPr="002630AB">
        <w:rPr>
          <w:rFonts w:ascii="Times New Roman" w:hAnsi="Times New Roman" w:cs="Times New Roman"/>
          <w:sz w:val="20"/>
          <w:szCs w:val="20"/>
        </w:rPr>
        <w:t>rı</w:t>
      </w:r>
      <w:r w:rsidRPr="002630AB">
        <w:rPr>
          <w:rFonts w:ascii="Times New Roman" w:hAnsi="Times New Roman" w:cs="Times New Roman"/>
          <w:sz w:val="20"/>
          <w:szCs w:val="20"/>
        </w:rPr>
        <w:t xml:space="preserve">n </w:t>
      </w:r>
      <w:r w:rsidR="003C0BFB" w:rsidRPr="002630AB">
        <w:rPr>
          <w:rFonts w:ascii="Times New Roman" w:hAnsi="Times New Roman" w:cs="Times New Roman"/>
          <w:sz w:val="20"/>
          <w:szCs w:val="20"/>
        </w:rPr>
        <w:t>görül</w:t>
      </w:r>
      <w:r w:rsidRPr="002630AB">
        <w:rPr>
          <w:rFonts w:ascii="Times New Roman" w:hAnsi="Times New Roman" w:cs="Times New Roman"/>
          <w:sz w:val="20"/>
          <w:szCs w:val="20"/>
        </w:rPr>
        <w:t>me s</w:t>
      </w:r>
      <w:r w:rsidR="003C0BFB" w:rsidRPr="002630AB">
        <w:rPr>
          <w:rFonts w:ascii="Times New Roman" w:hAnsi="Times New Roman" w:cs="Times New Roman"/>
          <w:sz w:val="20"/>
          <w:szCs w:val="20"/>
        </w:rPr>
        <w:t>ı</w:t>
      </w:r>
      <w:r w:rsidRPr="002630AB">
        <w:rPr>
          <w:rFonts w:ascii="Times New Roman" w:hAnsi="Times New Roman" w:cs="Times New Roman"/>
          <w:sz w:val="20"/>
          <w:szCs w:val="20"/>
        </w:rPr>
        <w:t>kl</w:t>
      </w:r>
      <w:r w:rsidR="003C0BFB" w:rsidRPr="002630AB">
        <w:rPr>
          <w:rFonts w:ascii="Times New Roman" w:hAnsi="Times New Roman" w:cs="Times New Roman"/>
          <w:sz w:val="20"/>
          <w:szCs w:val="20"/>
        </w:rPr>
        <w:t>ığı</w:t>
      </w:r>
      <w:r w:rsidRPr="002630AB">
        <w:rPr>
          <w:rFonts w:ascii="Times New Roman" w:hAnsi="Times New Roman" w:cs="Times New Roman"/>
          <w:sz w:val="20"/>
          <w:szCs w:val="20"/>
        </w:rPr>
        <w:t>, tedavinin</w:t>
      </w:r>
      <w:r w:rsidR="003C0BFB" w:rsidRPr="002630AB">
        <w:rPr>
          <w:rFonts w:ascii="Times New Roman" w:hAnsi="Times New Roman" w:cs="Times New Roman"/>
          <w:sz w:val="20"/>
          <w:szCs w:val="20"/>
        </w:rPr>
        <w:t xml:space="preserve"> </w:t>
      </w:r>
      <w:r w:rsidRPr="002630AB">
        <w:rPr>
          <w:rFonts w:ascii="Times New Roman" w:hAnsi="Times New Roman" w:cs="Times New Roman"/>
          <w:sz w:val="20"/>
          <w:szCs w:val="20"/>
        </w:rPr>
        <w:t xml:space="preserve">kesilmesinden </w:t>
      </w:r>
      <w:r w:rsidR="003C0BFB" w:rsidRPr="002630AB">
        <w:rPr>
          <w:rFonts w:ascii="Times New Roman" w:hAnsi="Times New Roman" w:cs="Times New Roman"/>
          <w:sz w:val="20"/>
          <w:szCs w:val="20"/>
        </w:rPr>
        <w:t>1</w:t>
      </w:r>
      <w:r w:rsidRPr="002630AB">
        <w:rPr>
          <w:rFonts w:ascii="Times New Roman" w:hAnsi="Times New Roman" w:cs="Times New Roman"/>
          <w:sz w:val="20"/>
          <w:szCs w:val="20"/>
        </w:rPr>
        <w:t xml:space="preserve"> hafta sonra belirgin derecede </w:t>
      </w:r>
      <w:r w:rsidR="003C0BFB" w:rsidRPr="002630AB">
        <w:rPr>
          <w:rFonts w:ascii="Times New Roman" w:hAnsi="Times New Roman" w:cs="Times New Roman"/>
          <w:sz w:val="20"/>
          <w:szCs w:val="20"/>
        </w:rPr>
        <w:t>düşmüştür</w:t>
      </w:r>
      <w:r w:rsidRPr="002630AB">
        <w:rPr>
          <w:rFonts w:ascii="Times New Roman" w:hAnsi="Times New Roman" w:cs="Times New Roman"/>
          <w:sz w:val="20"/>
          <w:szCs w:val="20"/>
        </w:rPr>
        <w:t>.</w:t>
      </w:r>
    </w:p>
    <w:p w:rsidR="00516527" w:rsidRPr="002630AB" w:rsidRDefault="003C0BFB"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(11)</w:t>
      </w:r>
      <w:r w:rsidR="00516527" w:rsidRPr="002630AB">
        <w:rPr>
          <w:rFonts w:ascii="Times New Roman" w:hAnsi="Times New Roman" w:cs="Times New Roman"/>
          <w:color w:val="000000" w:themeColor="text1"/>
          <w:sz w:val="20"/>
          <w:szCs w:val="20"/>
        </w:rPr>
        <w:t xml:space="preserve"> Trigliseridin en az bir defa ≥200 mg/dL (</w:t>
      </w:r>
      <w:r w:rsidR="009F7C63" w:rsidRPr="002630AB">
        <w:rPr>
          <w:rFonts w:ascii="Times New Roman" w:hAnsi="Times New Roman" w:cs="Times New Roman"/>
          <w:color w:val="000000" w:themeColor="text1"/>
          <w:sz w:val="20"/>
          <w:szCs w:val="20"/>
        </w:rPr>
        <w:t xml:space="preserve">≥ 2.258 mmol/L) </w:t>
      </w:r>
      <w:r w:rsidR="00516527" w:rsidRPr="002630AB">
        <w:rPr>
          <w:rFonts w:ascii="Times New Roman" w:hAnsi="Times New Roman" w:cs="Times New Roman"/>
          <w:color w:val="000000" w:themeColor="text1"/>
          <w:sz w:val="20"/>
          <w:szCs w:val="20"/>
        </w:rPr>
        <w:t>olarak ölçülmesi</w:t>
      </w:r>
    </w:p>
    <w:p w:rsidR="00516527" w:rsidRPr="002630AB" w:rsidRDefault="009F7C63"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color w:val="000000" w:themeColor="text1"/>
          <w:sz w:val="20"/>
          <w:szCs w:val="20"/>
          <w:vertAlign w:val="superscript"/>
        </w:rPr>
        <w:t>(12)</w:t>
      </w:r>
      <w:r w:rsidR="00516527" w:rsidRPr="002630AB">
        <w:rPr>
          <w:rFonts w:ascii="Times New Roman" w:hAnsi="Times New Roman" w:cs="Times New Roman"/>
          <w:color w:val="000000" w:themeColor="text1"/>
          <w:sz w:val="20"/>
          <w:szCs w:val="20"/>
        </w:rPr>
        <w:t xml:space="preserve"> Kolesterolun en az bir defa ≥240 mg/dL (</w:t>
      </w:r>
      <w:r w:rsidRPr="002630AB">
        <w:rPr>
          <w:rFonts w:ascii="Times New Roman" w:hAnsi="Times New Roman" w:cs="Times New Roman"/>
          <w:color w:val="000000" w:themeColor="text1"/>
          <w:sz w:val="20"/>
          <w:szCs w:val="20"/>
        </w:rPr>
        <w:t>≥ 6.2064 mmol/L)</w:t>
      </w:r>
      <w:r w:rsidR="00516527" w:rsidRPr="002630AB">
        <w:rPr>
          <w:rFonts w:ascii="Times New Roman" w:hAnsi="Times New Roman" w:cs="Times New Roman"/>
          <w:color w:val="000000" w:themeColor="text1"/>
          <w:sz w:val="20"/>
          <w:szCs w:val="20"/>
        </w:rPr>
        <w:t xml:space="preserve"> olarak ölçülmesi.</w:t>
      </w:r>
      <w:r w:rsidRPr="002630AB">
        <w:rPr>
          <w:rFonts w:ascii="Times New Roman" w:hAnsi="Times New Roman" w:cs="Times New Roman"/>
          <w:sz w:val="20"/>
          <w:szCs w:val="20"/>
        </w:rPr>
        <w:t xml:space="preserve"> LDL kolestrolünde ≥ 30 mg/dL (≥ 0.769 mmol/L)'lik artış çok yaygın olarak gözlenmektedir. Hastalarda görülen bu artışın ortalaması ≥ 41.7 mg/dl (≥1.07 mmol/L).</w:t>
      </w:r>
    </w:p>
    <w:p w:rsidR="009F7C63" w:rsidRPr="002630AB" w:rsidRDefault="009F7C63"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(13)</w:t>
      </w:r>
      <w:r w:rsidRPr="002630AB">
        <w:rPr>
          <w:rFonts w:ascii="Times New Roman" w:hAnsi="Times New Roman" w:cs="Times New Roman"/>
          <w:color w:val="000000" w:themeColor="text1"/>
          <w:sz w:val="20"/>
          <w:szCs w:val="20"/>
        </w:rPr>
        <w:t xml:space="preserve"> Aşağıdaki met</w:t>
      </w:r>
      <w:r w:rsidR="00702255">
        <w:rPr>
          <w:rFonts w:ascii="Times New Roman" w:hAnsi="Times New Roman" w:cs="Times New Roman"/>
          <w:color w:val="000000" w:themeColor="text1"/>
          <w:sz w:val="20"/>
          <w:szCs w:val="20"/>
        </w:rPr>
        <w:t>i</w:t>
      </w:r>
      <w:r w:rsidRPr="002630AB">
        <w:rPr>
          <w:rFonts w:ascii="Times New Roman" w:hAnsi="Times New Roman" w:cs="Times New Roman"/>
          <w:color w:val="000000" w:themeColor="text1"/>
          <w:sz w:val="20"/>
          <w:szCs w:val="20"/>
        </w:rPr>
        <w:t xml:space="preserve">ne bakınız. </w:t>
      </w:r>
    </w:p>
    <w:p w:rsidR="009F7C63" w:rsidRPr="002630AB" w:rsidRDefault="009F7C63"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 xml:space="preserve">(14) </w:t>
      </w:r>
      <w:r w:rsidRPr="002630AB">
        <w:rPr>
          <w:rFonts w:ascii="Times New Roman" w:hAnsi="Times New Roman" w:cs="Times New Roman"/>
          <w:sz w:val="20"/>
          <w:szCs w:val="20"/>
        </w:rPr>
        <w:t>Plateletlerin en az bir defa ≤ 100 x 10</w:t>
      </w: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/L olarak ölçülmesi.</w:t>
      </w:r>
    </w:p>
    <w:p w:rsidR="009F7C63" w:rsidRPr="002630AB" w:rsidRDefault="009F7C63"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(15)</w:t>
      </w:r>
      <w:r w:rsidRPr="002630AB">
        <w:rPr>
          <w:rFonts w:ascii="Times New Roman" w:hAnsi="Times New Roman" w:cs="Times New Roman"/>
          <w:sz w:val="20"/>
          <w:szCs w:val="20"/>
        </w:rPr>
        <w:t xml:space="preserve"> Kan keatinin fosfokinazın klinik çalışma advers olay raporlarının nöroleptik malign sendrom ile bağlantılı olmaması</w:t>
      </w:r>
      <w:r w:rsidR="006F2223" w:rsidRPr="002630AB">
        <w:rPr>
          <w:rFonts w:ascii="Times New Roman" w:hAnsi="Times New Roman" w:cs="Times New Roman"/>
          <w:sz w:val="20"/>
          <w:szCs w:val="20"/>
        </w:rPr>
        <w:t xml:space="preserve"> baz alınmıştır</w:t>
      </w:r>
      <w:r w:rsidRPr="002630AB">
        <w:rPr>
          <w:rFonts w:ascii="Times New Roman" w:hAnsi="Times New Roman" w:cs="Times New Roman"/>
          <w:sz w:val="20"/>
          <w:szCs w:val="20"/>
        </w:rPr>
        <w:t>.</w:t>
      </w:r>
    </w:p>
    <w:p w:rsidR="009F7C63" w:rsidRPr="002630AB" w:rsidRDefault="006F2223"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(16)</w:t>
      </w:r>
      <w:r w:rsidRPr="002630AB">
        <w:rPr>
          <w:rFonts w:ascii="Times New Roman" w:hAnsi="Times New Roman" w:cs="Times New Roman"/>
          <w:color w:val="000000" w:themeColor="text1"/>
          <w:sz w:val="20"/>
          <w:szCs w:val="20"/>
        </w:rPr>
        <w:t xml:space="preserve"> Herhangi bir </w:t>
      </w:r>
      <w:r w:rsidR="009F7C63" w:rsidRPr="002630AB">
        <w:rPr>
          <w:rFonts w:ascii="Times New Roman" w:hAnsi="Times New Roman" w:cs="Times New Roman"/>
          <w:color w:val="000000" w:themeColor="text1"/>
          <w:sz w:val="20"/>
          <w:szCs w:val="20"/>
        </w:rPr>
        <w:t>zamanda prolaktin düzeyleri (18 y</w:t>
      </w:r>
      <w:r w:rsidRPr="002630AB">
        <w:rPr>
          <w:rFonts w:ascii="Times New Roman" w:hAnsi="Times New Roman" w:cs="Times New Roman"/>
          <w:color w:val="000000" w:themeColor="text1"/>
          <w:sz w:val="20"/>
          <w:szCs w:val="20"/>
        </w:rPr>
        <w:t>aş ve üzeri hastalarda): &gt; 20 µ</w:t>
      </w:r>
      <w:r w:rsidR="009F7C63" w:rsidRPr="002630AB">
        <w:rPr>
          <w:rFonts w:ascii="Times New Roman" w:hAnsi="Times New Roman" w:cs="Times New Roman"/>
          <w:color w:val="000000" w:themeColor="text1"/>
          <w:sz w:val="20"/>
          <w:szCs w:val="20"/>
        </w:rPr>
        <w:t xml:space="preserve">g/L </w:t>
      </w:r>
      <w:r w:rsidRPr="002630AB">
        <w:rPr>
          <w:rFonts w:ascii="Times New Roman" w:hAnsi="Times New Roman" w:cs="Times New Roman"/>
          <w:color w:val="000000" w:themeColor="text1"/>
          <w:sz w:val="20"/>
          <w:szCs w:val="20"/>
        </w:rPr>
        <w:t>(&gt;869.56 pmol/L) erkekler; &gt; 30 µ</w:t>
      </w:r>
      <w:r w:rsidR="009F7C63" w:rsidRPr="002630AB">
        <w:rPr>
          <w:rFonts w:ascii="Times New Roman" w:hAnsi="Times New Roman" w:cs="Times New Roman"/>
          <w:color w:val="000000" w:themeColor="text1"/>
          <w:sz w:val="20"/>
          <w:szCs w:val="20"/>
        </w:rPr>
        <w:t xml:space="preserve">g/L </w:t>
      </w:r>
      <w:r w:rsidRPr="002630AB">
        <w:rPr>
          <w:rFonts w:ascii="Times New Roman" w:hAnsi="Times New Roman" w:cs="Times New Roman"/>
          <w:color w:val="000000" w:themeColor="text1"/>
          <w:sz w:val="20"/>
          <w:szCs w:val="20"/>
        </w:rPr>
        <w:t>(&gt;1304.34 pmol/L) kadınlar.</w:t>
      </w:r>
    </w:p>
    <w:p w:rsidR="009F7C63" w:rsidRPr="002630AB" w:rsidRDefault="006F2223"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(17)</w:t>
      </w:r>
      <w:r w:rsidRPr="002630AB">
        <w:rPr>
          <w:rFonts w:ascii="Times New Roman" w:hAnsi="Times New Roman" w:cs="Times New Roman"/>
          <w:color w:val="000000" w:themeColor="text1"/>
          <w:sz w:val="20"/>
          <w:szCs w:val="20"/>
        </w:rPr>
        <w:t xml:space="preserve"> Düşüşlere</w:t>
      </w:r>
      <w:r w:rsidR="009F7C63" w:rsidRPr="002630AB">
        <w:rPr>
          <w:rFonts w:ascii="Times New Roman" w:hAnsi="Times New Roman" w:cs="Times New Roman"/>
          <w:color w:val="000000" w:themeColor="text1"/>
          <w:sz w:val="20"/>
          <w:szCs w:val="20"/>
        </w:rPr>
        <w:t xml:space="preserve"> neden olabilir.</w:t>
      </w:r>
    </w:p>
    <w:p w:rsidR="009F7C63" w:rsidRPr="002630AB" w:rsidRDefault="006F2223"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(18)</w:t>
      </w:r>
      <w:r w:rsidR="009F7C63" w:rsidRPr="002630AB">
        <w:rPr>
          <w:rFonts w:ascii="Times New Roman" w:hAnsi="Times New Roman" w:cs="Times New Roman"/>
          <w:color w:val="000000" w:themeColor="text1"/>
          <w:sz w:val="20"/>
          <w:szCs w:val="20"/>
        </w:rPr>
        <w:t xml:space="preserve">  Herhangi bir zamanda HDL kolesterol : &lt; 40 mg/dl </w:t>
      </w:r>
      <w:r w:rsidRPr="002630AB">
        <w:rPr>
          <w:rFonts w:ascii="Times New Roman" w:hAnsi="Times New Roman" w:cs="Times New Roman"/>
          <w:color w:val="000000" w:themeColor="text1"/>
          <w:sz w:val="20"/>
          <w:szCs w:val="20"/>
        </w:rPr>
        <w:t xml:space="preserve">(1.025 mmol/L) </w:t>
      </w:r>
      <w:r w:rsidR="009F7C63" w:rsidRPr="002630AB">
        <w:rPr>
          <w:rFonts w:ascii="Times New Roman" w:hAnsi="Times New Roman" w:cs="Times New Roman"/>
          <w:color w:val="000000" w:themeColor="text1"/>
          <w:sz w:val="20"/>
          <w:szCs w:val="20"/>
        </w:rPr>
        <w:t xml:space="preserve">erkeklerde; &lt; 50 mg/dl </w:t>
      </w:r>
      <w:r w:rsidRPr="002630AB">
        <w:rPr>
          <w:rFonts w:ascii="Times New Roman" w:hAnsi="Times New Roman" w:cs="Times New Roman"/>
          <w:color w:val="000000" w:themeColor="text1"/>
          <w:sz w:val="20"/>
          <w:szCs w:val="20"/>
        </w:rPr>
        <w:t xml:space="preserve">(1.282 mmol/L) </w:t>
      </w:r>
      <w:r w:rsidR="009F7C63" w:rsidRPr="002630AB">
        <w:rPr>
          <w:rFonts w:ascii="Times New Roman" w:hAnsi="Times New Roman" w:cs="Times New Roman"/>
          <w:color w:val="000000" w:themeColor="text1"/>
          <w:sz w:val="20"/>
          <w:szCs w:val="20"/>
        </w:rPr>
        <w:t>kadınlarda</w:t>
      </w:r>
    </w:p>
    <w:p w:rsidR="009F7C63" w:rsidRPr="002630AB" w:rsidRDefault="009F7C63"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(19)</w:t>
      </w:r>
      <w:r w:rsidRPr="002630AB">
        <w:rPr>
          <w:rFonts w:ascii="Times New Roman" w:hAnsi="Times New Roman" w:cs="Times New Roman"/>
          <w:sz w:val="20"/>
          <w:szCs w:val="20"/>
        </w:rPr>
        <w:t xml:space="preserve"> QTC de</w:t>
      </w:r>
      <w:r w:rsidR="006F2223" w:rsidRPr="002630AB">
        <w:rPr>
          <w:rFonts w:ascii="Times New Roman" w:hAnsi="Times New Roman" w:cs="Times New Roman"/>
          <w:sz w:val="20"/>
          <w:szCs w:val="20"/>
        </w:rPr>
        <w:t>ğ</w:t>
      </w:r>
      <w:r w:rsidRPr="002630AB">
        <w:rPr>
          <w:rFonts w:ascii="Times New Roman" w:hAnsi="Times New Roman" w:cs="Times New Roman"/>
          <w:sz w:val="20"/>
          <w:szCs w:val="20"/>
        </w:rPr>
        <w:t>erinde,</w:t>
      </w:r>
      <w:r w:rsidR="006F2223" w:rsidRPr="002630AB">
        <w:rPr>
          <w:rFonts w:ascii="Times New Roman" w:hAnsi="Times New Roman" w:cs="Times New Roman"/>
          <w:sz w:val="20"/>
          <w:szCs w:val="20"/>
        </w:rPr>
        <w:t xml:space="preserve"> </w:t>
      </w:r>
      <w:r w:rsidR="006F2223"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sz w:val="20"/>
          <w:szCs w:val="20"/>
        </w:rPr>
        <w:t>30 milisaniyelik art</w:t>
      </w:r>
      <w:r w:rsidR="006F2223" w:rsidRPr="002630AB">
        <w:rPr>
          <w:rFonts w:ascii="Times New Roman" w:hAnsi="Times New Roman" w:cs="Times New Roman"/>
          <w:sz w:val="20"/>
          <w:szCs w:val="20"/>
        </w:rPr>
        <w:t>ış</w:t>
      </w:r>
      <w:r w:rsidRPr="002630AB">
        <w:rPr>
          <w:rFonts w:ascii="Times New Roman" w:hAnsi="Times New Roman" w:cs="Times New Roman"/>
          <w:sz w:val="20"/>
          <w:szCs w:val="20"/>
        </w:rPr>
        <w:t xml:space="preserve">la &lt;450 milisaniyeden </w:t>
      </w:r>
      <w:r w:rsidR="006F2223" w:rsidRPr="002630AB">
        <w:rPr>
          <w:rFonts w:ascii="Times New Roman" w:hAnsi="Times New Roman" w:cs="Times New Roman"/>
          <w:sz w:val="20"/>
          <w:szCs w:val="20"/>
        </w:rPr>
        <w:t>≥</w:t>
      </w:r>
      <w:r w:rsidRPr="002630AB">
        <w:rPr>
          <w:rFonts w:ascii="Times New Roman" w:hAnsi="Times New Roman" w:cs="Times New Roman"/>
          <w:sz w:val="20"/>
          <w:szCs w:val="20"/>
        </w:rPr>
        <w:t xml:space="preserve"> 450 milisaniyeye </w:t>
      </w:r>
      <w:r w:rsidR="006F2223" w:rsidRPr="002630AB">
        <w:rPr>
          <w:rFonts w:ascii="Times New Roman" w:hAnsi="Times New Roman" w:cs="Times New Roman"/>
          <w:sz w:val="20"/>
          <w:szCs w:val="20"/>
        </w:rPr>
        <w:t>sapması</w:t>
      </w:r>
      <w:r w:rsidRPr="002630AB">
        <w:rPr>
          <w:rFonts w:ascii="Times New Roman" w:hAnsi="Times New Roman" w:cs="Times New Roman"/>
          <w:sz w:val="20"/>
          <w:szCs w:val="20"/>
        </w:rPr>
        <w:t xml:space="preserve"> olan</w:t>
      </w:r>
      <w:r w:rsidR="006F2223" w:rsidRPr="002630AB">
        <w:rPr>
          <w:rFonts w:ascii="Times New Roman" w:hAnsi="Times New Roman" w:cs="Times New Roman"/>
          <w:sz w:val="20"/>
          <w:szCs w:val="20"/>
        </w:rPr>
        <w:t xml:space="preserve"> hastaları</w:t>
      </w:r>
      <w:r w:rsidRPr="002630AB">
        <w:rPr>
          <w:rFonts w:ascii="Times New Roman" w:hAnsi="Times New Roman" w:cs="Times New Roman"/>
          <w:sz w:val="20"/>
          <w:szCs w:val="20"/>
        </w:rPr>
        <w:t xml:space="preserve">n </w:t>
      </w:r>
      <w:r w:rsidR="006F2223" w:rsidRPr="002630AB">
        <w:rPr>
          <w:rFonts w:ascii="Times New Roman" w:hAnsi="Times New Roman" w:cs="Times New Roman"/>
          <w:sz w:val="20"/>
          <w:szCs w:val="20"/>
        </w:rPr>
        <w:t>insidansı</w:t>
      </w:r>
      <w:r w:rsidRPr="002630AB">
        <w:rPr>
          <w:rFonts w:ascii="Times New Roman" w:hAnsi="Times New Roman" w:cs="Times New Roman"/>
          <w:sz w:val="20"/>
          <w:szCs w:val="20"/>
        </w:rPr>
        <w:t xml:space="preserve">. Ketiapin ile </w:t>
      </w:r>
      <w:r w:rsidR="006F2223" w:rsidRPr="002630AB">
        <w:rPr>
          <w:rFonts w:ascii="Times New Roman" w:hAnsi="Times New Roman" w:cs="Times New Roman"/>
          <w:sz w:val="20"/>
          <w:szCs w:val="20"/>
        </w:rPr>
        <w:t>gerçekleş</w:t>
      </w:r>
      <w:r w:rsidRPr="002630AB">
        <w:rPr>
          <w:rFonts w:ascii="Times New Roman" w:hAnsi="Times New Roman" w:cs="Times New Roman"/>
          <w:sz w:val="20"/>
          <w:szCs w:val="20"/>
        </w:rPr>
        <w:t xml:space="preserve">tirilen plasebo </w:t>
      </w:r>
      <w:r w:rsidR="006F2223" w:rsidRPr="002630AB">
        <w:rPr>
          <w:rFonts w:ascii="Times New Roman" w:hAnsi="Times New Roman" w:cs="Times New Roman"/>
          <w:sz w:val="20"/>
          <w:szCs w:val="20"/>
        </w:rPr>
        <w:t>kontrollü</w:t>
      </w:r>
      <w:r w:rsidRPr="002630AB">
        <w:rPr>
          <w:rFonts w:ascii="Times New Roman" w:hAnsi="Times New Roman" w:cs="Times New Roman"/>
          <w:sz w:val="20"/>
          <w:szCs w:val="20"/>
        </w:rPr>
        <w:t xml:space="preserve"> </w:t>
      </w:r>
      <w:r w:rsidR="006F2223" w:rsidRPr="002630AB">
        <w:rPr>
          <w:rFonts w:ascii="Times New Roman" w:hAnsi="Times New Roman" w:cs="Times New Roman"/>
          <w:sz w:val="20"/>
          <w:szCs w:val="20"/>
        </w:rPr>
        <w:t>çalışm</w:t>
      </w:r>
      <w:r w:rsidRPr="002630AB">
        <w:rPr>
          <w:rFonts w:ascii="Times New Roman" w:hAnsi="Times New Roman" w:cs="Times New Roman"/>
          <w:sz w:val="20"/>
          <w:szCs w:val="20"/>
        </w:rPr>
        <w:t>alarda, ortalama de</w:t>
      </w:r>
      <w:r w:rsidR="006F2223" w:rsidRPr="002630AB">
        <w:rPr>
          <w:rFonts w:ascii="Times New Roman" w:hAnsi="Times New Roman" w:cs="Times New Roman"/>
          <w:sz w:val="20"/>
          <w:szCs w:val="20"/>
        </w:rPr>
        <w:t>ğiş</w:t>
      </w:r>
      <w:r w:rsidRPr="002630AB">
        <w:rPr>
          <w:rFonts w:ascii="Times New Roman" w:hAnsi="Times New Roman" w:cs="Times New Roman"/>
          <w:sz w:val="20"/>
          <w:szCs w:val="20"/>
        </w:rPr>
        <w:t>iklik ve</w:t>
      </w:r>
      <w:r w:rsidR="006F2223" w:rsidRPr="002630AB">
        <w:rPr>
          <w:rFonts w:ascii="Times New Roman" w:hAnsi="Times New Roman" w:cs="Times New Roman"/>
          <w:sz w:val="20"/>
          <w:szCs w:val="20"/>
        </w:rPr>
        <w:t xml:space="preserve"> </w:t>
      </w:r>
      <w:r w:rsidRPr="002630AB">
        <w:rPr>
          <w:rFonts w:ascii="Times New Roman" w:hAnsi="Times New Roman" w:cs="Times New Roman"/>
          <w:sz w:val="20"/>
          <w:szCs w:val="20"/>
        </w:rPr>
        <w:t>klinik olarak anlaml</w:t>
      </w:r>
      <w:r w:rsidR="006F2223" w:rsidRPr="002630AB">
        <w:rPr>
          <w:rFonts w:ascii="Times New Roman" w:hAnsi="Times New Roman" w:cs="Times New Roman"/>
          <w:sz w:val="20"/>
          <w:szCs w:val="20"/>
        </w:rPr>
        <w:t>ı</w:t>
      </w:r>
      <w:r w:rsidRPr="002630AB">
        <w:rPr>
          <w:rFonts w:ascii="Times New Roman" w:hAnsi="Times New Roman" w:cs="Times New Roman"/>
          <w:sz w:val="20"/>
          <w:szCs w:val="20"/>
        </w:rPr>
        <w:t xml:space="preserve"> d</w:t>
      </w:r>
      <w:r w:rsidR="006F2223" w:rsidRPr="002630AB">
        <w:rPr>
          <w:rFonts w:ascii="Times New Roman" w:hAnsi="Times New Roman" w:cs="Times New Roman"/>
          <w:sz w:val="20"/>
          <w:szCs w:val="20"/>
        </w:rPr>
        <w:t>ü</w:t>
      </w:r>
      <w:r w:rsidRPr="002630AB">
        <w:rPr>
          <w:rFonts w:ascii="Times New Roman" w:hAnsi="Times New Roman" w:cs="Times New Roman"/>
          <w:sz w:val="20"/>
          <w:szCs w:val="20"/>
        </w:rPr>
        <w:t>zeye sapma g</w:t>
      </w:r>
      <w:r w:rsidR="006F2223" w:rsidRPr="002630AB">
        <w:rPr>
          <w:rFonts w:ascii="Times New Roman" w:hAnsi="Times New Roman" w:cs="Times New Roman"/>
          <w:sz w:val="20"/>
          <w:szCs w:val="20"/>
        </w:rPr>
        <w:t>östere</w:t>
      </w:r>
      <w:r w:rsidRPr="002630AB">
        <w:rPr>
          <w:rFonts w:ascii="Times New Roman" w:hAnsi="Times New Roman" w:cs="Times New Roman"/>
          <w:sz w:val="20"/>
          <w:szCs w:val="20"/>
        </w:rPr>
        <w:t>n hastala</w:t>
      </w:r>
      <w:r w:rsidR="006F2223" w:rsidRPr="002630AB">
        <w:rPr>
          <w:rFonts w:ascii="Times New Roman" w:hAnsi="Times New Roman" w:cs="Times New Roman"/>
          <w:sz w:val="20"/>
          <w:szCs w:val="20"/>
        </w:rPr>
        <w:t>rı</w:t>
      </w:r>
      <w:r w:rsidRPr="002630AB">
        <w:rPr>
          <w:rFonts w:ascii="Times New Roman" w:hAnsi="Times New Roman" w:cs="Times New Roman"/>
          <w:sz w:val="20"/>
          <w:szCs w:val="20"/>
        </w:rPr>
        <w:t>n i</w:t>
      </w:r>
      <w:r w:rsidR="006F2223" w:rsidRPr="002630AB">
        <w:rPr>
          <w:rFonts w:ascii="Times New Roman" w:hAnsi="Times New Roman" w:cs="Times New Roman"/>
          <w:sz w:val="20"/>
          <w:szCs w:val="20"/>
        </w:rPr>
        <w:t>nsidansı</w:t>
      </w:r>
      <w:r w:rsidRPr="002630AB">
        <w:rPr>
          <w:rFonts w:ascii="Times New Roman" w:hAnsi="Times New Roman" w:cs="Times New Roman"/>
          <w:sz w:val="20"/>
          <w:szCs w:val="20"/>
        </w:rPr>
        <w:t xml:space="preserve"> ketiapin ile plasebo </w:t>
      </w:r>
      <w:r w:rsidR="006F2223" w:rsidRPr="002630AB">
        <w:rPr>
          <w:rFonts w:ascii="Times New Roman" w:hAnsi="Times New Roman" w:cs="Times New Roman"/>
          <w:sz w:val="20"/>
          <w:szCs w:val="20"/>
        </w:rPr>
        <w:t>arası</w:t>
      </w:r>
      <w:r w:rsidRPr="002630AB">
        <w:rPr>
          <w:rFonts w:ascii="Times New Roman" w:hAnsi="Times New Roman" w:cs="Times New Roman"/>
          <w:sz w:val="20"/>
          <w:szCs w:val="20"/>
        </w:rPr>
        <w:t>nda</w:t>
      </w:r>
      <w:r w:rsidR="006F2223" w:rsidRPr="002630AB">
        <w:rPr>
          <w:rFonts w:ascii="Times New Roman" w:hAnsi="Times New Roman" w:cs="Times New Roman"/>
          <w:sz w:val="20"/>
          <w:szCs w:val="20"/>
        </w:rPr>
        <w:t xml:space="preserve"> ben</w:t>
      </w:r>
      <w:r w:rsidRPr="002630AB">
        <w:rPr>
          <w:rFonts w:ascii="Times New Roman" w:hAnsi="Times New Roman" w:cs="Times New Roman"/>
          <w:sz w:val="20"/>
          <w:szCs w:val="20"/>
        </w:rPr>
        <w:t>zerdir.</w:t>
      </w:r>
    </w:p>
    <w:p w:rsidR="006F2223" w:rsidRPr="002630AB" w:rsidRDefault="006F2223"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(20)</w:t>
      </w:r>
      <w:r w:rsidRPr="002630AB">
        <w:rPr>
          <w:rFonts w:ascii="Times New Roman" w:hAnsi="Times New Roman" w:cs="Times New Roman"/>
          <w:sz w:val="20"/>
          <w:szCs w:val="20"/>
        </w:rPr>
        <w:t xml:space="preserve"> En az bir defa &gt; 132 mmo/L'den ≤ 132 mmol/L 'ye geçiş.</w:t>
      </w:r>
    </w:p>
    <w:p w:rsidR="006F2223" w:rsidRPr="002630AB" w:rsidRDefault="006F2223"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(21)</w:t>
      </w:r>
      <w:r w:rsidRPr="002630AB">
        <w:rPr>
          <w:rFonts w:ascii="Times New Roman" w:hAnsi="Times New Roman" w:cs="Times New Roman"/>
          <w:sz w:val="20"/>
          <w:szCs w:val="20"/>
        </w:rPr>
        <w:t xml:space="preserve">  Uzun salımlı tablet ketiapin tedavisi sırasında ya da tedavi kesildikten sonraki erken dönemde intihar düşüncesi ve intihar davranışları olguları bildirilmiştir (bkz. Bölüm 4.4 ve 5.1).</w:t>
      </w:r>
    </w:p>
    <w:p w:rsidR="009F7C63" w:rsidRPr="002630AB" w:rsidRDefault="006F2223"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(22)</w:t>
      </w:r>
      <w:r w:rsidRPr="002630AB">
        <w:rPr>
          <w:rFonts w:ascii="Times New Roman" w:hAnsi="Times New Roman" w:cs="Times New Roman"/>
          <w:sz w:val="20"/>
          <w:szCs w:val="20"/>
        </w:rPr>
        <w:t xml:space="preserve"> Bkz Bölüm 5.1</w:t>
      </w:r>
    </w:p>
    <w:p w:rsidR="0099388A" w:rsidRPr="002630AB" w:rsidRDefault="006F2223"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(23)</w:t>
      </w:r>
      <w:r w:rsidRPr="002630AB">
        <w:rPr>
          <w:rFonts w:ascii="Times New Roman" w:hAnsi="Times New Roman" w:cs="Times New Roman"/>
          <w:color w:val="000000" w:themeColor="text1"/>
          <w:sz w:val="20"/>
          <w:szCs w:val="20"/>
        </w:rPr>
        <w:t xml:space="preserve"> Açık etiketli ekstansiyon da dahil tüm çalışmalarda ketiapin kullanan hastaların % 11’inde en az bir kez h</w:t>
      </w:r>
      <w:r w:rsidR="0099388A" w:rsidRPr="002630AB">
        <w:rPr>
          <w:rFonts w:ascii="Times New Roman" w:hAnsi="Times New Roman" w:cs="Times New Roman"/>
          <w:color w:val="000000" w:themeColor="text1"/>
          <w:sz w:val="20"/>
          <w:szCs w:val="20"/>
        </w:rPr>
        <w:t>emoglobin düzeyinde erkeklerde</w:t>
      </w:r>
      <w:r w:rsidRPr="002630AB">
        <w:rPr>
          <w:rFonts w:ascii="Times New Roman" w:hAnsi="Times New Roman" w:cs="Times New Roman"/>
          <w:color w:val="000000" w:themeColor="text1"/>
          <w:sz w:val="20"/>
          <w:szCs w:val="20"/>
        </w:rPr>
        <w:t xml:space="preserve"> &lt; 13 g/dl</w:t>
      </w:r>
      <w:r w:rsidR="0099388A" w:rsidRPr="002630AB">
        <w:rPr>
          <w:rFonts w:ascii="Times New Roman" w:hAnsi="Times New Roman" w:cs="Times New Roman"/>
          <w:color w:val="000000" w:themeColor="text1"/>
          <w:sz w:val="20"/>
          <w:szCs w:val="20"/>
        </w:rPr>
        <w:t xml:space="preserve"> (8.07 mmol/L)</w:t>
      </w:r>
      <w:r w:rsidRPr="002630AB">
        <w:rPr>
          <w:rFonts w:ascii="Times New Roman" w:hAnsi="Times New Roman" w:cs="Times New Roman"/>
          <w:color w:val="000000" w:themeColor="text1"/>
          <w:sz w:val="20"/>
          <w:szCs w:val="20"/>
        </w:rPr>
        <w:t>, kadınlarda &lt; 12 g/dl</w:t>
      </w:r>
      <w:r w:rsidR="0099388A" w:rsidRPr="002630AB">
        <w:rPr>
          <w:rFonts w:ascii="Times New Roman" w:hAnsi="Times New Roman" w:cs="Times New Roman"/>
          <w:color w:val="000000" w:themeColor="text1"/>
          <w:sz w:val="20"/>
          <w:szCs w:val="20"/>
        </w:rPr>
        <w:t xml:space="preserve"> (7.45 mmol/L)’ye düşüş ortaya </w:t>
      </w:r>
      <w:r w:rsidRPr="002630AB">
        <w:rPr>
          <w:rFonts w:ascii="Times New Roman" w:hAnsi="Times New Roman" w:cs="Times New Roman"/>
          <w:color w:val="000000" w:themeColor="text1"/>
          <w:sz w:val="20"/>
          <w:szCs w:val="20"/>
        </w:rPr>
        <w:t xml:space="preserve">çıkmıştır. </w:t>
      </w:r>
      <w:r w:rsidR="0099388A" w:rsidRPr="002630AB">
        <w:rPr>
          <w:rFonts w:ascii="Times New Roman" w:hAnsi="Times New Roman" w:cs="Times New Roman"/>
          <w:color w:val="000000" w:themeColor="text1"/>
          <w:sz w:val="20"/>
          <w:szCs w:val="20"/>
        </w:rPr>
        <w:t>Bu hastalarda, herhangi bir zamanda hemoglobindeki ortalama en yüksek düşüş 1.50 g/dL’dir.</w:t>
      </w:r>
    </w:p>
    <w:p w:rsidR="006F2223" w:rsidRPr="002630AB" w:rsidRDefault="0099388A"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(24)</w:t>
      </w:r>
      <w:r w:rsidRPr="002630AB">
        <w:rPr>
          <w:rFonts w:ascii="Times New Roman" w:hAnsi="Times New Roman" w:cs="Times New Roman"/>
          <w:color w:val="000000" w:themeColor="text1"/>
          <w:sz w:val="20"/>
          <w:szCs w:val="20"/>
        </w:rPr>
        <w:t xml:space="preserve"> Bu reaksiyonlar sıklıkla taşikardi, baş dönmesi, </w:t>
      </w:r>
      <w:r w:rsidR="006F2223" w:rsidRPr="002630AB">
        <w:rPr>
          <w:rFonts w:ascii="Times New Roman" w:hAnsi="Times New Roman" w:cs="Times New Roman"/>
          <w:color w:val="000000" w:themeColor="text1"/>
          <w:sz w:val="20"/>
          <w:szCs w:val="20"/>
        </w:rPr>
        <w:t>ortosta</w:t>
      </w:r>
      <w:r w:rsidR="00711FBD">
        <w:rPr>
          <w:rFonts w:ascii="Times New Roman" w:hAnsi="Times New Roman" w:cs="Times New Roman"/>
          <w:color w:val="000000" w:themeColor="text1"/>
          <w:sz w:val="20"/>
          <w:szCs w:val="20"/>
        </w:rPr>
        <w:t xml:space="preserve">tik hipotansiyon ve/veya altta yatan </w:t>
      </w:r>
      <w:r w:rsidR="006F2223" w:rsidRPr="002630AB">
        <w:rPr>
          <w:rFonts w:ascii="Times New Roman" w:hAnsi="Times New Roman" w:cs="Times New Roman"/>
          <w:color w:val="000000" w:themeColor="text1"/>
          <w:sz w:val="20"/>
          <w:szCs w:val="20"/>
        </w:rPr>
        <w:t>kalp/solunum hastalığı zemininde meydana gelmiştir.</w:t>
      </w:r>
    </w:p>
    <w:p w:rsidR="006F2223" w:rsidRPr="002630AB" w:rsidRDefault="0099388A" w:rsidP="0096299B">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lastRenderedPageBreak/>
        <w:t>(25)</w:t>
      </w:r>
      <w:r w:rsidR="006F2223" w:rsidRPr="002630AB">
        <w:rPr>
          <w:rFonts w:ascii="Times New Roman" w:hAnsi="Times New Roman" w:cs="Times New Roman"/>
          <w:color w:val="000000" w:themeColor="text1"/>
          <w:sz w:val="20"/>
          <w:szCs w:val="20"/>
        </w:rPr>
        <w:t xml:space="preserve"> Tüm çalışmalarda başlangıç sonrası herhangi bir zamanda normal başlangıç değerinden olasılıkla klinik olarak önemli değere geçiş. Total T4, serbest T4, total T3 ve serbest T3’deki değişiklik</w:t>
      </w:r>
      <w:r w:rsidRPr="002630AB">
        <w:rPr>
          <w:rFonts w:ascii="Times New Roman" w:hAnsi="Times New Roman" w:cs="Times New Roman"/>
          <w:color w:val="000000" w:themeColor="text1"/>
          <w:sz w:val="20"/>
          <w:szCs w:val="20"/>
        </w:rPr>
        <w:t xml:space="preserve">ler herhangi bir zamanda  &lt;0.8 x </w:t>
      </w:r>
      <w:r w:rsidR="006F2223" w:rsidRPr="002630AB">
        <w:rPr>
          <w:rFonts w:ascii="Times New Roman" w:hAnsi="Times New Roman" w:cs="Times New Roman"/>
          <w:color w:val="000000" w:themeColor="text1"/>
          <w:sz w:val="20"/>
          <w:szCs w:val="20"/>
        </w:rPr>
        <w:t xml:space="preserve">LLN  (pmol/L)  </w:t>
      </w:r>
      <w:r w:rsidRPr="002630AB">
        <w:rPr>
          <w:rFonts w:ascii="Times New Roman" w:hAnsi="Times New Roman" w:cs="Times New Roman"/>
          <w:color w:val="000000" w:themeColor="text1"/>
          <w:sz w:val="20"/>
          <w:szCs w:val="20"/>
        </w:rPr>
        <w:t xml:space="preserve">ve TSH’daki değişiklik herhangi bir zamanda   &gt; 5 mIU/L </w:t>
      </w:r>
      <w:r w:rsidR="006F2223" w:rsidRPr="002630AB">
        <w:rPr>
          <w:rFonts w:ascii="Times New Roman" w:hAnsi="Times New Roman" w:cs="Times New Roman"/>
          <w:color w:val="000000" w:themeColor="text1"/>
          <w:sz w:val="20"/>
          <w:szCs w:val="20"/>
        </w:rPr>
        <w:t>olarak tanımlanmıştır.</w:t>
      </w:r>
    </w:p>
    <w:p w:rsidR="0099388A" w:rsidRPr="002630AB" w:rsidRDefault="0099388A"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(26)</w:t>
      </w:r>
      <w:r w:rsidRPr="002630AB">
        <w:rPr>
          <w:rFonts w:ascii="Times New Roman" w:hAnsi="Times New Roman" w:cs="Times New Roman"/>
          <w:sz w:val="20"/>
          <w:szCs w:val="20"/>
        </w:rPr>
        <w:t xml:space="preserve"> Yaşlı hastalarda (≥ 65 yaş) kusma sıklığında artış esas alınmıştır.</w:t>
      </w:r>
    </w:p>
    <w:p w:rsidR="0099388A" w:rsidRPr="002630AB" w:rsidRDefault="0099388A"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(27)</w:t>
      </w:r>
      <w:r w:rsidRPr="002630AB">
        <w:rPr>
          <w:rFonts w:ascii="Times New Roman" w:hAnsi="Times New Roman" w:cs="Times New Roman"/>
          <w:sz w:val="20"/>
          <w:szCs w:val="20"/>
        </w:rPr>
        <w:t xml:space="preserve"> Tedavi sırasındaki herhangi bir zamanda nötrofil sayısının başlangıç değeri ≥ 1.5 x 10</w:t>
      </w: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/L'den &lt;1.5 x 10</w:t>
      </w: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/L'ye geçiş.</w:t>
      </w:r>
    </w:p>
    <w:p w:rsidR="0099388A" w:rsidRPr="002630AB" w:rsidRDefault="0099388A"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(28)</w:t>
      </w:r>
      <w:r w:rsidRPr="002630AB">
        <w:rPr>
          <w:rFonts w:ascii="Times New Roman" w:hAnsi="Times New Roman" w:cs="Times New Roman"/>
          <w:sz w:val="20"/>
          <w:szCs w:val="20"/>
        </w:rPr>
        <w:t xml:space="preserve"> Tüm çalışmalarda başlangıç sonrası herhangi bir zamanda normal başlangıç değerinden olasılıkla klinik olarak önemli değere geçiş. Eozinofillerdeki değişiklikler herhangi bir zamanda ≥ 1 x 10</w:t>
      </w: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 xml:space="preserve"> hücre/L olarak tanımlanmıştır.</w:t>
      </w:r>
    </w:p>
    <w:p w:rsidR="0099388A" w:rsidRPr="002630AB" w:rsidRDefault="0099388A"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(29)</w:t>
      </w:r>
      <w:r w:rsidRPr="002630AB">
        <w:rPr>
          <w:rFonts w:ascii="Times New Roman" w:hAnsi="Times New Roman" w:cs="Times New Roman"/>
          <w:sz w:val="20"/>
          <w:szCs w:val="20"/>
        </w:rPr>
        <w:t xml:space="preserve"> Tüm çalışmalarda başlangıç</w:t>
      </w:r>
      <w:r w:rsidR="004C2C72" w:rsidRPr="002630AB">
        <w:rPr>
          <w:rFonts w:ascii="Times New Roman" w:hAnsi="Times New Roman" w:cs="Times New Roman"/>
          <w:sz w:val="20"/>
          <w:szCs w:val="20"/>
        </w:rPr>
        <w:t xml:space="preserve"> sonrası</w:t>
      </w:r>
      <w:r w:rsidRPr="002630AB">
        <w:rPr>
          <w:rFonts w:ascii="Times New Roman" w:hAnsi="Times New Roman" w:cs="Times New Roman"/>
          <w:sz w:val="20"/>
          <w:szCs w:val="20"/>
        </w:rPr>
        <w:t xml:space="preserve"> herhangi bir zamanda normal ba</w:t>
      </w:r>
      <w:r w:rsidR="004C2C72" w:rsidRPr="002630AB">
        <w:rPr>
          <w:rFonts w:ascii="Times New Roman" w:hAnsi="Times New Roman" w:cs="Times New Roman"/>
          <w:sz w:val="20"/>
          <w:szCs w:val="20"/>
        </w:rPr>
        <w:t>şlangıç</w:t>
      </w:r>
      <w:r w:rsidRPr="002630AB">
        <w:rPr>
          <w:rFonts w:ascii="Times New Roman" w:hAnsi="Times New Roman" w:cs="Times New Roman"/>
          <w:sz w:val="20"/>
          <w:szCs w:val="20"/>
        </w:rPr>
        <w:t xml:space="preserve"> de</w:t>
      </w:r>
      <w:r w:rsidR="004C2C72" w:rsidRPr="002630AB">
        <w:rPr>
          <w:rFonts w:ascii="Times New Roman" w:hAnsi="Times New Roman" w:cs="Times New Roman"/>
          <w:sz w:val="20"/>
          <w:szCs w:val="20"/>
        </w:rPr>
        <w:t>ğ</w:t>
      </w:r>
      <w:r w:rsidRPr="002630AB">
        <w:rPr>
          <w:rFonts w:ascii="Times New Roman" w:hAnsi="Times New Roman" w:cs="Times New Roman"/>
          <w:sz w:val="20"/>
          <w:szCs w:val="20"/>
        </w:rPr>
        <w:t>erinden olas</w:t>
      </w:r>
      <w:r w:rsidR="004C2C72" w:rsidRPr="002630AB">
        <w:rPr>
          <w:rFonts w:ascii="Times New Roman" w:hAnsi="Times New Roman" w:cs="Times New Roman"/>
          <w:sz w:val="20"/>
          <w:szCs w:val="20"/>
        </w:rPr>
        <w:t>ılık</w:t>
      </w:r>
      <w:r w:rsidRPr="002630AB">
        <w:rPr>
          <w:rFonts w:ascii="Times New Roman" w:hAnsi="Times New Roman" w:cs="Times New Roman"/>
          <w:sz w:val="20"/>
          <w:szCs w:val="20"/>
        </w:rPr>
        <w:t>la klinik</w:t>
      </w:r>
      <w:r w:rsidR="004C2C72" w:rsidRPr="002630AB">
        <w:rPr>
          <w:rFonts w:ascii="Times New Roman" w:hAnsi="Times New Roman" w:cs="Times New Roman"/>
          <w:sz w:val="20"/>
          <w:szCs w:val="20"/>
        </w:rPr>
        <w:t xml:space="preserve"> </w:t>
      </w:r>
      <w:r w:rsidRPr="002630AB">
        <w:rPr>
          <w:rFonts w:ascii="Times New Roman" w:hAnsi="Times New Roman" w:cs="Times New Roman"/>
          <w:sz w:val="20"/>
          <w:szCs w:val="20"/>
        </w:rPr>
        <w:t xml:space="preserve">olarak </w:t>
      </w:r>
      <w:r w:rsidR="004C2C72" w:rsidRPr="002630AB">
        <w:rPr>
          <w:rFonts w:ascii="Times New Roman" w:hAnsi="Times New Roman" w:cs="Times New Roman"/>
          <w:sz w:val="20"/>
          <w:szCs w:val="20"/>
        </w:rPr>
        <w:t>ö</w:t>
      </w:r>
      <w:r w:rsidRPr="002630AB">
        <w:rPr>
          <w:rFonts w:ascii="Times New Roman" w:hAnsi="Times New Roman" w:cs="Times New Roman"/>
          <w:sz w:val="20"/>
          <w:szCs w:val="20"/>
        </w:rPr>
        <w:t>nemli de</w:t>
      </w:r>
      <w:r w:rsidR="004C2C72" w:rsidRPr="002630AB">
        <w:rPr>
          <w:rFonts w:ascii="Times New Roman" w:hAnsi="Times New Roman" w:cs="Times New Roman"/>
          <w:sz w:val="20"/>
          <w:szCs w:val="20"/>
        </w:rPr>
        <w:t>ğ</w:t>
      </w:r>
      <w:r w:rsidRPr="002630AB">
        <w:rPr>
          <w:rFonts w:ascii="Times New Roman" w:hAnsi="Times New Roman" w:cs="Times New Roman"/>
          <w:sz w:val="20"/>
          <w:szCs w:val="20"/>
        </w:rPr>
        <w:t xml:space="preserve">ere </w:t>
      </w:r>
      <w:r w:rsidR="004C2C72" w:rsidRPr="002630AB">
        <w:rPr>
          <w:rFonts w:ascii="Times New Roman" w:hAnsi="Times New Roman" w:cs="Times New Roman"/>
          <w:sz w:val="20"/>
          <w:szCs w:val="20"/>
        </w:rPr>
        <w:t>geçiş</w:t>
      </w:r>
      <w:r w:rsidRPr="002630AB">
        <w:rPr>
          <w:rFonts w:ascii="Times New Roman" w:hAnsi="Times New Roman" w:cs="Times New Roman"/>
          <w:sz w:val="20"/>
          <w:szCs w:val="20"/>
        </w:rPr>
        <w:t>. WBC'lerdeki de</w:t>
      </w:r>
      <w:r w:rsidR="004C2C72" w:rsidRPr="002630AB">
        <w:rPr>
          <w:rFonts w:ascii="Times New Roman" w:hAnsi="Times New Roman" w:cs="Times New Roman"/>
          <w:sz w:val="20"/>
          <w:szCs w:val="20"/>
        </w:rPr>
        <w:t>ğişiklikler herhangi bir</w:t>
      </w:r>
      <w:r w:rsidRPr="002630AB">
        <w:rPr>
          <w:rFonts w:ascii="Times New Roman" w:hAnsi="Times New Roman" w:cs="Times New Roman"/>
          <w:sz w:val="20"/>
          <w:szCs w:val="20"/>
        </w:rPr>
        <w:t xml:space="preserve"> zamanda</w:t>
      </w:r>
      <w:r w:rsidR="00711FBD">
        <w:rPr>
          <w:rFonts w:ascii="Times New Roman" w:hAnsi="Times New Roman" w:cs="Times New Roman"/>
          <w:sz w:val="20"/>
          <w:szCs w:val="20"/>
        </w:rPr>
        <w:t xml:space="preserve"> </w:t>
      </w:r>
      <w:r w:rsidRPr="002630AB">
        <w:rPr>
          <w:rFonts w:ascii="Times New Roman" w:hAnsi="Times New Roman" w:cs="Times New Roman"/>
          <w:sz w:val="20"/>
          <w:szCs w:val="20"/>
        </w:rPr>
        <w:t xml:space="preserve"> </w:t>
      </w:r>
      <w:r w:rsidR="00711FBD">
        <w:rPr>
          <w:rFonts w:ascii="Times New Roman" w:hAnsi="Times New Roman" w:cs="Times New Roman"/>
          <w:sz w:val="20"/>
          <w:szCs w:val="20"/>
        </w:rPr>
        <w:t>≤ 3</w:t>
      </w:r>
      <w:r w:rsidR="004C2C72" w:rsidRPr="002630AB">
        <w:rPr>
          <w:rFonts w:ascii="Times New Roman" w:hAnsi="Times New Roman" w:cs="Times New Roman"/>
          <w:sz w:val="20"/>
          <w:szCs w:val="20"/>
        </w:rPr>
        <w:t xml:space="preserve"> </w:t>
      </w:r>
      <w:r w:rsidRPr="002630AB">
        <w:rPr>
          <w:rFonts w:ascii="Times New Roman" w:hAnsi="Times New Roman" w:cs="Times New Roman"/>
          <w:sz w:val="20"/>
          <w:szCs w:val="20"/>
        </w:rPr>
        <w:t xml:space="preserve">x </w:t>
      </w:r>
      <w:r w:rsidR="004C2C72" w:rsidRPr="002630AB">
        <w:rPr>
          <w:rFonts w:ascii="Times New Roman" w:hAnsi="Times New Roman" w:cs="Times New Roman"/>
          <w:sz w:val="20"/>
          <w:szCs w:val="20"/>
        </w:rPr>
        <w:t>10</w:t>
      </w:r>
      <w:r w:rsidR="004C2C72"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 xml:space="preserve"> h</w:t>
      </w:r>
      <w:r w:rsidR="004C2C72" w:rsidRPr="002630AB">
        <w:rPr>
          <w:rFonts w:ascii="Times New Roman" w:hAnsi="Times New Roman" w:cs="Times New Roman"/>
          <w:sz w:val="20"/>
          <w:szCs w:val="20"/>
        </w:rPr>
        <w:t>ü</w:t>
      </w:r>
      <w:r w:rsidRPr="002630AB">
        <w:rPr>
          <w:rFonts w:ascii="Times New Roman" w:hAnsi="Times New Roman" w:cs="Times New Roman"/>
          <w:sz w:val="20"/>
          <w:szCs w:val="20"/>
        </w:rPr>
        <w:t>cre/L olarak</w:t>
      </w:r>
      <w:r w:rsidR="00711FBD">
        <w:rPr>
          <w:rFonts w:ascii="Times New Roman" w:hAnsi="Times New Roman" w:cs="Times New Roman"/>
          <w:sz w:val="20"/>
          <w:szCs w:val="20"/>
        </w:rPr>
        <w:t xml:space="preserve"> </w:t>
      </w:r>
      <w:r w:rsidRPr="002630AB">
        <w:rPr>
          <w:rFonts w:ascii="Times New Roman" w:hAnsi="Times New Roman" w:cs="Times New Roman"/>
          <w:sz w:val="20"/>
          <w:szCs w:val="20"/>
        </w:rPr>
        <w:t>tan</w:t>
      </w:r>
      <w:r w:rsidR="004C2C72" w:rsidRPr="002630AB">
        <w:rPr>
          <w:rFonts w:ascii="Times New Roman" w:hAnsi="Times New Roman" w:cs="Times New Roman"/>
          <w:sz w:val="20"/>
          <w:szCs w:val="20"/>
        </w:rPr>
        <w:t>ı</w:t>
      </w:r>
      <w:r w:rsidRPr="002630AB">
        <w:rPr>
          <w:rFonts w:ascii="Times New Roman" w:hAnsi="Times New Roman" w:cs="Times New Roman"/>
          <w:sz w:val="20"/>
          <w:szCs w:val="20"/>
        </w:rPr>
        <w:t>mla</w:t>
      </w:r>
      <w:r w:rsidR="004C2C72" w:rsidRPr="002630AB">
        <w:rPr>
          <w:rFonts w:ascii="Times New Roman" w:hAnsi="Times New Roman" w:cs="Times New Roman"/>
          <w:sz w:val="20"/>
          <w:szCs w:val="20"/>
        </w:rPr>
        <w:t>nmıştır</w:t>
      </w:r>
      <w:r w:rsidRPr="002630AB">
        <w:rPr>
          <w:rFonts w:ascii="Times New Roman" w:hAnsi="Times New Roman" w:cs="Times New Roman"/>
          <w:sz w:val="20"/>
          <w:szCs w:val="20"/>
        </w:rPr>
        <w:t>.</w:t>
      </w:r>
    </w:p>
    <w:p w:rsidR="0099388A" w:rsidRPr="002630AB" w:rsidRDefault="0099388A"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(30)</w:t>
      </w:r>
      <w:r w:rsidRPr="002630AB">
        <w:rPr>
          <w:rFonts w:ascii="Times New Roman" w:hAnsi="Times New Roman" w:cs="Times New Roman"/>
          <w:sz w:val="20"/>
          <w:szCs w:val="20"/>
        </w:rPr>
        <w:t xml:space="preserve"> T</w:t>
      </w:r>
      <w:r w:rsidR="004C2C72" w:rsidRPr="002630AB">
        <w:rPr>
          <w:rFonts w:ascii="Times New Roman" w:hAnsi="Times New Roman" w:cs="Times New Roman"/>
          <w:sz w:val="20"/>
          <w:szCs w:val="20"/>
        </w:rPr>
        <w:t>ü</w:t>
      </w:r>
      <w:r w:rsidRPr="002630AB">
        <w:rPr>
          <w:rFonts w:ascii="Times New Roman" w:hAnsi="Times New Roman" w:cs="Times New Roman"/>
          <w:sz w:val="20"/>
          <w:szCs w:val="20"/>
        </w:rPr>
        <w:t xml:space="preserve">m klinik </w:t>
      </w:r>
      <w:r w:rsidR="004C2C72" w:rsidRPr="002630AB">
        <w:rPr>
          <w:rFonts w:ascii="Times New Roman" w:hAnsi="Times New Roman" w:cs="Times New Roman"/>
          <w:sz w:val="20"/>
          <w:szCs w:val="20"/>
        </w:rPr>
        <w:t>çalışmal</w:t>
      </w:r>
      <w:r w:rsidRPr="002630AB">
        <w:rPr>
          <w:rFonts w:ascii="Times New Roman" w:hAnsi="Times New Roman" w:cs="Times New Roman"/>
          <w:sz w:val="20"/>
          <w:szCs w:val="20"/>
        </w:rPr>
        <w:t>arda ketiapin ile metabolik advers olay raporla</w:t>
      </w:r>
      <w:r w:rsidR="004C2C72" w:rsidRPr="002630AB">
        <w:rPr>
          <w:rFonts w:ascii="Times New Roman" w:hAnsi="Times New Roman" w:cs="Times New Roman"/>
          <w:sz w:val="20"/>
          <w:szCs w:val="20"/>
        </w:rPr>
        <w:t>rına dayalı</w:t>
      </w:r>
      <w:r w:rsidRPr="002630AB">
        <w:rPr>
          <w:rFonts w:ascii="Times New Roman" w:hAnsi="Times New Roman" w:cs="Times New Roman"/>
          <w:sz w:val="20"/>
          <w:szCs w:val="20"/>
        </w:rPr>
        <w:t>.</w:t>
      </w:r>
    </w:p>
    <w:p w:rsidR="0099388A" w:rsidRPr="002630AB" w:rsidRDefault="0099388A"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(31)</w:t>
      </w:r>
      <w:r w:rsidRPr="002630AB">
        <w:rPr>
          <w:rFonts w:ascii="Times New Roman" w:hAnsi="Times New Roman" w:cs="Times New Roman"/>
          <w:sz w:val="20"/>
          <w:szCs w:val="20"/>
        </w:rPr>
        <w:t xml:space="preserve"> Klinik </w:t>
      </w:r>
      <w:r w:rsidR="00DA341F" w:rsidRPr="002630AB">
        <w:rPr>
          <w:rFonts w:ascii="Times New Roman" w:hAnsi="Times New Roman" w:cs="Times New Roman"/>
          <w:sz w:val="20"/>
          <w:szCs w:val="20"/>
        </w:rPr>
        <w:t>çalışmalarda bazı hastalarda ağırlık</w:t>
      </w:r>
      <w:r w:rsidRPr="002630AB">
        <w:rPr>
          <w:rFonts w:ascii="Times New Roman" w:hAnsi="Times New Roman" w:cs="Times New Roman"/>
          <w:sz w:val="20"/>
          <w:szCs w:val="20"/>
        </w:rPr>
        <w:t xml:space="preserve">, kan glukoz ve </w:t>
      </w:r>
      <w:r w:rsidR="00DA341F" w:rsidRPr="002630AB">
        <w:rPr>
          <w:rFonts w:ascii="Times New Roman" w:hAnsi="Times New Roman" w:cs="Times New Roman"/>
          <w:sz w:val="20"/>
          <w:szCs w:val="20"/>
        </w:rPr>
        <w:t>l</w:t>
      </w:r>
      <w:r w:rsidRPr="002630AB">
        <w:rPr>
          <w:rFonts w:ascii="Times New Roman" w:hAnsi="Times New Roman" w:cs="Times New Roman"/>
          <w:sz w:val="20"/>
          <w:szCs w:val="20"/>
        </w:rPr>
        <w:t>ipitleri i</w:t>
      </w:r>
      <w:r w:rsidR="00DA341F" w:rsidRPr="002630AB">
        <w:rPr>
          <w:rFonts w:ascii="Times New Roman" w:hAnsi="Times New Roman" w:cs="Times New Roman"/>
          <w:sz w:val="20"/>
          <w:szCs w:val="20"/>
        </w:rPr>
        <w:t>ç</w:t>
      </w:r>
      <w:r w:rsidRPr="002630AB">
        <w:rPr>
          <w:rFonts w:ascii="Times New Roman" w:hAnsi="Times New Roman" w:cs="Times New Roman"/>
          <w:sz w:val="20"/>
          <w:szCs w:val="20"/>
        </w:rPr>
        <w:t>eren metabolik fakt</w:t>
      </w:r>
      <w:r w:rsidR="00DA341F" w:rsidRPr="002630AB">
        <w:rPr>
          <w:rFonts w:ascii="Times New Roman" w:hAnsi="Times New Roman" w:cs="Times New Roman"/>
          <w:sz w:val="20"/>
          <w:szCs w:val="20"/>
        </w:rPr>
        <w:t>ö</w:t>
      </w:r>
      <w:r w:rsidRPr="002630AB">
        <w:rPr>
          <w:rFonts w:ascii="Times New Roman" w:hAnsi="Times New Roman" w:cs="Times New Roman"/>
          <w:sz w:val="20"/>
          <w:szCs w:val="20"/>
        </w:rPr>
        <w:t>rlerin birden</w:t>
      </w:r>
      <w:r w:rsidR="00DA341F" w:rsidRPr="002630AB">
        <w:rPr>
          <w:rFonts w:ascii="Times New Roman" w:hAnsi="Times New Roman" w:cs="Times New Roman"/>
          <w:sz w:val="20"/>
          <w:szCs w:val="20"/>
        </w:rPr>
        <w:t xml:space="preserve"> </w:t>
      </w:r>
      <w:r w:rsidRPr="002630AB">
        <w:rPr>
          <w:rFonts w:ascii="Times New Roman" w:hAnsi="Times New Roman" w:cs="Times New Roman"/>
          <w:sz w:val="20"/>
          <w:szCs w:val="20"/>
        </w:rPr>
        <w:t>fazlas</w:t>
      </w:r>
      <w:r w:rsidR="00DA341F" w:rsidRPr="002630AB">
        <w:rPr>
          <w:rFonts w:ascii="Times New Roman" w:hAnsi="Times New Roman" w:cs="Times New Roman"/>
          <w:sz w:val="20"/>
          <w:szCs w:val="20"/>
        </w:rPr>
        <w:t>ında</w:t>
      </w:r>
      <w:r w:rsidRPr="002630AB">
        <w:rPr>
          <w:rFonts w:ascii="Times New Roman" w:hAnsi="Times New Roman" w:cs="Times New Roman"/>
          <w:sz w:val="20"/>
          <w:szCs w:val="20"/>
        </w:rPr>
        <w:t xml:space="preserve"> k</w:t>
      </w:r>
      <w:r w:rsidR="00DA341F" w:rsidRPr="002630AB">
        <w:rPr>
          <w:rFonts w:ascii="Times New Roman" w:hAnsi="Times New Roman" w:cs="Times New Roman"/>
          <w:sz w:val="20"/>
          <w:szCs w:val="20"/>
        </w:rPr>
        <w:t>ötüleş</w:t>
      </w:r>
      <w:r w:rsidRPr="002630AB">
        <w:rPr>
          <w:rFonts w:ascii="Times New Roman" w:hAnsi="Times New Roman" w:cs="Times New Roman"/>
          <w:sz w:val="20"/>
          <w:szCs w:val="20"/>
        </w:rPr>
        <w:t>me g</w:t>
      </w:r>
      <w:r w:rsidR="00DA341F" w:rsidRPr="002630AB">
        <w:rPr>
          <w:rFonts w:ascii="Times New Roman" w:hAnsi="Times New Roman" w:cs="Times New Roman"/>
          <w:sz w:val="20"/>
          <w:szCs w:val="20"/>
        </w:rPr>
        <w:t>ö</w:t>
      </w:r>
      <w:r w:rsidRPr="002630AB">
        <w:rPr>
          <w:rFonts w:ascii="Times New Roman" w:hAnsi="Times New Roman" w:cs="Times New Roman"/>
          <w:sz w:val="20"/>
          <w:szCs w:val="20"/>
        </w:rPr>
        <w:t>zlenmi</w:t>
      </w:r>
      <w:r w:rsidR="00DA341F" w:rsidRPr="002630AB">
        <w:rPr>
          <w:rFonts w:ascii="Times New Roman" w:hAnsi="Times New Roman" w:cs="Times New Roman"/>
          <w:sz w:val="20"/>
          <w:szCs w:val="20"/>
        </w:rPr>
        <w:t>ş</w:t>
      </w:r>
      <w:r w:rsidRPr="002630AB">
        <w:rPr>
          <w:rFonts w:ascii="Times New Roman" w:hAnsi="Times New Roman" w:cs="Times New Roman"/>
          <w:sz w:val="20"/>
          <w:szCs w:val="20"/>
        </w:rPr>
        <w:t>tir (bkz. B</w:t>
      </w:r>
      <w:r w:rsidR="00DA341F" w:rsidRPr="002630AB">
        <w:rPr>
          <w:rFonts w:ascii="Times New Roman" w:hAnsi="Times New Roman" w:cs="Times New Roman"/>
          <w:sz w:val="20"/>
          <w:szCs w:val="20"/>
        </w:rPr>
        <w:t>ölü</w:t>
      </w:r>
      <w:r w:rsidRPr="002630AB">
        <w:rPr>
          <w:rFonts w:ascii="Times New Roman" w:hAnsi="Times New Roman" w:cs="Times New Roman"/>
          <w:sz w:val="20"/>
          <w:szCs w:val="20"/>
        </w:rPr>
        <w:t>m 4.4).</w:t>
      </w:r>
    </w:p>
    <w:p w:rsidR="0099388A" w:rsidRPr="002630AB" w:rsidRDefault="0099388A"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(32)</w:t>
      </w:r>
      <w:r w:rsidRPr="002630AB">
        <w:rPr>
          <w:rFonts w:ascii="Times New Roman" w:hAnsi="Times New Roman" w:cs="Times New Roman"/>
          <w:sz w:val="20"/>
          <w:szCs w:val="20"/>
        </w:rPr>
        <w:t xml:space="preserve"> Bkz B</w:t>
      </w:r>
      <w:r w:rsidR="00DA341F" w:rsidRPr="002630AB">
        <w:rPr>
          <w:rFonts w:ascii="Times New Roman" w:hAnsi="Times New Roman" w:cs="Times New Roman"/>
          <w:sz w:val="20"/>
          <w:szCs w:val="20"/>
        </w:rPr>
        <w:t>ölü</w:t>
      </w:r>
      <w:r w:rsidRPr="002630AB">
        <w:rPr>
          <w:rFonts w:ascii="Times New Roman" w:hAnsi="Times New Roman" w:cs="Times New Roman"/>
          <w:sz w:val="20"/>
          <w:szCs w:val="20"/>
        </w:rPr>
        <w:t>m 4.6</w:t>
      </w:r>
    </w:p>
    <w:p w:rsidR="0099388A" w:rsidRPr="002630AB" w:rsidRDefault="0099388A"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(33)</w:t>
      </w:r>
      <w:r w:rsidRPr="002630AB">
        <w:rPr>
          <w:rFonts w:ascii="Times New Roman" w:hAnsi="Times New Roman" w:cs="Times New Roman"/>
          <w:sz w:val="20"/>
          <w:szCs w:val="20"/>
        </w:rPr>
        <w:t xml:space="preserve"> Tedavinin ba</w:t>
      </w:r>
      <w:r w:rsidR="00DA341F" w:rsidRPr="002630AB">
        <w:rPr>
          <w:rFonts w:ascii="Times New Roman" w:hAnsi="Times New Roman" w:cs="Times New Roman"/>
          <w:sz w:val="20"/>
          <w:szCs w:val="20"/>
        </w:rPr>
        <w:t>ş</w:t>
      </w:r>
      <w:r w:rsidRPr="002630AB">
        <w:rPr>
          <w:rFonts w:ascii="Times New Roman" w:hAnsi="Times New Roman" w:cs="Times New Roman"/>
          <w:sz w:val="20"/>
          <w:szCs w:val="20"/>
        </w:rPr>
        <w:t>lang</w:t>
      </w:r>
      <w:r w:rsidR="00DA341F" w:rsidRPr="002630AB">
        <w:rPr>
          <w:rFonts w:ascii="Times New Roman" w:hAnsi="Times New Roman" w:cs="Times New Roman"/>
          <w:sz w:val="20"/>
          <w:szCs w:val="20"/>
        </w:rPr>
        <w:t>ıcı</w:t>
      </w:r>
      <w:r w:rsidRPr="002630AB">
        <w:rPr>
          <w:rFonts w:ascii="Times New Roman" w:hAnsi="Times New Roman" w:cs="Times New Roman"/>
          <w:sz w:val="20"/>
          <w:szCs w:val="20"/>
        </w:rPr>
        <w:t>nda veya s</w:t>
      </w:r>
      <w:r w:rsidR="00DA341F" w:rsidRPr="002630AB">
        <w:rPr>
          <w:rFonts w:ascii="Times New Roman" w:hAnsi="Times New Roman" w:cs="Times New Roman"/>
          <w:sz w:val="20"/>
          <w:szCs w:val="20"/>
        </w:rPr>
        <w:t>ırasın</w:t>
      </w:r>
      <w:r w:rsidRPr="002630AB">
        <w:rPr>
          <w:rFonts w:ascii="Times New Roman" w:hAnsi="Times New Roman" w:cs="Times New Roman"/>
          <w:sz w:val="20"/>
          <w:szCs w:val="20"/>
        </w:rPr>
        <w:t>da meydana gelir ve hipertansiyon ve</w:t>
      </w:r>
      <w:r w:rsidR="00DA341F" w:rsidRPr="002630AB">
        <w:rPr>
          <w:rFonts w:ascii="Times New Roman" w:hAnsi="Times New Roman" w:cs="Times New Roman"/>
          <w:sz w:val="20"/>
          <w:szCs w:val="20"/>
        </w:rPr>
        <w:t>/</w:t>
      </w:r>
      <w:r w:rsidRPr="002630AB">
        <w:rPr>
          <w:rFonts w:ascii="Times New Roman" w:hAnsi="Times New Roman" w:cs="Times New Roman"/>
          <w:sz w:val="20"/>
          <w:szCs w:val="20"/>
        </w:rPr>
        <w:t>veya bayg</w:t>
      </w:r>
      <w:r w:rsidR="00DA341F" w:rsidRPr="002630AB">
        <w:rPr>
          <w:rFonts w:ascii="Times New Roman" w:hAnsi="Times New Roman" w:cs="Times New Roman"/>
          <w:sz w:val="20"/>
          <w:szCs w:val="20"/>
        </w:rPr>
        <w:t>ı</w:t>
      </w:r>
      <w:r w:rsidRPr="002630AB">
        <w:rPr>
          <w:rFonts w:ascii="Times New Roman" w:hAnsi="Times New Roman" w:cs="Times New Roman"/>
          <w:sz w:val="20"/>
          <w:szCs w:val="20"/>
        </w:rPr>
        <w:t>nl</w:t>
      </w:r>
      <w:r w:rsidR="00DA341F" w:rsidRPr="002630AB">
        <w:rPr>
          <w:rFonts w:ascii="Times New Roman" w:hAnsi="Times New Roman" w:cs="Times New Roman"/>
          <w:sz w:val="20"/>
          <w:szCs w:val="20"/>
        </w:rPr>
        <w:t>ı</w:t>
      </w:r>
      <w:r w:rsidRPr="002630AB">
        <w:rPr>
          <w:rFonts w:ascii="Times New Roman" w:hAnsi="Times New Roman" w:cs="Times New Roman"/>
          <w:sz w:val="20"/>
          <w:szCs w:val="20"/>
        </w:rPr>
        <w:t>k ile</w:t>
      </w:r>
      <w:r w:rsidR="00DA341F" w:rsidRPr="002630AB">
        <w:rPr>
          <w:rFonts w:ascii="Times New Roman" w:hAnsi="Times New Roman" w:cs="Times New Roman"/>
          <w:sz w:val="20"/>
          <w:szCs w:val="20"/>
        </w:rPr>
        <w:t xml:space="preserve"> </w:t>
      </w:r>
      <w:r w:rsidRPr="002630AB">
        <w:rPr>
          <w:rFonts w:ascii="Times New Roman" w:hAnsi="Times New Roman" w:cs="Times New Roman"/>
          <w:sz w:val="20"/>
          <w:szCs w:val="20"/>
        </w:rPr>
        <w:t>ili</w:t>
      </w:r>
      <w:r w:rsidR="00DA341F" w:rsidRPr="002630AB">
        <w:rPr>
          <w:rFonts w:ascii="Times New Roman" w:hAnsi="Times New Roman" w:cs="Times New Roman"/>
          <w:sz w:val="20"/>
          <w:szCs w:val="20"/>
        </w:rPr>
        <w:t>ş</w:t>
      </w:r>
      <w:r w:rsidRPr="002630AB">
        <w:rPr>
          <w:rFonts w:ascii="Times New Roman" w:hAnsi="Times New Roman" w:cs="Times New Roman"/>
          <w:sz w:val="20"/>
          <w:szCs w:val="20"/>
        </w:rPr>
        <w:t>kilendirilir. S</w:t>
      </w:r>
      <w:r w:rsidR="00DA341F" w:rsidRPr="002630AB">
        <w:rPr>
          <w:rFonts w:ascii="Times New Roman" w:hAnsi="Times New Roman" w:cs="Times New Roman"/>
          <w:sz w:val="20"/>
          <w:szCs w:val="20"/>
        </w:rPr>
        <w:t>ıklığı</w:t>
      </w:r>
      <w:r w:rsidRPr="002630AB">
        <w:rPr>
          <w:rFonts w:ascii="Times New Roman" w:hAnsi="Times New Roman" w:cs="Times New Roman"/>
          <w:sz w:val="20"/>
          <w:szCs w:val="20"/>
        </w:rPr>
        <w:t>, bradikardi yan etkisine ve ketiapin ile yap</w:t>
      </w:r>
      <w:r w:rsidR="00DA341F" w:rsidRPr="002630AB">
        <w:rPr>
          <w:rFonts w:ascii="Times New Roman" w:hAnsi="Times New Roman" w:cs="Times New Roman"/>
          <w:sz w:val="20"/>
          <w:szCs w:val="20"/>
        </w:rPr>
        <w:t>ı</w:t>
      </w:r>
      <w:r w:rsidRPr="002630AB">
        <w:rPr>
          <w:rFonts w:ascii="Times New Roman" w:hAnsi="Times New Roman" w:cs="Times New Roman"/>
          <w:sz w:val="20"/>
          <w:szCs w:val="20"/>
        </w:rPr>
        <w:t xml:space="preserve">lan klinik </w:t>
      </w:r>
      <w:r w:rsidR="00DA341F" w:rsidRPr="002630AB">
        <w:rPr>
          <w:rFonts w:ascii="Times New Roman" w:hAnsi="Times New Roman" w:cs="Times New Roman"/>
          <w:sz w:val="20"/>
          <w:szCs w:val="20"/>
        </w:rPr>
        <w:t>çalış</w:t>
      </w:r>
      <w:r w:rsidRPr="002630AB">
        <w:rPr>
          <w:rFonts w:ascii="Times New Roman" w:hAnsi="Times New Roman" w:cs="Times New Roman"/>
          <w:sz w:val="20"/>
          <w:szCs w:val="20"/>
        </w:rPr>
        <w:t>ma</w:t>
      </w:r>
      <w:r w:rsidR="00DA341F" w:rsidRPr="002630AB">
        <w:rPr>
          <w:rFonts w:ascii="Times New Roman" w:hAnsi="Times New Roman" w:cs="Times New Roman"/>
          <w:sz w:val="20"/>
          <w:szCs w:val="20"/>
        </w:rPr>
        <w:t>l</w:t>
      </w:r>
      <w:r w:rsidRPr="002630AB">
        <w:rPr>
          <w:rFonts w:ascii="Times New Roman" w:hAnsi="Times New Roman" w:cs="Times New Roman"/>
          <w:sz w:val="20"/>
          <w:szCs w:val="20"/>
        </w:rPr>
        <w:t>ardaki ilgili</w:t>
      </w:r>
      <w:r w:rsidR="00DA341F" w:rsidRPr="002630AB">
        <w:rPr>
          <w:rFonts w:ascii="Times New Roman" w:hAnsi="Times New Roman" w:cs="Times New Roman"/>
          <w:sz w:val="20"/>
          <w:szCs w:val="20"/>
        </w:rPr>
        <w:t xml:space="preserve"> </w:t>
      </w:r>
      <w:r w:rsidRPr="002630AB">
        <w:rPr>
          <w:rFonts w:ascii="Times New Roman" w:hAnsi="Times New Roman" w:cs="Times New Roman"/>
          <w:sz w:val="20"/>
          <w:szCs w:val="20"/>
        </w:rPr>
        <w:t>olaylara ba</w:t>
      </w:r>
      <w:r w:rsidR="00DA341F" w:rsidRPr="002630AB">
        <w:rPr>
          <w:rFonts w:ascii="Times New Roman" w:hAnsi="Times New Roman" w:cs="Times New Roman"/>
          <w:sz w:val="20"/>
          <w:szCs w:val="20"/>
        </w:rPr>
        <w:t>ğlıdır.</w:t>
      </w:r>
    </w:p>
    <w:p w:rsidR="0099388A" w:rsidRPr="001118AB" w:rsidRDefault="0099388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516527"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Ekstrapiramidal semptomlar</w:t>
      </w:r>
      <w:r w:rsidR="00516527" w:rsidRPr="001118AB">
        <w:rPr>
          <w:rFonts w:ascii="Times New Roman" w:hAnsi="Times New Roman" w:cs="Times New Roman"/>
          <w:color w:val="000000" w:themeColor="text1"/>
          <w:sz w:val="24"/>
          <w:szCs w:val="24"/>
        </w:rPr>
        <w:t>:</w:t>
      </w:r>
    </w:p>
    <w:p w:rsidR="00516527" w:rsidRPr="001118AB" w:rsidRDefault="00C72932"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Şizofreni ve bipolar mani tedavisinde </w:t>
      </w:r>
      <w:r w:rsidR="00516527" w:rsidRPr="001118AB">
        <w:rPr>
          <w:rFonts w:ascii="Times New Roman" w:hAnsi="Times New Roman" w:cs="Times New Roman"/>
          <w:color w:val="000000" w:themeColor="text1"/>
          <w:sz w:val="24"/>
          <w:szCs w:val="24"/>
        </w:rPr>
        <w:t>kısa süreli, plasebo-kontrollü klinik</w:t>
      </w:r>
      <w:r w:rsidR="00234C04">
        <w:rPr>
          <w:rFonts w:ascii="Times New Roman" w:hAnsi="Times New Roman" w:cs="Times New Roman"/>
          <w:color w:val="000000" w:themeColor="text1"/>
          <w:sz w:val="24"/>
          <w:szCs w:val="24"/>
        </w:rPr>
        <w:t xml:space="preserve"> </w:t>
      </w:r>
      <w:r w:rsidR="00942E61">
        <w:rPr>
          <w:rFonts w:ascii="Times New Roman" w:hAnsi="Times New Roman" w:cs="Times New Roman"/>
          <w:color w:val="000000" w:themeColor="text1"/>
          <w:sz w:val="24"/>
          <w:szCs w:val="24"/>
        </w:rPr>
        <w:t xml:space="preserve">çalışmalarda,  ekstrapiramidal semptomların kümelenmiş insidansı plaseboya </w:t>
      </w:r>
      <w:r w:rsidR="00516527" w:rsidRPr="001118AB">
        <w:rPr>
          <w:rFonts w:ascii="Times New Roman" w:hAnsi="Times New Roman" w:cs="Times New Roman"/>
          <w:color w:val="000000" w:themeColor="text1"/>
          <w:sz w:val="24"/>
          <w:szCs w:val="24"/>
        </w:rPr>
        <w:t xml:space="preserve">benzer bulunmuştur (şizofreni: ketiapin için %7.8 ve </w:t>
      </w:r>
      <w:r w:rsidR="007D416E">
        <w:rPr>
          <w:rFonts w:ascii="Times New Roman" w:hAnsi="Times New Roman" w:cs="Times New Roman"/>
          <w:color w:val="000000" w:themeColor="text1"/>
          <w:sz w:val="24"/>
          <w:szCs w:val="24"/>
        </w:rPr>
        <w:t>plasebo için %8.0; bipolar mani</w:t>
      </w:r>
      <w:r w:rsidR="00866753">
        <w:rPr>
          <w:rFonts w:ascii="Times New Roman" w:hAnsi="Times New Roman" w:cs="Times New Roman"/>
          <w:color w:val="000000" w:themeColor="text1"/>
          <w:sz w:val="24"/>
          <w:szCs w:val="24"/>
        </w:rPr>
        <w:t xml:space="preserve">: ketiapin için  %11.2 </w:t>
      </w:r>
      <w:r w:rsidR="00516527" w:rsidRPr="001118AB">
        <w:rPr>
          <w:rFonts w:ascii="Times New Roman" w:hAnsi="Times New Roman" w:cs="Times New Roman"/>
          <w:color w:val="000000" w:themeColor="text1"/>
          <w:sz w:val="24"/>
          <w:szCs w:val="24"/>
        </w:rPr>
        <w:t>ve plasebo için %11.4). Bipolar depresyon tedavisinde,  kısa süreli plasebo-</w:t>
      </w:r>
      <w:r w:rsidR="007D416E">
        <w:rPr>
          <w:rFonts w:ascii="Times New Roman" w:hAnsi="Times New Roman" w:cs="Times New Roman"/>
          <w:color w:val="000000" w:themeColor="text1"/>
          <w:sz w:val="24"/>
          <w:szCs w:val="24"/>
        </w:rPr>
        <w:t xml:space="preserve"> kontrollü klinik çalışmalarda, </w:t>
      </w:r>
      <w:r w:rsidR="00516527" w:rsidRPr="001118AB">
        <w:rPr>
          <w:rFonts w:ascii="Times New Roman" w:hAnsi="Times New Roman" w:cs="Times New Roman"/>
          <w:color w:val="000000" w:themeColor="text1"/>
          <w:sz w:val="24"/>
          <w:szCs w:val="24"/>
        </w:rPr>
        <w:t>ekstrapiramidal semptomların kü</w:t>
      </w:r>
      <w:r w:rsidRPr="001118AB">
        <w:rPr>
          <w:rFonts w:ascii="Times New Roman" w:hAnsi="Times New Roman" w:cs="Times New Roman"/>
          <w:color w:val="000000" w:themeColor="text1"/>
          <w:sz w:val="24"/>
          <w:szCs w:val="24"/>
        </w:rPr>
        <w:t xml:space="preserve">melenmiş insidansı plasebo ile karşılaştırıldığında ketiapin </w:t>
      </w:r>
      <w:r w:rsidR="00516527" w:rsidRPr="001118AB">
        <w:rPr>
          <w:rFonts w:ascii="Times New Roman" w:hAnsi="Times New Roman" w:cs="Times New Roman"/>
          <w:color w:val="000000" w:themeColor="text1"/>
          <w:sz w:val="24"/>
          <w:szCs w:val="24"/>
        </w:rPr>
        <w:t xml:space="preserve">için % 8.9 plasebo için % 3.8 </w:t>
      </w:r>
      <w:r w:rsidRPr="001118AB">
        <w:rPr>
          <w:rFonts w:ascii="Times New Roman" w:hAnsi="Times New Roman" w:cs="Times New Roman"/>
          <w:color w:val="000000" w:themeColor="text1"/>
          <w:sz w:val="24"/>
          <w:szCs w:val="24"/>
        </w:rPr>
        <w:t xml:space="preserve">bulunmasına rağmen, tek olarak </w:t>
      </w:r>
      <w:r w:rsidR="00516527" w:rsidRPr="001118AB">
        <w:rPr>
          <w:rFonts w:ascii="Times New Roman" w:hAnsi="Times New Roman" w:cs="Times New Roman"/>
          <w:color w:val="000000" w:themeColor="text1"/>
          <w:sz w:val="24"/>
          <w:szCs w:val="24"/>
        </w:rPr>
        <w:t>görülen (akatizi, ektrapiramidal bozukluk, tremor, diskinezi, diston</w:t>
      </w:r>
      <w:r w:rsidRPr="001118AB">
        <w:rPr>
          <w:rFonts w:ascii="Times New Roman" w:hAnsi="Times New Roman" w:cs="Times New Roman"/>
          <w:color w:val="000000" w:themeColor="text1"/>
          <w:sz w:val="24"/>
          <w:szCs w:val="24"/>
        </w:rPr>
        <w:t xml:space="preserve">i, huzursuzluk, istem dışı kas </w:t>
      </w:r>
      <w:r w:rsidR="00516527" w:rsidRPr="001118AB">
        <w:rPr>
          <w:rFonts w:ascii="Times New Roman" w:hAnsi="Times New Roman" w:cs="Times New Roman"/>
          <w:color w:val="000000" w:themeColor="text1"/>
          <w:sz w:val="24"/>
          <w:szCs w:val="24"/>
        </w:rPr>
        <w:t xml:space="preserve">kasılmaları, psikomotor hiperaktivite ve kas sertliği </w:t>
      </w:r>
      <w:r w:rsidRPr="001118AB">
        <w:rPr>
          <w:rFonts w:ascii="Times New Roman" w:hAnsi="Times New Roman" w:cs="Times New Roman"/>
          <w:color w:val="000000" w:themeColor="text1"/>
          <w:sz w:val="24"/>
          <w:szCs w:val="24"/>
        </w:rPr>
        <w:t xml:space="preserve">gibi) advers etkilerin sıklığı bütün tedavi </w:t>
      </w:r>
      <w:r w:rsidR="00516527" w:rsidRPr="001118AB">
        <w:rPr>
          <w:rFonts w:ascii="Times New Roman" w:hAnsi="Times New Roman" w:cs="Times New Roman"/>
          <w:color w:val="000000" w:themeColor="text1"/>
          <w:sz w:val="24"/>
          <w:szCs w:val="24"/>
        </w:rPr>
        <w:t>grupların</w:t>
      </w:r>
      <w:r w:rsidRPr="001118AB">
        <w:rPr>
          <w:rFonts w:ascii="Times New Roman" w:hAnsi="Times New Roman" w:cs="Times New Roman"/>
          <w:color w:val="000000" w:themeColor="text1"/>
          <w:sz w:val="24"/>
          <w:szCs w:val="24"/>
        </w:rPr>
        <w:t xml:space="preserve">da genel olarak düşük bulunmuş ve  %  4’ü </w:t>
      </w:r>
      <w:r w:rsidR="00516527" w:rsidRPr="001118AB">
        <w:rPr>
          <w:rFonts w:ascii="Times New Roman" w:hAnsi="Times New Roman" w:cs="Times New Roman"/>
          <w:color w:val="000000" w:themeColor="text1"/>
          <w:sz w:val="24"/>
          <w:szCs w:val="24"/>
        </w:rPr>
        <w:t>geç</w:t>
      </w:r>
      <w:r w:rsidRPr="001118AB">
        <w:rPr>
          <w:rFonts w:ascii="Times New Roman" w:hAnsi="Times New Roman" w:cs="Times New Roman"/>
          <w:color w:val="000000" w:themeColor="text1"/>
          <w:sz w:val="24"/>
          <w:szCs w:val="24"/>
        </w:rPr>
        <w:t xml:space="preserve">memiştir. Şizofreni ve bipolar bozukluklarda </w:t>
      </w:r>
      <w:r w:rsidR="00516527" w:rsidRPr="001118AB">
        <w:rPr>
          <w:rFonts w:ascii="Times New Roman" w:hAnsi="Times New Roman" w:cs="Times New Roman"/>
          <w:color w:val="000000" w:themeColor="text1"/>
          <w:sz w:val="24"/>
          <w:szCs w:val="24"/>
        </w:rPr>
        <w:t>yapılan uzun dönemli çalışmalarda,  tedavide anid</w:t>
      </w:r>
      <w:r w:rsidRPr="001118AB">
        <w:rPr>
          <w:rFonts w:ascii="Times New Roman" w:hAnsi="Times New Roman" w:cs="Times New Roman"/>
          <w:color w:val="000000" w:themeColor="text1"/>
          <w:sz w:val="24"/>
          <w:szCs w:val="24"/>
        </w:rPr>
        <w:t xml:space="preserve">en ortaya çıkan ekstrapiamidal </w:t>
      </w:r>
      <w:r w:rsidR="00516527" w:rsidRPr="001118AB">
        <w:rPr>
          <w:rFonts w:ascii="Times New Roman" w:hAnsi="Times New Roman" w:cs="Times New Roman"/>
          <w:color w:val="000000" w:themeColor="text1"/>
          <w:sz w:val="24"/>
          <w:szCs w:val="24"/>
        </w:rPr>
        <w:t>semptom kümelenmiş insidansı ketiapin ile plasebo arasında benzer bulunmuştur.</w:t>
      </w:r>
    </w:p>
    <w:p w:rsidR="009A377D" w:rsidRDefault="009A377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516527" w:rsidRPr="001118AB" w:rsidRDefault="00C72932"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QT uzaması, ventriküler aritmi,  ani açıklanmamış ölüm, kardiyak arest ve torsades de pointes nöroleptiklerin kullanımı ile rapor edilen vakalardır ve sınıf etkileri </w:t>
      </w:r>
      <w:r w:rsidR="00516527" w:rsidRPr="001118AB">
        <w:rPr>
          <w:rFonts w:ascii="Times New Roman" w:hAnsi="Times New Roman" w:cs="Times New Roman"/>
          <w:color w:val="000000" w:themeColor="text1"/>
          <w:sz w:val="24"/>
          <w:szCs w:val="24"/>
        </w:rPr>
        <w:t>oldukları düşünülmektedir.</w:t>
      </w:r>
    </w:p>
    <w:p w:rsidR="001118AB" w:rsidRDefault="001118A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A916D3" w:rsidRPr="001118AB" w:rsidRDefault="00A916D3"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516527" w:rsidRPr="001118AB" w:rsidRDefault="0051652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Tiroid hormon düzeyleri:</w:t>
      </w:r>
    </w:p>
    <w:p w:rsidR="00516527" w:rsidRPr="001118AB" w:rsidRDefault="007D416E"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Ketiapin</w:t>
      </w:r>
      <w:r w:rsidR="00C72932" w:rsidRPr="001118AB">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 xml:space="preserve">tedavisine,  tiroid </w:t>
      </w:r>
      <w:r w:rsidR="00C72932" w:rsidRPr="001118AB">
        <w:rPr>
          <w:rFonts w:ascii="Times New Roman" w:hAnsi="Times New Roman" w:cs="Times New Roman"/>
          <w:color w:val="000000" w:themeColor="text1"/>
          <w:sz w:val="24"/>
          <w:szCs w:val="24"/>
        </w:rPr>
        <w:t xml:space="preserve">hormonu düzeylerinde dozla ilişkili azalmalar </w:t>
      </w:r>
      <w:r w:rsidR="00516527" w:rsidRPr="001118AB">
        <w:rPr>
          <w:rFonts w:ascii="Times New Roman" w:hAnsi="Times New Roman" w:cs="Times New Roman"/>
          <w:color w:val="000000" w:themeColor="text1"/>
          <w:sz w:val="24"/>
          <w:szCs w:val="24"/>
        </w:rPr>
        <w:t>eşlik</w:t>
      </w:r>
      <w:r w:rsidR="00C72932" w:rsidRPr="001118AB">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etmiştir. Kısa süreli plasebo kontrollü klinik çalışmalarda, trioid hor</w:t>
      </w:r>
      <w:r w:rsidR="00C72932" w:rsidRPr="001118AB">
        <w:rPr>
          <w:rFonts w:ascii="Times New Roman" w:hAnsi="Times New Roman" w:cs="Times New Roman"/>
          <w:color w:val="000000" w:themeColor="text1"/>
          <w:sz w:val="24"/>
          <w:szCs w:val="24"/>
        </w:rPr>
        <w:t>mon seviyelerindeki olasılıkla klinik olarak önemli değişimlerin i</w:t>
      </w:r>
      <w:r w:rsidR="00866753">
        <w:rPr>
          <w:rFonts w:ascii="Times New Roman" w:hAnsi="Times New Roman" w:cs="Times New Roman"/>
          <w:color w:val="000000" w:themeColor="text1"/>
          <w:sz w:val="24"/>
          <w:szCs w:val="24"/>
        </w:rPr>
        <w:t>nsidansı belirtilen şekildedir:</w:t>
      </w:r>
      <w:r w:rsidR="00C72932" w:rsidRPr="001118AB">
        <w:rPr>
          <w:rFonts w:ascii="Times New Roman" w:hAnsi="Times New Roman" w:cs="Times New Roman"/>
          <w:color w:val="000000" w:themeColor="text1"/>
          <w:sz w:val="24"/>
          <w:szCs w:val="24"/>
        </w:rPr>
        <w:t xml:space="preserve"> total </w:t>
      </w:r>
      <w:r w:rsidR="00516527" w:rsidRPr="001118AB">
        <w:rPr>
          <w:rFonts w:ascii="Times New Roman" w:hAnsi="Times New Roman" w:cs="Times New Roman"/>
          <w:color w:val="000000" w:themeColor="text1"/>
          <w:sz w:val="24"/>
          <w:szCs w:val="24"/>
        </w:rPr>
        <w:t>T4: ketiapin için % 3.4, plasebo için</w:t>
      </w:r>
      <w:r>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 0.6; serbest T4:  ketiapin için % 0.7, plasebo için %</w:t>
      </w:r>
      <w:r>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0.1;  total T3: ketiapin için % 0.54, plasebo için % 0.0 ve serbest T3: ketiapin için % 0.2,</w:t>
      </w:r>
      <w:r>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plasebo için % 0.0.  TSH’daki değişikliklerin insidansı ketiapin için % 3.2, plasebo için %</w:t>
      </w:r>
      <w:r>
        <w:rPr>
          <w:rFonts w:ascii="Times New Roman" w:hAnsi="Times New Roman" w:cs="Times New Roman"/>
          <w:color w:val="000000" w:themeColor="text1"/>
          <w:sz w:val="24"/>
          <w:szCs w:val="24"/>
        </w:rPr>
        <w:t xml:space="preserve"> </w:t>
      </w:r>
      <w:r w:rsidR="00C72932" w:rsidRPr="001118AB">
        <w:rPr>
          <w:rFonts w:ascii="Times New Roman" w:hAnsi="Times New Roman" w:cs="Times New Roman"/>
          <w:color w:val="000000" w:themeColor="text1"/>
          <w:sz w:val="24"/>
          <w:szCs w:val="24"/>
        </w:rPr>
        <w:t xml:space="preserve">2.7 idi. Kısa süreli plasebo kontrollü monoterapi çalışmalarında,  T3 ve </w:t>
      </w:r>
      <w:r w:rsidR="00516527" w:rsidRPr="001118AB">
        <w:rPr>
          <w:rFonts w:ascii="Times New Roman" w:hAnsi="Times New Roman" w:cs="Times New Roman"/>
          <w:color w:val="000000" w:themeColor="text1"/>
          <w:sz w:val="24"/>
          <w:szCs w:val="24"/>
        </w:rPr>
        <w:t>T</w:t>
      </w:r>
      <w:r w:rsidR="00C72932" w:rsidRPr="001118AB">
        <w:rPr>
          <w:rFonts w:ascii="Times New Roman" w:hAnsi="Times New Roman" w:cs="Times New Roman"/>
          <w:color w:val="000000" w:themeColor="text1"/>
          <w:sz w:val="24"/>
          <w:szCs w:val="24"/>
        </w:rPr>
        <w:t xml:space="preserve">SH </w:t>
      </w:r>
      <w:r w:rsidR="00516527" w:rsidRPr="001118AB">
        <w:rPr>
          <w:rFonts w:ascii="Times New Roman" w:hAnsi="Times New Roman" w:cs="Times New Roman"/>
          <w:color w:val="000000" w:themeColor="text1"/>
          <w:sz w:val="24"/>
          <w:szCs w:val="24"/>
        </w:rPr>
        <w:t>için karşılıklı ve olasılıkla klinik olarak önemli değişikliklerin insidansı hem ketiapin hem de</w:t>
      </w:r>
      <w:r w:rsidR="006D2F7D" w:rsidRPr="001118AB">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plasebo için % 0.0 idi ve T4 ve TSH’daki değişikliklerde ketiapin için % 0.1, plasebo için</w:t>
      </w:r>
      <w:r>
        <w:rPr>
          <w:rFonts w:ascii="Times New Roman" w:hAnsi="Times New Roman" w:cs="Times New Roman"/>
          <w:color w:val="000000" w:themeColor="text1"/>
          <w:sz w:val="24"/>
          <w:szCs w:val="24"/>
        </w:rPr>
        <w:t xml:space="preserve"> </w:t>
      </w:r>
      <w:r w:rsidR="00C72932" w:rsidRPr="001118AB">
        <w:rPr>
          <w:rFonts w:ascii="Times New Roman" w:hAnsi="Times New Roman" w:cs="Times New Roman"/>
          <w:color w:val="000000" w:themeColor="text1"/>
          <w:sz w:val="24"/>
          <w:szCs w:val="24"/>
        </w:rPr>
        <w:t xml:space="preserve">%  0.0 idi.  Tiroid hormonu seviyelerindeki bu değişiklikler genellikle klinik </w:t>
      </w:r>
      <w:r w:rsidR="00516527" w:rsidRPr="001118AB">
        <w:rPr>
          <w:rFonts w:ascii="Times New Roman" w:hAnsi="Times New Roman" w:cs="Times New Roman"/>
          <w:color w:val="000000" w:themeColor="text1"/>
          <w:sz w:val="24"/>
          <w:szCs w:val="24"/>
        </w:rPr>
        <w:t xml:space="preserve">olarak semptomatik hipotiroidizmle ilişkili değildir. Total ve serbest T4 düzeylerindeki azalma, </w:t>
      </w:r>
      <w:r w:rsidR="002630AB">
        <w:rPr>
          <w:rFonts w:ascii="Times New Roman" w:hAnsi="Times New Roman" w:cs="Times New Roman"/>
          <w:color w:val="000000" w:themeColor="text1"/>
          <w:sz w:val="24"/>
          <w:szCs w:val="24"/>
        </w:rPr>
        <w:t>ketiapin</w:t>
      </w:r>
      <w:r w:rsidR="00D56DD2" w:rsidRPr="001118AB">
        <w:rPr>
          <w:rFonts w:ascii="Times New Roman" w:hAnsi="Times New Roman" w:cs="Times New Roman"/>
          <w:color w:val="000000" w:themeColor="text1"/>
          <w:sz w:val="24"/>
          <w:szCs w:val="24"/>
        </w:rPr>
        <w:t xml:space="preserve"> tedavisinin ilk 6 haftasında en üst düzeye ulaşır ve uzun süreli </w:t>
      </w:r>
      <w:r w:rsidR="00516527" w:rsidRPr="001118AB">
        <w:rPr>
          <w:rFonts w:ascii="Times New Roman" w:hAnsi="Times New Roman" w:cs="Times New Roman"/>
          <w:color w:val="000000" w:themeColor="text1"/>
          <w:sz w:val="24"/>
          <w:szCs w:val="24"/>
        </w:rPr>
        <w:t>teda</w:t>
      </w:r>
      <w:r w:rsidR="00D56DD2" w:rsidRPr="001118AB">
        <w:rPr>
          <w:rFonts w:ascii="Times New Roman" w:hAnsi="Times New Roman" w:cs="Times New Roman"/>
          <w:color w:val="000000" w:themeColor="text1"/>
          <w:sz w:val="24"/>
          <w:szCs w:val="24"/>
        </w:rPr>
        <w:t xml:space="preserve">vi sırasında daha fazla azalma olmaz. Hemen bütün vakalarda, ketiapin </w:t>
      </w:r>
      <w:r w:rsidR="00516527" w:rsidRPr="001118AB">
        <w:rPr>
          <w:rFonts w:ascii="Times New Roman" w:hAnsi="Times New Roman" w:cs="Times New Roman"/>
          <w:color w:val="000000" w:themeColor="text1"/>
          <w:sz w:val="24"/>
          <w:szCs w:val="24"/>
        </w:rPr>
        <w:t>tedavisinin durdurulmasına,  tedavi süresi ne olursa olsun total ve serbest T4 düzeylerinin normale dönmesi eşlik etmiştir. TBG’ nin (Tiroksin Bağlayıcı Globulin) ölçüldüğü 8 hastada, TBG seviyesi değişmemiştir.</w:t>
      </w:r>
    </w:p>
    <w:p w:rsidR="00D56DD2" w:rsidRPr="001118AB" w:rsidRDefault="00D56DD2"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2630AB" w:rsidRDefault="006D2F7D"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Özel pop</w:t>
      </w:r>
      <w:r w:rsidR="0012684C" w:rsidRPr="001118AB">
        <w:rPr>
          <w:rFonts w:ascii="Times New Roman" w:hAnsi="Times New Roman" w:cs="Times New Roman"/>
          <w:b/>
          <w:color w:val="000000" w:themeColor="text1"/>
          <w:sz w:val="24"/>
          <w:szCs w:val="24"/>
        </w:rPr>
        <w:t xml:space="preserve">ülasyonlara ilişkin ek bilgiler: </w:t>
      </w:r>
    </w:p>
    <w:p w:rsidR="006D2F7D" w:rsidRPr="001118AB" w:rsidRDefault="0012684C"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Pediyatrik popülasyon</w:t>
      </w:r>
      <w:r w:rsidR="006D2F7D" w:rsidRPr="001118AB">
        <w:rPr>
          <w:rFonts w:ascii="Times New Roman" w:hAnsi="Times New Roman" w:cs="Times New Roman"/>
          <w:b/>
          <w:color w:val="000000" w:themeColor="text1"/>
          <w:sz w:val="24"/>
          <w:szCs w:val="24"/>
        </w:rPr>
        <w:t>:</w:t>
      </w:r>
    </w:p>
    <w:p w:rsidR="006D2F7D" w:rsidRPr="002630AB" w:rsidRDefault="006D2F7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2630AB">
        <w:rPr>
          <w:rFonts w:ascii="Times New Roman" w:hAnsi="Times New Roman" w:cs="Times New Roman"/>
          <w:color w:val="000000" w:themeColor="text1"/>
          <w:sz w:val="24"/>
          <w:szCs w:val="24"/>
        </w:rPr>
        <w:t>Çocuklar ve ad</w:t>
      </w:r>
      <w:r w:rsidR="002630AB">
        <w:rPr>
          <w:rFonts w:ascii="Times New Roman" w:hAnsi="Times New Roman" w:cs="Times New Roman"/>
          <w:color w:val="000000" w:themeColor="text1"/>
          <w:sz w:val="24"/>
          <w:szCs w:val="24"/>
        </w:rPr>
        <w:t>olesanlar (10 ila 17 yaş arası)</w:t>
      </w:r>
      <w:r w:rsidRPr="002630AB">
        <w:rPr>
          <w:rFonts w:ascii="Times New Roman" w:hAnsi="Times New Roman" w:cs="Times New Roman"/>
          <w:color w:val="000000" w:themeColor="text1"/>
          <w:sz w:val="24"/>
          <w:szCs w:val="24"/>
        </w:rPr>
        <w:t>:</w:t>
      </w:r>
    </w:p>
    <w:p w:rsidR="006D2F7D" w:rsidRDefault="006D2F7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Yukarıda yetişkinler için tanımlanan advers olayların benzerleri ç</w:t>
      </w:r>
      <w:r w:rsidR="00D56DD2" w:rsidRPr="001118AB">
        <w:rPr>
          <w:rFonts w:ascii="Times New Roman" w:hAnsi="Times New Roman" w:cs="Times New Roman"/>
          <w:color w:val="000000" w:themeColor="text1"/>
          <w:sz w:val="24"/>
          <w:szCs w:val="24"/>
        </w:rPr>
        <w:t xml:space="preserve">ocuklar ve adolesanlar için de </w:t>
      </w:r>
      <w:r w:rsidRPr="001118AB">
        <w:rPr>
          <w:rFonts w:ascii="Times New Roman" w:hAnsi="Times New Roman" w:cs="Times New Roman"/>
          <w:color w:val="000000" w:themeColor="text1"/>
          <w:sz w:val="24"/>
          <w:szCs w:val="24"/>
        </w:rPr>
        <w:t>değerlendirilmelidir.  Aşağıdaki tabloda yetişkin popülasyo</w:t>
      </w:r>
      <w:r w:rsidR="00D56DD2" w:rsidRPr="001118AB">
        <w:rPr>
          <w:rFonts w:ascii="Times New Roman" w:hAnsi="Times New Roman" w:cs="Times New Roman"/>
          <w:color w:val="000000" w:themeColor="text1"/>
          <w:sz w:val="24"/>
          <w:szCs w:val="24"/>
        </w:rPr>
        <w:t xml:space="preserve">na göre çocuklarda ve adolesan </w:t>
      </w:r>
      <w:r w:rsidRPr="001118AB">
        <w:rPr>
          <w:rFonts w:ascii="Times New Roman" w:hAnsi="Times New Roman" w:cs="Times New Roman"/>
          <w:color w:val="000000" w:themeColor="text1"/>
          <w:sz w:val="24"/>
          <w:szCs w:val="24"/>
        </w:rPr>
        <w:t xml:space="preserve">hastalarda  (10 ila 17 yaş arası) daha sık gözlenen veya yetişkin popülasyonda tanımlanmamış advers olaylar </w:t>
      </w:r>
      <w:r w:rsidR="002630AB">
        <w:rPr>
          <w:rFonts w:ascii="Times New Roman" w:hAnsi="Times New Roman" w:cs="Times New Roman"/>
          <w:color w:val="000000" w:themeColor="text1"/>
          <w:sz w:val="24"/>
          <w:szCs w:val="24"/>
        </w:rPr>
        <w:t>verilmiştir</w:t>
      </w:r>
      <w:r w:rsidRPr="001118AB">
        <w:rPr>
          <w:rFonts w:ascii="Times New Roman" w:hAnsi="Times New Roman" w:cs="Times New Roman"/>
          <w:color w:val="000000" w:themeColor="text1"/>
          <w:sz w:val="24"/>
          <w:szCs w:val="24"/>
        </w:rPr>
        <w:t>.</w:t>
      </w:r>
    </w:p>
    <w:p w:rsidR="00866753" w:rsidRPr="001118AB" w:rsidRDefault="00866753" w:rsidP="0096299B">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tedavisine eşlik eden advers ilaç reaksiyonları aşağıda sıklık şeklinde listelenmiştir.</w:t>
      </w:r>
    </w:p>
    <w:p w:rsidR="00866753" w:rsidRDefault="00866753"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2630AB" w:rsidRPr="001118AB" w:rsidRDefault="002630A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Sıklıklar şu şekilde tanımlanır:</w:t>
      </w:r>
    </w:p>
    <w:p w:rsidR="002630AB" w:rsidRPr="001118AB" w:rsidRDefault="002630A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Çok yaygın (≥1/10);  yaygın (≥1/100 ila &lt;1/10);  yaygın olmayan (≥1/1,000 ila &lt; 1/100); seyrek (≥1/10,000 ila &lt; 1/1,000), çok seyrek (&lt;1/10,000), bilinmiyor (eldeki verilerden hareketle tahmin edilemiyor).</w:t>
      </w:r>
    </w:p>
    <w:p w:rsidR="002630AB" w:rsidRDefault="002630AB"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30AB">
        <w:rPr>
          <w:rFonts w:ascii="Times New Roman" w:hAnsi="Times New Roman" w:cs="Times New Roman"/>
          <w:b/>
          <w:bCs/>
          <w:color w:val="000000" w:themeColor="text1"/>
          <w:sz w:val="24"/>
          <w:szCs w:val="24"/>
        </w:rPr>
        <w:t>Metabolizma ve beslenme hastalıkları</w:t>
      </w:r>
    </w:p>
    <w:p w:rsidR="002630AB" w:rsidRPr="002630AB" w:rsidRDefault="002630AB" w:rsidP="0096299B">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630AB">
        <w:rPr>
          <w:rFonts w:ascii="Times New Roman" w:hAnsi="Times New Roman" w:cs="Times New Roman"/>
          <w:bCs/>
          <w:color w:val="000000" w:themeColor="text1"/>
          <w:sz w:val="24"/>
          <w:szCs w:val="24"/>
        </w:rPr>
        <w:t>Çok yaygın: İştah artışı</w:t>
      </w:r>
    </w:p>
    <w:p w:rsidR="002630AB" w:rsidRPr="002630AB" w:rsidRDefault="002630AB"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30AB">
        <w:rPr>
          <w:rFonts w:ascii="Times New Roman" w:hAnsi="Times New Roman" w:cs="Times New Roman"/>
          <w:b/>
          <w:bCs/>
          <w:color w:val="000000" w:themeColor="text1"/>
          <w:sz w:val="24"/>
          <w:szCs w:val="24"/>
        </w:rPr>
        <w:t>Sinir sistemi hastalıkları</w:t>
      </w:r>
    </w:p>
    <w:p w:rsidR="002630AB" w:rsidRPr="002630AB" w:rsidRDefault="002630AB"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30AB">
        <w:rPr>
          <w:rFonts w:ascii="Times New Roman" w:hAnsi="Times New Roman" w:cs="Times New Roman"/>
          <w:bCs/>
          <w:color w:val="000000" w:themeColor="text1"/>
          <w:sz w:val="24"/>
          <w:szCs w:val="24"/>
        </w:rPr>
        <w:t>Çok yaygın: Ekstrapiramidal semptomlar</w:t>
      </w:r>
      <w:r w:rsidRPr="002630AB">
        <w:rPr>
          <w:rFonts w:ascii="Times New Roman" w:hAnsi="Times New Roman" w:cs="Times New Roman"/>
          <w:bCs/>
          <w:color w:val="000000" w:themeColor="text1"/>
          <w:sz w:val="24"/>
          <w:szCs w:val="24"/>
          <w:vertAlign w:val="superscript"/>
        </w:rPr>
        <w:t>1</w:t>
      </w:r>
    </w:p>
    <w:p w:rsidR="002630AB" w:rsidRPr="002630AB" w:rsidRDefault="002630AB" w:rsidP="0096299B">
      <w:pPr>
        <w:autoSpaceDE w:val="0"/>
        <w:autoSpaceDN w:val="0"/>
        <w:adjustRightInd w:val="0"/>
        <w:spacing w:after="0" w:line="360" w:lineRule="auto"/>
        <w:rPr>
          <w:rFonts w:ascii="Times New Roman" w:hAnsi="Times New Roman" w:cs="Times New Roman"/>
          <w:b/>
          <w:sz w:val="24"/>
          <w:szCs w:val="24"/>
        </w:rPr>
      </w:pPr>
      <w:r w:rsidRPr="002630AB">
        <w:rPr>
          <w:rFonts w:ascii="Times New Roman" w:hAnsi="Times New Roman" w:cs="Times New Roman"/>
          <w:b/>
          <w:sz w:val="24"/>
          <w:szCs w:val="24"/>
        </w:rPr>
        <w:lastRenderedPageBreak/>
        <w:t>Genel bozukluklar ve uygulama b</w:t>
      </w:r>
      <w:r>
        <w:rPr>
          <w:rFonts w:ascii="Times New Roman" w:hAnsi="Times New Roman" w:cs="Times New Roman"/>
          <w:b/>
          <w:sz w:val="24"/>
          <w:szCs w:val="24"/>
        </w:rPr>
        <w:t>ö</w:t>
      </w:r>
      <w:r w:rsidRPr="002630AB">
        <w:rPr>
          <w:rFonts w:ascii="Times New Roman" w:hAnsi="Times New Roman" w:cs="Times New Roman"/>
          <w:b/>
          <w:sz w:val="24"/>
          <w:szCs w:val="24"/>
        </w:rPr>
        <w:t>lgesine ili</w:t>
      </w:r>
      <w:r>
        <w:rPr>
          <w:rFonts w:ascii="Times New Roman" w:hAnsi="Times New Roman" w:cs="Times New Roman"/>
          <w:b/>
          <w:sz w:val="24"/>
          <w:szCs w:val="24"/>
        </w:rPr>
        <w:t>ş</w:t>
      </w:r>
      <w:r w:rsidRPr="002630AB">
        <w:rPr>
          <w:rFonts w:ascii="Times New Roman" w:hAnsi="Times New Roman" w:cs="Times New Roman"/>
          <w:b/>
          <w:sz w:val="24"/>
          <w:szCs w:val="24"/>
        </w:rPr>
        <w:t>kin hasta</w:t>
      </w:r>
      <w:r>
        <w:rPr>
          <w:rFonts w:ascii="Times New Roman" w:hAnsi="Times New Roman" w:cs="Times New Roman"/>
          <w:b/>
          <w:sz w:val="24"/>
          <w:szCs w:val="24"/>
        </w:rPr>
        <w:t>lı</w:t>
      </w:r>
      <w:r w:rsidRPr="002630AB">
        <w:rPr>
          <w:rFonts w:ascii="Times New Roman" w:hAnsi="Times New Roman" w:cs="Times New Roman"/>
          <w:b/>
          <w:sz w:val="24"/>
          <w:szCs w:val="24"/>
        </w:rPr>
        <w:t>klar</w:t>
      </w:r>
    </w:p>
    <w:p w:rsidR="002630AB" w:rsidRPr="002630AB" w:rsidRDefault="002630AB" w:rsidP="0096299B">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630AB">
        <w:rPr>
          <w:rFonts w:ascii="Times New Roman" w:hAnsi="Times New Roman" w:cs="Times New Roman"/>
          <w:sz w:val="24"/>
          <w:szCs w:val="24"/>
        </w:rPr>
        <w:t>Yayg</w:t>
      </w:r>
      <w:r>
        <w:rPr>
          <w:rFonts w:ascii="Times New Roman" w:hAnsi="Times New Roman" w:cs="Times New Roman"/>
          <w:sz w:val="24"/>
          <w:szCs w:val="24"/>
        </w:rPr>
        <w:t>ı</w:t>
      </w:r>
      <w:r w:rsidRPr="002630AB">
        <w:rPr>
          <w:rFonts w:ascii="Times New Roman" w:hAnsi="Times New Roman" w:cs="Times New Roman"/>
          <w:sz w:val="24"/>
          <w:szCs w:val="24"/>
        </w:rPr>
        <w:t xml:space="preserve">n: </w:t>
      </w:r>
      <w:r>
        <w:rPr>
          <w:rFonts w:ascii="Times New Roman" w:hAnsi="Times New Roman" w:cs="Times New Roman"/>
          <w:sz w:val="24"/>
          <w:szCs w:val="24"/>
        </w:rPr>
        <w:t>İ</w:t>
      </w:r>
      <w:r w:rsidRPr="002630AB">
        <w:rPr>
          <w:rFonts w:ascii="Times New Roman" w:hAnsi="Times New Roman" w:cs="Times New Roman"/>
          <w:sz w:val="24"/>
          <w:szCs w:val="24"/>
        </w:rPr>
        <w:t>ritabilite</w:t>
      </w:r>
      <w:r w:rsidRPr="002630AB">
        <w:rPr>
          <w:rFonts w:ascii="Times New Roman" w:hAnsi="Times New Roman" w:cs="Times New Roman"/>
          <w:sz w:val="24"/>
          <w:szCs w:val="24"/>
          <w:vertAlign w:val="superscript"/>
        </w:rPr>
        <w:t>2</w:t>
      </w:r>
    </w:p>
    <w:p w:rsidR="002630AB" w:rsidRPr="002630AB" w:rsidRDefault="002630AB"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30AB">
        <w:rPr>
          <w:rFonts w:ascii="Times New Roman" w:hAnsi="Times New Roman" w:cs="Times New Roman"/>
          <w:b/>
          <w:bCs/>
          <w:color w:val="000000" w:themeColor="text1"/>
          <w:sz w:val="24"/>
          <w:szCs w:val="24"/>
        </w:rPr>
        <w:t>Laboratuvar bulguları</w:t>
      </w:r>
    </w:p>
    <w:p w:rsidR="002630AB" w:rsidRPr="002630AB" w:rsidRDefault="002630AB" w:rsidP="0096299B">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Yaygın: P</w:t>
      </w:r>
      <w:r w:rsidRPr="001118AB">
        <w:rPr>
          <w:rFonts w:ascii="Times New Roman" w:hAnsi="Times New Roman" w:cs="Times New Roman"/>
          <w:bCs/>
          <w:color w:val="000000" w:themeColor="text1"/>
          <w:sz w:val="24"/>
          <w:szCs w:val="24"/>
        </w:rPr>
        <w:t>rolaktin düzeyinde artış</w:t>
      </w:r>
      <w:r>
        <w:rPr>
          <w:rFonts w:ascii="Times New Roman" w:hAnsi="Times New Roman" w:cs="Times New Roman"/>
          <w:bCs/>
          <w:color w:val="000000" w:themeColor="text1"/>
          <w:sz w:val="24"/>
          <w:szCs w:val="24"/>
          <w:vertAlign w:val="superscript"/>
        </w:rPr>
        <w:t>3</w:t>
      </w:r>
      <w:r w:rsidR="00866753">
        <w:rPr>
          <w:rFonts w:ascii="Times New Roman" w:hAnsi="Times New Roman" w:cs="Times New Roman"/>
          <w:bCs/>
          <w:color w:val="000000" w:themeColor="text1"/>
          <w:sz w:val="24"/>
          <w:szCs w:val="24"/>
          <w:vertAlign w:val="superscript"/>
        </w:rPr>
        <w:t>,</w:t>
      </w:r>
      <w:r>
        <w:rPr>
          <w:rFonts w:ascii="Times New Roman" w:hAnsi="Times New Roman" w:cs="Times New Roman"/>
          <w:bCs/>
          <w:color w:val="000000" w:themeColor="text1"/>
          <w:sz w:val="24"/>
          <w:szCs w:val="24"/>
          <w:vertAlign w:val="superscript"/>
        </w:rPr>
        <w:t xml:space="preserve"> </w:t>
      </w:r>
      <w:r>
        <w:rPr>
          <w:rFonts w:ascii="Times New Roman" w:hAnsi="Times New Roman" w:cs="Times New Roman"/>
          <w:bCs/>
          <w:color w:val="000000" w:themeColor="text1"/>
          <w:sz w:val="24"/>
          <w:szCs w:val="24"/>
        </w:rPr>
        <w:t>kan basıncında artış</w:t>
      </w:r>
      <w:r w:rsidRPr="002630AB">
        <w:rPr>
          <w:rFonts w:ascii="Times New Roman" w:hAnsi="Times New Roman" w:cs="Times New Roman"/>
          <w:bCs/>
          <w:color w:val="000000" w:themeColor="text1"/>
          <w:sz w:val="24"/>
          <w:szCs w:val="24"/>
          <w:vertAlign w:val="superscript"/>
        </w:rPr>
        <w:t>4</w:t>
      </w:r>
    </w:p>
    <w:p w:rsidR="002630AB" w:rsidRPr="002630AB" w:rsidRDefault="002630AB"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(1)</w:t>
      </w:r>
      <w:r w:rsidRPr="002630AB">
        <w:rPr>
          <w:rFonts w:ascii="Times New Roman" w:hAnsi="Times New Roman" w:cs="Times New Roman"/>
          <w:sz w:val="20"/>
          <w:szCs w:val="20"/>
        </w:rPr>
        <w:t xml:space="preserve"> Bkz. Bölüm 5.1</w:t>
      </w:r>
    </w:p>
    <w:p w:rsidR="002630AB" w:rsidRPr="002630AB" w:rsidRDefault="002630AB" w:rsidP="0096299B">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w:t>
      </w:r>
      <w:r w:rsidRPr="002630AB">
        <w:rPr>
          <w:rFonts w:ascii="Times New Roman" w:hAnsi="Times New Roman" w:cs="Times New Roman"/>
          <w:sz w:val="20"/>
          <w:szCs w:val="20"/>
        </w:rPr>
        <w:t xml:space="preserve"> Not: Görülme sıklığı yetişkinlerde gözlenen ile uyumludur, ancak iritabilite, yetişkinlerle karşılaştırıldığında çocuk ve adolesanlarda farklı klinik etkiler ile ilişkili olabilmektedir.</w:t>
      </w:r>
    </w:p>
    <w:p w:rsidR="0055175E" w:rsidRPr="002630AB" w:rsidRDefault="002630AB" w:rsidP="0096299B">
      <w:pPr>
        <w:autoSpaceDE w:val="0"/>
        <w:autoSpaceDN w:val="0"/>
        <w:adjustRightInd w:val="0"/>
        <w:spacing w:after="0" w:line="360" w:lineRule="auto"/>
        <w:jc w:val="both"/>
        <w:rPr>
          <w:rFonts w:ascii="Times New Roman" w:hAnsi="Times New Roman" w:cs="Times New Roman"/>
          <w:color w:val="000000" w:themeColor="text1"/>
          <w:w w:val="104"/>
          <w:sz w:val="20"/>
          <w:szCs w:val="20"/>
        </w:rPr>
      </w:pPr>
      <w:r w:rsidRPr="002630AB">
        <w:rPr>
          <w:rFonts w:ascii="Times New Roman" w:hAnsi="Times New Roman" w:cs="Times New Roman"/>
          <w:color w:val="000000" w:themeColor="text1"/>
          <w:w w:val="104"/>
          <w:sz w:val="20"/>
          <w:szCs w:val="20"/>
          <w:vertAlign w:val="superscript"/>
        </w:rPr>
        <w:t>(3)</w:t>
      </w:r>
      <w:r w:rsidR="0055175E" w:rsidRPr="002630AB">
        <w:rPr>
          <w:rFonts w:ascii="Times New Roman" w:hAnsi="Times New Roman" w:cs="Times New Roman"/>
          <w:color w:val="000000" w:themeColor="text1"/>
          <w:w w:val="104"/>
          <w:sz w:val="20"/>
          <w:szCs w:val="20"/>
        </w:rPr>
        <w:t xml:space="preserve"> Prolaktin düzeyleri  (18 yaşın altındaki çocuklar): Herhangi bir zamanda &gt;20 µ g/L erkekler; &gt; 26 µ g/L</w:t>
      </w:r>
      <w:r w:rsidRPr="002630AB">
        <w:rPr>
          <w:rFonts w:ascii="Times New Roman" w:hAnsi="Times New Roman" w:cs="Times New Roman"/>
          <w:color w:val="000000" w:themeColor="text1"/>
          <w:w w:val="104"/>
          <w:sz w:val="20"/>
          <w:szCs w:val="20"/>
        </w:rPr>
        <w:t xml:space="preserve"> </w:t>
      </w:r>
      <w:r w:rsidR="0055175E" w:rsidRPr="002630AB">
        <w:rPr>
          <w:rFonts w:ascii="Times New Roman" w:hAnsi="Times New Roman" w:cs="Times New Roman"/>
          <w:color w:val="000000" w:themeColor="text1"/>
          <w:w w:val="104"/>
          <w:sz w:val="20"/>
          <w:szCs w:val="20"/>
        </w:rPr>
        <w:t>kadınlar.</w:t>
      </w:r>
      <w:r w:rsidRPr="002630AB">
        <w:rPr>
          <w:rFonts w:ascii="Times New Roman" w:hAnsi="Times New Roman" w:cs="Times New Roman"/>
          <w:color w:val="000000" w:themeColor="text1"/>
          <w:w w:val="104"/>
          <w:sz w:val="20"/>
          <w:szCs w:val="20"/>
        </w:rPr>
        <w:t xml:space="preserve"> </w:t>
      </w:r>
      <w:r w:rsidR="0055175E" w:rsidRPr="002630AB">
        <w:rPr>
          <w:rFonts w:ascii="Times New Roman" w:hAnsi="Times New Roman" w:cs="Times New Roman"/>
          <w:color w:val="000000" w:themeColor="text1"/>
          <w:w w:val="104"/>
          <w:sz w:val="20"/>
          <w:szCs w:val="20"/>
        </w:rPr>
        <w:t xml:space="preserve">Hastaların %1’den daha azında prolaktin düzeyi &gt;100 </w:t>
      </w:r>
      <w:r w:rsidR="00376FC0">
        <w:rPr>
          <w:rFonts w:ascii="Times New Roman" w:hAnsi="Times New Roman" w:cs="Times New Roman"/>
          <w:color w:val="000000" w:themeColor="text1"/>
          <w:w w:val="104"/>
          <w:sz w:val="20"/>
          <w:szCs w:val="20"/>
        </w:rPr>
        <w:t>µ</w:t>
      </w:r>
      <w:r w:rsidR="0055175E" w:rsidRPr="002630AB">
        <w:rPr>
          <w:rFonts w:ascii="Times New Roman" w:hAnsi="Times New Roman" w:cs="Times New Roman"/>
          <w:color w:val="000000" w:themeColor="text1"/>
          <w:w w:val="104"/>
          <w:sz w:val="20"/>
          <w:szCs w:val="20"/>
        </w:rPr>
        <w:t>g/L’ye yükselir.</w:t>
      </w:r>
    </w:p>
    <w:p w:rsidR="0055175E" w:rsidRPr="002630AB" w:rsidRDefault="002630AB" w:rsidP="0096299B">
      <w:pPr>
        <w:autoSpaceDE w:val="0"/>
        <w:autoSpaceDN w:val="0"/>
        <w:adjustRightInd w:val="0"/>
        <w:spacing w:after="0" w:line="360" w:lineRule="auto"/>
        <w:jc w:val="both"/>
        <w:rPr>
          <w:rFonts w:ascii="Times New Roman" w:hAnsi="Times New Roman" w:cs="Times New Roman"/>
          <w:color w:val="000000" w:themeColor="text1"/>
          <w:w w:val="104"/>
          <w:sz w:val="20"/>
          <w:szCs w:val="20"/>
        </w:rPr>
      </w:pPr>
      <w:r w:rsidRPr="002630AB">
        <w:rPr>
          <w:rFonts w:ascii="Times New Roman" w:hAnsi="Times New Roman" w:cs="Times New Roman"/>
          <w:color w:val="000000" w:themeColor="text1"/>
          <w:w w:val="104"/>
          <w:sz w:val="20"/>
          <w:szCs w:val="20"/>
          <w:vertAlign w:val="superscript"/>
        </w:rPr>
        <w:t>(4)</w:t>
      </w:r>
      <w:r w:rsidR="0055175E" w:rsidRPr="002630AB">
        <w:rPr>
          <w:rFonts w:ascii="Times New Roman" w:hAnsi="Times New Roman" w:cs="Times New Roman"/>
          <w:color w:val="000000" w:themeColor="text1"/>
          <w:w w:val="104"/>
          <w:sz w:val="20"/>
          <w:szCs w:val="20"/>
        </w:rPr>
        <w:t xml:space="preserve"> Çocuklarda ve adolesanlarda iki akut (3-6 hafta) plasebo kontrollü çalışmada klinik açıdan belirgin eşiklerdeki kaymalar (Ulus</w:t>
      </w:r>
      <w:r w:rsidR="00D56DD2" w:rsidRPr="002630AB">
        <w:rPr>
          <w:rFonts w:ascii="Times New Roman" w:hAnsi="Times New Roman" w:cs="Times New Roman"/>
          <w:color w:val="000000" w:themeColor="text1"/>
          <w:w w:val="104"/>
          <w:sz w:val="20"/>
          <w:szCs w:val="20"/>
        </w:rPr>
        <w:t xml:space="preserve">al Sağlık Kriteri Ensitüsünden </w:t>
      </w:r>
      <w:r w:rsidR="0055175E" w:rsidRPr="002630AB">
        <w:rPr>
          <w:rFonts w:ascii="Times New Roman" w:hAnsi="Times New Roman" w:cs="Times New Roman"/>
          <w:color w:val="000000" w:themeColor="text1"/>
          <w:w w:val="104"/>
          <w:sz w:val="20"/>
          <w:szCs w:val="20"/>
        </w:rPr>
        <w:t>uyarlanmış) veya sistolik kan basıncı için &gt; 20 mmHg veya diastolik kan ba</w:t>
      </w:r>
      <w:r w:rsidR="00D56DD2" w:rsidRPr="002630AB">
        <w:rPr>
          <w:rFonts w:ascii="Times New Roman" w:hAnsi="Times New Roman" w:cs="Times New Roman"/>
          <w:color w:val="000000" w:themeColor="text1"/>
          <w:w w:val="104"/>
          <w:sz w:val="20"/>
          <w:szCs w:val="20"/>
        </w:rPr>
        <w:t xml:space="preserve">sıncı için &gt; 10 mmHg artış baz </w:t>
      </w:r>
      <w:r w:rsidR="0055175E" w:rsidRPr="002630AB">
        <w:rPr>
          <w:rFonts w:ascii="Times New Roman" w:hAnsi="Times New Roman" w:cs="Times New Roman"/>
          <w:color w:val="000000" w:themeColor="text1"/>
          <w:w w:val="104"/>
          <w:sz w:val="20"/>
          <w:szCs w:val="20"/>
        </w:rPr>
        <w:t>alınır.</w:t>
      </w:r>
    </w:p>
    <w:p w:rsidR="002630AB" w:rsidRPr="002630AB" w:rsidRDefault="002630A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2630AB">
        <w:rPr>
          <w:rFonts w:ascii="Times New Roman" w:hAnsi="Times New Roman" w:cs="Times New Roman"/>
          <w:color w:val="000000" w:themeColor="text1"/>
          <w:sz w:val="24"/>
          <w:szCs w:val="24"/>
        </w:rPr>
        <w:t>Çocuklarda</w:t>
      </w:r>
      <w:r w:rsidRPr="001118AB">
        <w:rPr>
          <w:rFonts w:ascii="Times New Roman" w:hAnsi="Times New Roman" w:cs="Times New Roman"/>
          <w:color w:val="000000" w:themeColor="text1"/>
          <w:sz w:val="24"/>
          <w:szCs w:val="24"/>
        </w:rPr>
        <w:t xml:space="preserve"> ve adolesanlarda kilo a</w:t>
      </w:r>
      <w:r w:rsidR="00D56DD2" w:rsidRPr="001118AB">
        <w:rPr>
          <w:rFonts w:ascii="Times New Roman" w:hAnsi="Times New Roman" w:cs="Times New Roman"/>
          <w:color w:val="000000" w:themeColor="text1"/>
          <w:sz w:val="24"/>
          <w:szCs w:val="24"/>
        </w:rPr>
        <w:t>lımı</w:t>
      </w:r>
      <w:r w:rsidRPr="001118AB">
        <w:rPr>
          <w:rFonts w:ascii="Times New Roman" w:hAnsi="Times New Roman" w:cs="Times New Roman"/>
          <w:color w:val="000000" w:themeColor="text1"/>
          <w:sz w:val="24"/>
          <w:szCs w:val="24"/>
        </w:rPr>
        <w:t>:</w:t>
      </w:r>
    </w:p>
    <w:p w:rsidR="006D2F7D" w:rsidRPr="001118AB" w:rsidRDefault="006D2F7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Şizofreni hastası adolesanlarda (13-17 yaş arası) yapılan 6 haftalık plasebo-kontrollü bir çalışmada, </w:t>
      </w:r>
      <w:r w:rsidR="00593F57">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grubunda ortalama kilo artışı 2.0 kg iken plasebo grubunda 0.4 kg’dır.  </w:t>
      </w:r>
      <w:r w:rsidR="00593F57">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ile tedavi edilen ha</w:t>
      </w:r>
      <w:r w:rsidR="00D56DD2" w:rsidRPr="001118AB">
        <w:rPr>
          <w:rFonts w:ascii="Times New Roman" w:hAnsi="Times New Roman" w:cs="Times New Roman"/>
          <w:color w:val="000000" w:themeColor="text1"/>
          <w:sz w:val="24"/>
          <w:szCs w:val="24"/>
        </w:rPr>
        <w:t xml:space="preserve">staların % 21’i ve plasebo ile tedavi </w:t>
      </w:r>
      <w:r w:rsidRPr="001118AB">
        <w:rPr>
          <w:rFonts w:ascii="Times New Roman" w:hAnsi="Times New Roman" w:cs="Times New Roman"/>
          <w:color w:val="000000" w:themeColor="text1"/>
          <w:sz w:val="24"/>
          <w:szCs w:val="24"/>
        </w:rPr>
        <w:t>edilen hastaların % 7’si vücut ağırlıklarının % 7’sine eşit veya daha fazla kilo almıştır.</w:t>
      </w:r>
    </w:p>
    <w:p w:rsidR="002630AB" w:rsidRDefault="002630A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D56DD2"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Bipolar mani olan çocuklarda ve adolesanlarda  (10-17 yaş arası)  yapılan 3 </w:t>
      </w:r>
      <w:r w:rsidR="006D2F7D" w:rsidRPr="001118AB">
        <w:rPr>
          <w:rFonts w:ascii="Times New Roman" w:hAnsi="Times New Roman" w:cs="Times New Roman"/>
          <w:color w:val="000000" w:themeColor="text1"/>
          <w:sz w:val="24"/>
          <w:szCs w:val="24"/>
        </w:rPr>
        <w:t xml:space="preserve">haftalık plasebo-kontrollü bir çalışmada, </w:t>
      </w:r>
      <w:r w:rsidR="00593F57">
        <w:rPr>
          <w:rFonts w:ascii="Times New Roman" w:hAnsi="Times New Roman" w:cs="Times New Roman"/>
          <w:color w:val="000000" w:themeColor="text1"/>
          <w:sz w:val="24"/>
          <w:szCs w:val="24"/>
        </w:rPr>
        <w:t>ketiapin</w:t>
      </w:r>
      <w:r w:rsidR="006D2F7D" w:rsidRPr="001118AB">
        <w:rPr>
          <w:rFonts w:ascii="Times New Roman" w:hAnsi="Times New Roman" w:cs="Times New Roman"/>
          <w:color w:val="000000" w:themeColor="text1"/>
          <w:sz w:val="24"/>
          <w:szCs w:val="24"/>
        </w:rPr>
        <w:t xml:space="preserve"> grubunda ortalama kilo artışı 1.7 kg iken plasebo grubunda 0.4 kg’dır. </w:t>
      </w:r>
      <w:r w:rsidR="00593F57">
        <w:rPr>
          <w:rFonts w:ascii="Times New Roman" w:hAnsi="Times New Roman" w:cs="Times New Roman"/>
          <w:color w:val="000000" w:themeColor="text1"/>
          <w:sz w:val="24"/>
          <w:szCs w:val="24"/>
        </w:rPr>
        <w:t>Ketiapin</w:t>
      </w:r>
      <w:r w:rsidR="006D2F7D" w:rsidRPr="001118AB">
        <w:rPr>
          <w:rFonts w:ascii="Times New Roman" w:hAnsi="Times New Roman" w:cs="Times New Roman"/>
          <w:color w:val="000000" w:themeColor="text1"/>
          <w:sz w:val="24"/>
          <w:szCs w:val="24"/>
        </w:rPr>
        <w:t xml:space="preserve"> ile tedavi edilen hastaların % 12’s</w:t>
      </w:r>
      <w:r w:rsidRPr="001118AB">
        <w:rPr>
          <w:rFonts w:ascii="Times New Roman" w:hAnsi="Times New Roman" w:cs="Times New Roman"/>
          <w:color w:val="000000" w:themeColor="text1"/>
          <w:sz w:val="24"/>
          <w:szCs w:val="24"/>
        </w:rPr>
        <w:t xml:space="preserve">i ve plasebo ile tedavi edilen </w:t>
      </w:r>
      <w:r w:rsidR="006D2F7D" w:rsidRPr="001118AB">
        <w:rPr>
          <w:rFonts w:ascii="Times New Roman" w:hAnsi="Times New Roman" w:cs="Times New Roman"/>
          <w:color w:val="000000" w:themeColor="text1"/>
          <w:sz w:val="24"/>
          <w:szCs w:val="24"/>
        </w:rPr>
        <w:t>hastaların % 0’ı vücut ağırlıklarının % 7’sine eşit veya daha fazla kilo almıştır.</w:t>
      </w:r>
    </w:p>
    <w:p w:rsidR="006D2F7D" w:rsidRPr="001118AB" w:rsidRDefault="006D2F7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Default="006D2F7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Yukarıdaki iki çalışmada yer alan hastaların katıldığı açık etiketli çalışmada, hastaların %</w:t>
      </w:r>
      <w:r w:rsidR="00593F57">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63’ü (241/380) </w:t>
      </w:r>
      <w:r w:rsidR="00593F57">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ile 26 haftalık tedaviyi tamamlamıştır. 26 haftalık tedaviden sonra, vücut ağırlığındaki ortalama yükselme 4.4 kg’dır. Hastaların %45’i vücut ağırlıklarının % 7’sine eşit veya daha fazla kilo almıştır, normal büyümeye göre ayarlanmamıştır. 26 haftanın üzerinde normal büyüme ayarlaması için, klinik açıdan belirgin değişimin ölçüsü olarak, VKİ’de başlangıca göre en az 0.5 standart sapma artışı kullanılmıştır; </w:t>
      </w:r>
      <w:r w:rsidR="00593F57">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kullanan h</w:t>
      </w:r>
      <w:r w:rsidR="00D56DD2" w:rsidRPr="001118AB">
        <w:rPr>
          <w:rFonts w:ascii="Times New Roman" w:hAnsi="Times New Roman" w:cs="Times New Roman"/>
          <w:color w:val="000000" w:themeColor="text1"/>
          <w:sz w:val="24"/>
          <w:szCs w:val="24"/>
        </w:rPr>
        <w:t xml:space="preserve">astaların % 18.3’ü 26 haftalık </w:t>
      </w:r>
      <w:r w:rsidRPr="001118AB">
        <w:rPr>
          <w:rFonts w:ascii="Times New Roman" w:hAnsi="Times New Roman" w:cs="Times New Roman"/>
          <w:color w:val="000000" w:themeColor="text1"/>
          <w:sz w:val="24"/>
          <w:szCs w:val="24"/>
        </w:rPr>
        <w:t>tedavi sonrası bu kriteri karşılamaktadır.</w:t>
      </w:r>
    </w:p>
    <w:p w:rsidR="00A916D3" w:rsidRPr="001118AB" w:rsidRDefault="00A916D3"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Çocuklar ve Adolesan Popülasy</w:t>
      </w:r>
      <w:r w:rsidR="00D56DD2" w:rsidRPr="001118AB">
        <w:rPr>
          <w:rFonts w:ascii="Times New Roman" w:hAnsi="Times New Roman" w:cs="Times New Roman"/>
          <w:color w:val="000000" w:themeColor="text1"/>
          <w:sz w:val="24"/>
          <w:szCs w:val="24"/>
        </w:rPr>
        <w:t>onda Ekstrapiramidal Semptomlar</w:t>
      </w:r>
      <w:r w:rsidRPr="001118AB">
        <w:rPr>
          <w:rFonts w:ascii="Times New Roman" w:hAnsi="Times New Roman" w:cs="Times New Roman"/>
          <w:color w:val="000000" w:themeColor="text1"/>
          <w:sz w:val="24"/>
          <w:szCs w:val="24"/>
        </w:rPr>
        <w:t>:</w:t>
      </w:r>
    </w:p>
    <w:p w:rsidR="006D2F7D" w:rsidRPr="001118AB" w:rsidRDefault="00D56DD2"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Bağımsız advers </w:t>
      </w:r>
      <w:r w:rsidR="006D2F7D" w:rsidRPr="001118AB">
        <w:rPr>
          <w:rFonts w:ascii="Times New Roman" w:hAnsi="Times New Roman" w:cs="Times New Roman"/>
          <w:color w:val="000000" w:themeColor="text1"/>
          <w:sz w:val="24"/>
          <w:szCs w:val="24"/>
        </w:rPr>
        <w:t>olayların  (örn:  akati</w:t>
      </w:r>
      <w:r w:rsidRPr="001118AB">
        <w:rPr>
          <w:rFonts w:ascii="Times New Roman" w:hAnsi="Times New Roman" w:cs="Times New Roman"/>
          <w:color w:val="000000" w:themeColor="text1"/>
          <w:sz w:val="24"/>
          <w:szCs w:val="24"/>
        </w:rPr>
        <w:t xml:space="preserve">zi,  titreme,  ekstrapiramidal </w:t>
      </w:r>
      <w:r w:rsidR="006D2F7D" w:rsidRPr="001118AB">
        <w:rPr>
          <w:rFonts w:ascii="Times New Roman" w:hAnsi="Times New Roman" w:cs="Times New Roman"/>
          <w:color w:val="000000" w:themeColor="text1"/>
          <w:sz w:val="24"/>
          <w:szCs w:val="24"/>
        </w:rPr>
        <w:t xml:space="preserve">bozukluk,  hipokinezi, uykusuzluk, fizikomotor hiperaktivite, kas sertliği, diskinezi) insidansının genelde düşük </w:t>
      </w:r>
      <w:r w:rsidR="006D2F7D" w:rsidRPr="001118AB">
        <w:rPr>
          <w:rFonts w:ascii="Times New Roman" w:hAnsi="Times New Roman" w:cs="Times New Roman"/>
          <w:color w:val="000000" w:themeColor="text1"/>
          <w:sz w:val="24"/>
          <w:szCs w:val="24"/>
        </w:rPr>
        <w:lastRenderedPageBreak/>
        <w:t>olması ve hiçbir tedavi grubunda % 4.1’</w:t>
      </w:r>
      <w:r w:rsidR="00E53CF6" w:rsidRPr="001118AB">
        <w:rPr>
          <w:rFonts w:ascii="Times New Roman" w:hAnsi="Times New Roman" w:cs="Times New Roman"/>
          <w:color w:val="000000" w:themeColor="text1"/>
          <w:sz w:val="24"/>
          <w:szCs w:val="24"/>
        </w:rPr>
        <w:t xml:space="preserve">i aşmamasına rağmen, şizofreni </w:t>
      </w:r>
      <w:r w:rsidR="006D2F7D" w:rsidRPr="001118AB">
        <w:rPr>
          <w:rFonts w:ascii="Times New Roman" w:hAnsi="Times New Roman" w:cs="Times New Roman"/>
          <w:color w:val="000000" w:themeColor="text1"/>
          <w:sz w:val="24"/>
          <w:szCs w:val="24"/>
        </w:rPr>
        <w:t xml:space="preserve">hastası adolesanlarda (13-17 yaş arası) kısa süreli plasebo kontrollü monoterapi çalışmasında, </w:t>
      </w:r>
      <w:r w:rsidR="00593F57">
        <w:rPr>
          <w:rFonts w:ascii="Times New Roman" w:hAnsi="Times New Roman" w:cs="Times New Roman"/>
          <w:color w:val="000000" w:themeColor="text1"/>
          <w:sz w:val="24"/>
          <w:szCs w:val="24"/>
        </w:rPr>
        <w:t>ketiapin</w:t>
      </w:r>
      <w:r w:rsidR="006D2F7D" w:rsidRPr="001118AB">
        <w:rPr>
          <w:rFonts w:ascii="Times New Roman" w:hAnsi="Times New Roman" w:cs="Times New Roman"/>
          <w:color w:val="000000" w:themeColor="text1"/>
          <w:sz w:val="24"/>
          <w:szCs w:val="24"/>
        </w:rPr>
        <w:t xml:space="preserve"> için ek</w:t>
      </w:r>
      <w:r w:rsidR="00593F57">
        <w:rPr>
          <w:rFonts w:ascii="Times New Roman" w:hAnsi="Times New Roman" w:cs="Times New Roman"/>
          <w:color w:val="000000" w:themeColor="text1"/>
          <w:sz w:val="24"/>
          <w:szCs w:val="24"/>
        </w:rPr>
        <w:t>strapiramidal semptomların kümelenmiş</w:t>
      </w:r>
      <w:r w:rsidR="006D2F7D" w:rsidRPr="001118AB">
        <w:rPr>
          <w:rFonts w:ascii="Times New Roman" w:hAnsi="Times New Roman" w:cs="Times New Roman"/>
          <w:color w:val="000000" w:themeColor="text1"/>
          <w:sz w:val="24"/>
          <w:szCs w:val="24"/>
        </w:rPr>
        <w:t xml:space="preserve"> insidansı %12.9 iken plasebo için</w:t>
      </w:r>
      <w:r w:rsidR="00593F57">
        <w:rPr>
          <w:rFonts w:ascii="Times New Roman" w:hAnsi="Times New Roman" w:cs="Times New Roman"/>
          <w:color w:val="000000" w:themeColor="text1"/>
          <w:sz w:val="24"/>
          <w:szCs w:val="24"/>
        </w:rPr>
        <w:t xml:space="preserve"> </w:t>
      </w:r>
      <w:r w:rsidR="006D2F7D" w:rsidRPr="001118AB">
        <w:rPr>
          <w:rFonts w:ascii="Times New Roman" w:hAnsi="Times New Roman" w:cs="Times New Roman"/>
          <w:color w:val="000000" w:themeColor="text1"/>
          <w:sz w:val="24"/>
          <w:szCs w:val="24"/>
        </w:rPr>
        <w:t xml:space="preserve">%5.3’tür. Bipolar mani olan çocuklar ve adolesan hastalarda (10-17 yaş arası) yapılan kısa süreli plasebo kontrollü monoterapi çalışmasında, </w:t>
      </w:r>
      <w:r w:rsidR="00593F57">
        <w:rPr>
          <w:rFonts w:ascii="Times New Roman" w:hAnsi="Times New Roman" w:cs="Times New Roman"/>
          <w:color w:val="000000" w:themeColor="text1"/>
          <w:sz w:val="24"/>
          <w:szCs w:val="24"/>
        </w:rPr>
        <w:t>ketiapin</w:t>
      </w:r>
      <w:r w:rsidR="006D2F7D" w:rsidRPr="001118AB">
        <w:rPr>
          <w:rFonts w:ascii="Times New Roman" w:hAnsi="Times New Roman" w:cs="Times New Roman"/>
          <w:color w:val="000000" w:themeColor="text1"/>
          <w:sz w:val="24"/>
          <w:szCs w:val="24"/>
        </w:rPr>
        <w:t xml:space="preserve"> için ekstrapiramidal semptomların </w:t>
      </w:r>
      <w:r w:rsidR="00593F57">
        <w:rPr>
          <w:rFonts w:ascii="Times New Roman" w:hAnsi="Times New Roman" w:cs="Times New Roman"/>
          <w:color w:val="000000" w:themeColor="text1"/>
          <w:sz w:val="24"/>
          <w:szCs w:val="24"/>
        </w:rPr>
        <w:t>kümelenmiş</w:t>
      </w:r>
      <w:r w:rsidR="006D2F7D" w:rsidRPr="001118AB">
        <w:rPr>
          <w:rFonts w:ascii="Times New Roman" w:hAnsi="Times New Roman" w:cs="Times New Roman"/>
          <w:color w:val="000000" w:themeColor="text1"/>
          <w:sz w:val="24"/>
          <w:szCs w:val="24"/>
        </w:rPr>
        <w:t xml:space="preserve"> insidansı % 3.6 iken, plasebo için %1.1’dir.</w:t>
      </w:r>
    </w:p>
    <w:p w:rsidR="006D2F7D" w:rsidRPr="001118AB" w:rsidRDefault="006D2F7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4.9. Doz aşımı ve tedavisi</w:t>
      </w:r>
    </w:p>
    <w:p w:rsidR="00593F57" w:rsidRPr="00593F57" w:rsidRDefault="00593F57" w:rsidP="0096299B">
      <w:pPr>
        <w:autoSpaceDE w:val="0"/>
        <w:autoSpaceDN w:val="0"/>
        <w:adjustRightInd w:val="0"/>
        <w:spacing w:after="0" w:line="360" w:lineRule="auto"/>
        <w:jc w:val="both"/>
        <w:rPr>
          <w:rFonts w:ascii="Times New Roman" w:hAnsi="Times New Roman" w:cs="Times New Roman"/>
          <w:sz w:val="24"/>
          <w:szCs w:val="24"/>
        </w:rPr>
      </w:pPr>
      <w:r w:rsidRPr="00593F57">
        <w:rPr>
          <w:rFonts w:ascii="Times New Roman" w:hAnsi="Times New Roman" w:cs="Times New Roman"/>
          <w:sz w:val="24"/>
          <w:szCs w:val="24"/>
        </w:rPr>
        <w:t xml:space="preserve">Klinik </w:t>
      </w:r>
      <w:r>
        <w:rPr>
          <w:rFonts w:ascii="Times New Roman" w:hAnsi="Times New Roman" w:cs="Times New Roman"/>
          <w:sz w:val="24"/>
          <w:szCs w:val="24"/>
        </w:rPr>
        <w:t>çalış</w:t>
      </w:r>
      <w:r w:rsidRPr="00593F57">
        <w:rPr>
          <w:rFonts w:ascii="Times New Roman" w:hAnsi="Times New Roman" w:cs="Times New Roman"/>
          <w:sz w:val="24"/>
          <w:szCs w:val="24"/>
        </w:rPr>
        <w:t xml:space="preserve">malarda 13.6 gram akut doz </w:t>
      </w:r>
      <w:r>
        <w:rPr>
          <w:rFonts w:ascii="Times New Roman" w:hAnsi="Times New Roman" w:cs="Times New Roman"/>
          <w:sz w:val="24"/>
          <w:szCs w:val="24"/>
        </w:rPr>
        <w:t>aşımını</w:t>
      </w:r>
      <w:r w:rsidRPr="00593F57">
        <w:rPr>
          <w:rFonts w:ascii="Times New Roman" w:hAnsi="Times New Roman" w:cs="Times New Roman"/>
          <w:sz w:val="24"/>
          <w:szCs w:val="24"/>
        </w:rPr>
        <w:t xml:space="preserve"> takiben ve pazarlama sonras</w:t>
      </w:r>
      <w:r>
        <w:rPr>
          <w:rFonts w:ascii="Times New Roman" w:hAnsi="Times New Roman" w:cs="Times New Roman"/>
          <w:sz w:val="24"/>
          <w:szCs w:val="24"/>
        </w:rPr>
        <w:t>ı</w:t>
      </w:r>
      <w:r w:rsidRPr="00593F57">
        <w:rPr>
          <w:rFonts w:ascii="Times New Roman" w:hAnsi="Times New Roman" w:cs="Times New Roman"/>
          <w:sz w:val="24"/>
          <w:szCs w:val="24"/>
        </w:rPr>
        <w:t>nda</w:t>
      </w:r>
      <w:r>
        <w:rPr>
          <w:rFonts w:ascii="Times New Roman" w:hAnsi="Times New Roman" w:cs="Times New Roman"/>
          <w:sz w:val="24"/>
          <w:szCs w:val="24"/>
        </w:rPr>
        <w:t xml:space="preserve"> </w:t>
      </w:r>
      <w:r w:rsidRPr="00593F57">
        <w:rPr>
          <w:rFonts w:ascii="Times New Roman" w:hAnsi="Times New Roman" w:cs="Times New Roman"/>
          <w:sz w:val="24"/>
          <w:szCs w:val="24"/>
        </w:rPr>
        <w:t>ketiapin'in tek ba</w:t>
      </w:r>
      <w:r>
        <w:rPr>
          <w:rFonts w:ascii="Times New Roman" w:hAnsi="Times New Roman" w:cs="Times New Roman"/>
          <w:sz w:val="24"/>
          <w:szCs w:val="24"/>
        </w:rPr>
        <w:t>şı</w:t>
      </w:r>
      <w:r w:rsidRPr="00593F57">
        <w:rPr>
          <w:rFonts w:ascii="Times New Roman" w:hAnsi="Times New Roman" w:cs="Times New Roman"/>
          <w:sz w:val="24"/>
          <w:szCs w:val="24"/>
        </w:rPr>
        <w:t>na kulla</w:t>
      </w:r>
      <w:r>
        <w:rPr>
          <w:rFonts w:ascii="Times New Roman" w:hAnsi="Times New Roman" w:cs="Times New Roman"/>
          <w:sz w:val="24"/>
          <w:szCs w:val="24"/>
        </w:rPr>
        <w:t>nıldığı</w:t>
      </w:r>
      <w:r w:rsidRPr="00593F57">
        <w:rPr>
          <w:rFonts w:ascii="Times New Roman" w:hAnsi="Times New Roman" w:cs="Times New Roman"/>
          <w:sz w:val="24"/>
          <w:szCs w:val="24"/>
        </w:rPr>
        <w:t xml:space="preserve"> 6 grama kadar dozlarda fatal sonu</w:t>
      </w:r>
      <w:r>
        <w:rPr>
          <w:rFonts w:ascii="Times New Roman" w:hAnsi="Times New Roman" w:cs="Times New Roman"/>
          <w:sz w:val="24"/>
          <w:szCs w:val="24"/>
        </w:rPr>
        <w:t>ç</w:t>
      </w:r>
      <w:r w:rsidRPr="00593F57">
        <w:rPr>
          <w:rFonts w:ascii="Times New Roman" w:hAnsi="Times New Roman" w:cs="Times New Roman"/>
          <w:sz w:val="24"/>
          <w:szCs w:val="24"/>
        </w:rPr>
        <w:t>lar rapor edilmi</w:t>
      </w:r>
      <w:r>
        <w:rPr>
          <w:rFonts w:ascii="Times New Roman" w:hAnsi="Times New Roman" w:cs="Times New Roman"/>
          <w:sz w:val="24"/>
          <w:szCs w:val="24"/>
        </w:rPr>
        <w:t>ş</w:t>
      </w:r>
      <w:r w:rsidRPr="00593F57">
        <w:rPr>
          <w:rFonts w:ascii="Times New Roman" w:hAnsi="Times New Roman" w:cs="Times New Roman"/>
          <w:sz w:val="24"/>
          <w:szCs w:val="24"/>
        </w:rPr>
        <w:t>tir.</w:t>
      </w:r>
      <w:r>
        <w:rPr>
          <w:rFonts w:ascii="Times New Roman" w:hAnsi="Times New Roman" w:cs="Times New Roman"/>
          <w:sz w:val="24"/>
          <w:szCs w:val="24"/>
        </w:rPr>
        <w:t xml:space="preserve"> </w:t>
      </w:r>
      <w:r w:rsidRPr="00593F57">
        <w:rPr>
          <w:rFonts w:ascii="Times New Roman" w:hAnsi="Times New Roman" w:cs="Times New Roman"/>
          <w:color w:val="000000" w:themeColor="text1"/>
          <w:sz w:val="24"/>
          <w:szCs w:val="24"/>
        </w:rPr>
        <w:t>Buna rağmen</w:t>
      </w:r>
      <w:r w:rsidR="00E53CF6" w:rsidRPr="00593F57">
        <w:rPr>
          <w:rFonts w:ascii="Times New Roman" w:hAnsi="Times New Roman" w:cs="Times New Roman"/>
          <w:color w:val="000000" w:themeColor="text1"/>
          <w:sz w:val="24"/>
          <w:szCs w:val="24"/>
        </w:rPr>
        <w:t xml:space="preserve"> 30 grama kadar </w:t>
      </w:r>
      <w:r>
        <w:rPr>
          <w:rFonts w:ascii="Times New Roman" w:hAnsi="Times New Roman" w:cs="Times New Roman"/>
          <w:color w:val="000000" w:themeColor="text1"/>
          <w:sz w:val="24"/>
          <w:szCs w:val="24"/>
        </w:rPr>
        <w:t xml:space="preserve">olan </w:t>
      </w:r>
      <w:r w:rsidR="00E53CF6" w:rsidRPr="00593F57">
        <w:rPr>
          <w:rFonts w:ascii="Times New Roman" w:hAnsi="Times New Roman" w:cs="Times New Roman"/>
          <w:color w:val="000000" w:themeColor="text1"/>
          <w:sz w:val="24"/>
          <w:szCs w:val="24"/>
        </w:rPr>
        <w:t xml:space="preserve">ketiapin </w:t>
      </w:r>
      <w:r w:rsidR="006D2F7D" w:rsidRPr="00593F57">
        <w:rPr>
          <w:rFonts w:ascii="Times New Roman" w:hAnsi="Times New Roman" w:cs="Times New Roman"/>
          <w:color w:val="000000" w:themeColor="text1"/>
          <w:sz w:val="24"/>
          <w:szCs w:val="24"/>
        </w:rPr>
        <w:t>akut doz aşımını takiben sağkalım rapor</w:t>
      </w:r>
      <w:r w:rsidR="00C4051C" w:rsidRPr="00593F57">
        <w:rPr>
          <w:rFonts w:ascii="Times New Roman" w:hAnsi="Times New Roman" w:cs="Times New Roman"/>
          <w:color w:val="000000" w:themeColor="text1"/>
          <w:sz w:val="24"/>
          <w:szCs w:val="24"/>
        </w:rPr>
        <w:t xml:space="preserve"> </w:t>
      </w:r>
      <w:r w:rsidR="006D2F7D" w:rsidRPr="00593F57">
        <w:rPr>
          <w:rFonts w:ascii="Times New Roman" w:hAnsi="Times New Roman" w:cs="Times New Roman"/>
          <w:color w:val="000000" w:themeColor="text1"/>
          <w:sz w:val="24"/>
          <w:szCs w:val="24"/>
        </w:rPr>
        <w:t xml:space="preserve">edilmiştir. </w:t>
      </w:r>
      <w:r>
        <w:rPr>
          <w:rFonts w:ascii="Times New Roman" w:hAnsi="Times New Roman" w:cs="Times New Roman"/>
          <w:sz w:val="24"/>
          <w:szCs w:val="24"/>
        </w:rPr>
        <w:t xml:space="preserve"> </w:t>
      </w:r>
      <w:r w:rsidRPr="00593F57">
        <w:rPr>
          <w:rFonts w:ascii="Times New Roman" w:hAnsi="Times New Roman" w:cs="Times New Roman"/>
          <w:color w:val="000000" w:themeColor="text1"/>
          <w:sz w:val="24"/>
          <w:szCs w:val="24"/>
        </w:rPr>
        <w:t>Pazarlama sonrası</w:t>
      </w:r>
      <w:r>
        <w:rPr>
          <w:rFonts w:ascii="Times New Roman" w:hAnsi="Times New Roman" w:cs="Times New Roman"/>
          <w:color w:val="000000" w:themeColor="text1"/>
          <w:sz w:val="24"/>
          <w:szCs w:val="24"/>
        </w:rPr>
        <w:t>nda</w:t>
      </w:r>
      <w:r w:rsidRPr="00593F5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yalnızca ketiapin doz aşımına bağlı ölüm,</w:t>
      </w:r>
      <w:r w:rsidRPr="00593F5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koma veya</w:t>
      </w:r>
      <w:r w:rsidRPr="00593F5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QT uzaması </w:t>
      </w:r>
      <w:r w:rsidRPr="00593F57">
        <w:rPr>
          <w:rFonts w:ascii="Times New Roman" w:hAnsi="Times New Roman" w:cs="Times New Roman"/>
          <w:color w:val="000000" w:themeColor="text1"/>
          <w:sz w:val="24"/>
          <w:szCs w:val="24"/>
        </w:rPr>
        <w:t>çok ender bildirilmiştir.</w:t>
      </w:r>
    </w:p>
    <w:p w:rsidR="00593F57" w:rsidRPr="00593F57" w:rsidRDefault="00593F5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371E21" w:rsidRDefault="00593F57" w:rsidP="009629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Ş</w:t>
      </w:r>
      <w:r w:rsidRPr="00593F57">
        <w:rPr>
          <w:rFonts w:ascii="Times New Roman" w:hAnsi="Times New Roman" w:cs="Times New Roman"/>
          <w:sz w:val="24"/>
          <w:szCs w:val="24"/>
        </w:rPr>
        <w:t>iddetli kardiyovask</w:t>
      </w:r>
      <w:r>
        <w:rPr>
          <w:rFonts w:ascii="Times New Roman" w:hAnsi="Times New Roman" w:cs="Times New Roman"/>
          <w:sz w:val="24"/>
          <w:szCs w:val="24"/>
        </w:rPr>
        <w:t>ü</w:t>
      </w:r>
      <w:r w:rsidRPr="00593F57">
        <w:rPr>
          <w:rFonts w:ascii="Times New Roman" w:hAnsi="Times New Roman" w:cs="Times New Roman"/>
          <w:sz w:val="24"/>
          <w:szCs w:val="24"/>
        </w:rPr>
        <w:t>ler hasta</w:t>
      </w:r>
      <w:r>
        <w:rPr>
          <w:rFonts w:ascii="Times New Roman" w:hAnsi="Times New Roman" w:cs="Times New Roman"/>
          <w:sz w:val="24"/>
          <w:szCs w:val="24"/>
        </w:rPr>
        <w:t>lı</w:t>
      </w:r>
      <w:r w:rsidRPr="00593F57">
        <w:rPr>
          <w:rFonts w:ascii="Times New Roman" w:hAnsi="Times New Roman" w:cs="Times New Roman"/>
          <w:sz w:val="24"/>
          <w:szCs w:val="24"/>
        </w:rPr>
        <w:t>kla</w:t>
      </w:r>
      <w:r>
        <w:rPr>
          <w:rFonts w:ascii="Times New Roman" w:hAnsi="Times New Roman" w:cs="Times New Roman"/>
          <w:sz w:val="24"/>
          <w:szCs w:val="24"/>
        </w:rPr>
        <w:t>rın</w:t>
      </w:r>
      <w:r w:rsidRPr="00593F57">
        <w:rPr>
          <w:rFonts w:ascii="Times New Roman" w:hAnsi="Times New Roman" w:cs="Times New Roman"/>
          <w:sz w:val="24"/>
          <w:szCs w:val="24"/>
        </w:rPr>
        <w:t xml:space="preserve"> daha </w:t>
      </w:r>
      <w:r>
        <w:rPr>
          <w:rFonts w:ascii="Times New Roman" w:hAnsi="Times New Roman" w:cs="Times New Roman"/>
          <w:sz w:val="24"/>
          <w:szCs w:val="24"/>
        </w:rPr>
        <w:t>ö</w:t>
      </w:r>
      <w:r w:rsidRPr="00593F57">
        <w:rPr>
          <w:rFonts w:ascii="Times New Roman" w:hAnsi="Times New Roman" w:cs="Times New Roman"/>
          <w:sz w:val="24"/>
          <w:szCs w:val="24"/>
        </w:rPr>
        <w:t>nceden mevcut oldu</w:t>
      </w:r>
      <w:r>
        <w:rPr>
          <w:rFonts w:ascii="Times New Roman" w:hAnsi="Times New Roman" w:cs="Times New Roman"/>
          <w:sz w:val="24"/>
          <w:szCs w:val="24"/>
        </w:rPr>
        <w:t>ğ</w:t>
      </w:r>
      <w:r w:rsidRPr="00593F57">
        <w:rPr>
          <w:rFonts w:ascii="Times New Roman" w:hAnsi="Times New Roman" w:cs="Times New Roman"/>
          <w:sz w:val="24"/>
          <w:szCs w:val="24"/>
        </w:rPr>
        <w:t xml:space="preserve">u hastalar, doz </w:t>
      </w:r>
      <w:r>
        <w:rPr>
          <w:rFonts w:ascii="Times New Roman" w:hAnsi="Times New Roman" w:cs="Times New Roman"/>
          <w:sz w:val="24"/>
          <w:szCs w:val="24"/>
        </w:rPr>
        <w:t xml:space="preserve">aşımının </w:t>
      </w:r>
      <w:r w:rsidRPr="00593F57">
        <w:rPr>
          <w:rFonts w:ascii="Times New Roman" w:hAnsi="Times New Roman" w:cs="Times New Roman"/>
          <w:sz w:val="24"/>
          <w:szCs w:val="24"/>
        </w:rPr>
        <w:t>etkilerine kar</w:t>
      </w:r>
      <w:r>
        <w:rPr>
          <w:rFonts w:ascii="Times New Roman" w:hAnsi="Times New Roman" w:cs="Times New Roman"/>
          <w:sz w:val="24"/>
          <w:szCs w:val="24"/>
        </w:rPr>
        <w:t>şı</w:t>
      </w:r>
      <w:r w:rsidRPr="00593F57">
        <w:rPr>
          <w:rFonts w:ascii="Times New Roman" w:hAnsi="Times New Roman" w:cs="Times New Roman"/>
          <w:sz w:val="24"/>
          <w:szCs w:val="24"/>
        </w:rPr>
        <w:t xml:space="preserve"> </w:t>
      </w:r>
      <w:r>
        <w:rPr>
          <w:rFonts w:ascii="Times New Roman" w:hAnsi="Times New Roman" w:cs="Times New Roman"/>
          <w:sz w:val="24"/>
          <w:szCs w:val="24"/>
        </w:rPr>
        <w:t>artmış</w:t>
      </w:r>
      <w:r w:rsidRPr="00593F57">
        <w:rPr>
          <w:rFonts w:ascii="Times New Roman" w:hAnsi="Times New Roman" w:cs="Times New Roman"/>
          <w:sz w:val="24"/>
          <w:szCs w:val="24"/>
        </w:rPr>
        <w:t xml:space="preserve"> bir riskle </w:t>
      </w:r>
      <w:r>
        <w:rPr>
          <w:rFonts w:ascii="Times New Roman" w:hAnsi="Times New Roman" w:cs="Times New Roman"/>
          <w:sz w:val="24"/>
          <w:szCs w:val="24"/>
        </w:rPr>
        <w:t>karşı</w:t>
      </w:r>
      <w:r w:rsidRPr="00593F57">
        <w:rPr>
          <w:rFonts w:ascii="Times New Roman" w:hAnsi="Times New Roman" w:cs="Times New Roman"/>
          <w:sz w:val="24"/>
          <w:szCs w:val="24"/>
        </w:rPr>
        <w:t xml:space="preserve"> kar</w:t>
      </w:r>
      <w:r>
        <w:rPr>
          <w:rFonts w:ascii="Times New Roman" w:hAnsi="Times New Roman" w:cs="Times New Roman"/>
          <w:sz w:val="24"/>
          <w:szCs w:val="24"/>
        </w:rPr>
        <w:t>şı</w:t>
      </w:r>
      <w:r w:rsidRPr="00593F57">
        <w:rPr>
          <w:rFonts w:ascii="Times New Roman" w:hAnsi="Times New Roman" w:cs="Times New Roman"/>
          <w:sz w:val="24"/>
          <w:szCs w:val="24"/>
        </w:rPr>
        <w:t>ya olabilir. (bkz. B</w:t>
      </w:r>
      <w:r>
        <w:rPr>
          <w:rFonts w:ascii="Times New Roman" w:hAnsi="Times New Roman" w:cs="Times New Roman"/>
          <w:sz w:val="24"/>
          <w:szCs w:val="24"/>
        </w:rPr>
        <w:t>ölü</w:t>
      </w:r>
      <w:r w:rsidRPr="00593F57">
        <w:rPr>
          <w:rFonts w:ascii="Times New Roman" w:hAnsi="Times New Roman" w:cs="Times New Roman"/>
          <w:sz w:val="24"/>
          <w:szCs w:val="24"/>
        </w:rPr>
        <w:t>m 4.4 Kardiyovask</w:t>
      </w:r>
      <w:r>
        <w:rPr>
          <w:rFonts w:ascii="Times New Roman" w:hAnsi="Times New Roman" w:cs="Times New Roman"/>
          <w:sz w:val="24"/>
          <w:szCs w:val="24"/>
        </w:rPr>
        <w:t>ü</w:t>
      </w:r>
      <w:r w:rsidRPr="00593F57">
        <w:rPr>
          <w:rFonts w:ascii="Times New Roman" w:hAnsi="Times New Roman" w:cs="Times New Roman"/>
          <w:sz w:val="24"/>
          <w:szCs w:val="24"/>
        </w:rPr>
        <w:t>ler).</w:t>
      </w:r>
      <w:r w:rsidR="00371E21">
        <w:rPr>
          <w:rFonts w:ascii="Times New Roman" w:hAnsi="Times New Roman" w:cs="Times New Roman"/>
          <w:sz w:val="24"/>
          <w:szCs w:val="24"/>
        </w:rPr>
        <w:t xml:space="preserve"> </w:t>
      </w:r>
      <w:r w:rsidR="006D2F7D" w:rsidRPr="00593F57">
        <w:rPr>
          <w:rFonts w:ascii="Times New Roman" w:hAnsi="Times New Roman" w:cs="Times New Roman"/>
          <w:color w:val="000000" w:themeColor="text1"/>
          <w:sz w:val="24"/>
          <w:szCs w:val="24"/>
        </w:rPr>
        <w:t>Doz aşımında bildirilen belirti ve semptomlar genellikle, ilacın bilinen farmakolojik etkilerinin (uyuşukluk, sedasyon, taşikardi ve hipotansiyon) aşırıya kaçması şeklindedir.</w:t>
      </w:r>
    </w:p>
    <w:p w:rsidR="00593F57" w:rsidRPr="00593F57" w:rsidRDefault="00593F5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593F57" w:rsidRDefault="006D2F7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593F57">
        <w:rPr>
          <w:rFonts w:ascii="Times New Roman" w:hAnsi="Times New Roman" w:cs="Times New Roman"/>
          <w:color w:val="000000" w:themeColor="text1"/>
          <w:sz w:val="24"/>
          <w:szCs w:val="24"/>
        </w:rPr>
        <w:t>Doz aşımının tedavisi</w:t>
      </w:r>
      <w:r w:rsidR="00371E21">
        <w:rPr>
          <w:rFonts w:ascii="Times New Roman" w:hAnsi="Times New Roman" w:cs="Times New Roman"/>
          <w:color w:val="000000" w:themeColor="text1"/>
          <w:sz w:val="24"/>
          <w:szCs w:val="24"/>
        </w:rPr>
        <w:t>:</w:t>
      </w:r>
    </w:p>
    <w:p w:rsidR="003776DE" w:rsidRPr="003776DE" w:rsidRDefault="006D2F7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3776DE">
        <w:rPr>
          <w:rFonts w:ascii="Times New Roman" w:hAnsi="Times New Roman" w:cs="Times New Roman"/>
          <w:color w:val="000000" w:themeColor="text1"/>
          <w:sz w:val="24"/>
          <w:szCs w:val="24"/>
        </w:rPr>
        <w:t xml:space="preserve">Ketiapinin spesifik bir antidotu yoktur. </w:t>
      </w:r>
      <w:r w:rsidR="00140B0D">
        <w:rPr>
          <w:rFonts w:ascii="Times New Roman" w:hAnsi="Times New Roman" w:cs="Times New Roman"/>
          <w:color w:val="000000" w:themeColor="text1"/>
          <w:sz w:val="24"/>
          <w:szCs w:val="24"/>
        </w:rPr>
        <w:t xml:space="preserve"> </w:t>
      </w:r>
      <w:r w:rsidR="00110C1B">
        <w:rPr>
          <w:rFonts w:ascii="Times New Roman" w:hAnsi="Times New Roman" w:cs="Times New Roman"/>
          <w:sz w:val="24"/>
          <w:szCs w:val="24"/>
        </w:rPr>
        <w:t>Ş</w:t>
      </w:r>
      <w:r w:rsidR="003776DE" w:rsidRPr="003776DE">
        <w:rPr>
          <w:rFonts w:ascii="Times New Roman" w:hAnsi="Times New Roman" w:cs="Times New Roman"/>
          <w:sz w:val="24"/>
          <w:szCs w:val="24"/>
        </w:rPr>
        <w:t>iddetli doz a</w:t>
      </w:r>
      <w:r w:rsidR="00110C1B">
        <w:rPr>
          <w:rFonts w:ascii="Times New Roman" w:hAnsi="Times New Roman" w:cs="Times New Roman"/>
          <w:sz w:val="24"/>
          <w:szCs w:val="24"/>
        </w:rPr>
        <w:t>şımı</w:t>
      </w:r>
      <w:r w:rsidR="003776DE" w:rsidRPr="003776DE">
        <w:rPr>
          <w:rFonts w:ascii="Times New Roman" w:hAnsi="Times New Roman" w:cs="Times New Roman"/>
          <w:sz w:val="24"/>
          <w:szCs w:val="24"/>
        </w:rPr>
        <w:t xml:space="preserve"> belirtileri ka</w:t>
      </w:r>
      <w:r w:rsidR="00110C1B">
        <w:rPr>
          <w:rFonts w:ascii="Times New Roman" w:hAnsi="Times New Roman" w:cs="Times New Roman"/>
          <w:sz w:val="24"/>
          <w:szCs w:val="24"/>
        </w:rPr>
        <w:t>rşısın</w:t>
      </w:r>
      <w:r w:rsidR="003776DE" w:rsidRPr="003776DE">
        <w:rPr>
          <w:rFonts w:ascii="Times New Roman" w:hAnsi="Times New Roman" w:cs="Times New Roman"/>
          <w:sz w:val="24"/>
          <w:szCs w:val="24"/>
        </w:rPr>
        <w:t>da, hastan</w:t>
      </w:r>
      <w:r w:rsidR="00110C1B">
        <w:rPr>
          <w:rFonts w:ascii="Times New Roman" w:hAnsi="Times New Roman" w:cs="Times New Roman"/>
          <w:sz w:val="24"/>
          <w:szCs w:val="24"/>
        </w:rPr>
        <w:t>ı</w:t>
      </w:r>
      <w:r w:rsidR="003776DE" w:rsidRPr="003776DE">
        <w:rPr>
          <w:rFonts w:ascii="Times New Roman" w:hAnsi="Times New Roman" w:cs="Times New Roman"/>
          <w:sz w:val="24"/>
          <w:szCs w:val="24"/>
        </w:rPr>
        <w:t>n</w:t>
      </w:r>
      <w:r w:rsidR="00140B0D">
        <w:rPr>
          <w:rFonts w:ascii="Times New Roman" w:hAnsi="Times New Roman" w:cs="Times New Roman"/>
          <w:sz w:val="24"/>
          <w:szCs w:val="24"/>
        </w:rPr>
        <w:t xml:space="preserve"> </w:t>
      </w:r>
      <w:r w:rsidR="003776DE" w:rsidRPr="003776DE">
        <w:rPr>
          <w:rFonts w:ascii="Times New Roman" w:hAnsi="Times New Roman" w:cs="Times New Roman"/>
          <w:sz w:val="24"/>
          <w:szCs w:val="24"/>
        </w:rPr>
        <w:t>ay</w:t>
      </w:r>
      <w:r w:rsidR="00110C1B">
        <w:rPr>
          <w:rFonts w:ascii="Times New Roman" w:hAnsi="Times New Roman" w:cs="Times New Roman"/>
          <w:sz w:val="24"/>
          <w:szCs w:val="24"/>
        </w:rPr>
        <w:t>nı</w:t>
      </w:r>
      <w:r w:rsidR="003776DE" w:rsidRPr="003776DE">
        <w:rPr>
          <w:rFonts w:ascii="Times New Roman" w:hAnsi="Times New Roman" w:cs="Times New Roman"/>
          <w:sz w:val="24"/>
          <w:szCs w:val="24"/>
        </w:rPr>
        <w:t xml:space="preserve"> anda </w:t>
      </w:r>
      <w:r w:rsidR="00110C1B">
        <w:rPr>
          <w:rFonts w:ascii="Times New Roman" w:hAnsi="Times New Roman" w:cs="Times New Roman"/>
          <w:sz w:val="24"/>
          <w:szCs w:val="24"/>
        </w:rPr>
        <w:t>birkaç</w:t>
      </w:r>
      <w:r w:rsidR="003776DE" w:rsidRPr="003776DE">
        <w:rPr>
          <w:rFonts w:ascii="Times New Roman" w:hAnsi="Times New Roman" w:cs="Times New Roman"/>
          <w:sz w:val="24"/>
          <w:szCs w:val="24"/>
        </w:rPr>
        <w:t xml:space="preserve"> fark</w:t>
      </w:r>
      <w:r w:rsidR="00110C1B">
        <w:rPr>
          <w:rFonts w:ascii="Times New Roman" w:hAnsi="Times New Roman" w:cs="Times New Roman"/>
          <w:sz w:val="24"/>
          <w:szCs w:val="24"/>
        </w:rPr>
        <w:t>lı ilaç</w:t>
      </w:r>
      <w:r w:rsidR="003776DE" w:rsidRPr="003776DE">
        <w:rPr>
          <w:rFonts w:ascii="Times New Roman" w:hAnsi="Times New Roman" w:cs="Times New Roman"/>
          <w:sz w:val="24"/>
          <w:szCs w:val="24"/>
        </w:rPr>
        <w:t xml:space="preserve"> alm</w:t>
      </w:r>
      <w:r w:rsidR="00110C1B">
        <w:rPr>
          <w:rFonts w:ascii="Times New Roman" w:hAnsi="Times New Roman" w:cs="Times New Roman"/>
          <w:sz w:val="24"/>
          <w:szCs w:val="24"/>
        </w:rPr>
        <w:t>ış</w:t>
      </w:r>
      <w:r w:rsidR="003776DE" w:rsidRPr="003776DE">
        <w:rPr>
          <w:rFonts w:ascii="Times New Roman" w:hAnsi="Times New Roman" w:cs="Times New Roman"/>
          <w:sz w:val="24"/>
          <w:szCs w:val="24"/>
        </w:rPr>
        <w:t xml:space="preserve"> olabilece</w:t>
      </w:r>
      <w:r w:rsidR="00110C1B">
        <w:rPr>
          <w:rFonts w:ascii="Times New Roman" w:hAnsi="Times New Roman" w:cs="Times New Roman"/>
          <w:sz w:val="24"/>
          <w:szCs w:val="24"/>
        </w:rPr>
        <w:t>ğ</w:t>
      </w:r>
      <w:r w:rsidR="003776DE" w:rsidRPr="003776DE">
        <w:rPr>
          <w:rFonts w:ascii="Times New Roman" w:hAnsi="Times New Roman" w:cs="Times New Roman"/>
          <w:sz w:val="24"/>
          <w:szCs w:val="24"/>
        </w:rPr>
        <w:t xml:space="preserve">i de </w:t>
      </w:r>
      <w:r w:rsidR="00110C1B">
        <w:rPr>
          <w:rFonts w:ascii="Times New Roman" w:hAnsi="Times New Roman" w:cs="Times New Roman"/>
          <w:sz w:val="24"/>
          <w:szCs w:val="24"/>
        </w:rPr>
        <w:t>düşünü</w:t>
      </w:r>
      <w:r w:rsidR="003776DE" w:rsidRPr="003776DE">
        <w:rPr>
          <w:rFonts w:ascii="Times New Roman" w:hAnsi="Times New Roman" w:cs="Times New Roman"/>
          <w:sz w:val="24"/>
          <w:szCs w:val="24"/>
        </w:rPr>
        <w:t>lmeli ve yo</w:t>
      </w:r>
      <w:r w:rsidR="00110C1B">
        <w:rPr>
          <w:rFonts w:ascii="Times New Roman" w:hAnsi="Times New Roman" w:cs="Times New Roman"/>
          <w:sz w:val="24"/>
          <w:szCs w:val="24"/>
        </w:rPr>
        <w:t>ğ</w:t>
      </w:r>
      <w:r w:rsidR="003776DE" w:rsidRPr="003776DE">
        <w:rPr>
          <w:rFonts w:ascii="Times New Roman" w:hAnsi="Times New Roman" w:cs="Times New Roman"/>
          <w:sz w:val="24"/>
          <w:szCs w:val="24"/>
        </w:rPr>
        <w:t xml:space="preserve">un </w:t>
      </w:r>
      <w:r w:rsidR="00140B0D">
        <w:rPr>
          <w:rFonts w:ascii="Times New Roman" w:hAnsi="Times New Roman" w:cs="Times New Roman"/>
          <w:sz w:val="24"/>
          <w:szCs w:val="24"/>
        </w:rPr>
        <w:t>bakı</w:t>
      </w:r>
      <w:r w:rsidR="003776DE" w:rsidRPr="003776DE">
        <w:rPr>
          <w:rFonts w:ascii="Times New Roman" w:hAnsi="Times New Roman" w:cs="Times New Roman"/>
          <w:sz w:val="24"/>
          <w:szCs w:val="24"/>
        </w:rPr>
        <w:t>m</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uygulanma</w:t>
      </w:r>
      <w:r w:rsidR="00140B0D">
        <w:rPr>
          <w:rFonts w:ascii="Times New Roman" w:hAnsi="Times New Roman" w:cs="Times New Roman"/>
          <w:sz w:val="24"/>
          <w:szCs w:val="24"/>
        </w:rPr>
        <w:t>lıdır</w:t>
      </w:r>
      <w:r w:rsidR="003776DE" w:rsidRPr="003776DE">
        <w:rPr>
          <w:rFonts w:ascii="Times New Roman" w:hAnsi="Times New Roman" w:cs="Times New Roman"/>
          <w:sz w:val="24"/>
          <w:szCs w:val="24"/>
        </w:rPr>
        <w:t>. A</w:t>
      </w:r>
      <w:r w:rsidR="00140B0D">
        <w:rPr>
          <w:rFonts w:ascii="Times New Roman" w:hAnsi="Times New Roman" w:cs="Times New Roman"/>
          <w:sz w:val="24"/>
          <w:szCs w:val="24"/>
        </w:rPr>
        <w:t>çı</w:t>
      </w:r>
      <w:r w:rsidR="003776DE" w:rsidRPr="003776DE">
        <w:rPr>
          <w:rFonts w:ascii="Times New Roman" w:hAnsi="Times New Roman" w:cs="Times New Roman"/>
          <w:sz w:val="24"/>
          <w:szCs w:val="24"/>
        </w:rPr>
        <w:t>k bir hava yolunun sa</w:t>
      </w:r>
      <w:r w:rsidR="00140B0D">
        <w:rPr>
          <w:rFonts w:ascii="Times New Roman" w:hAnsi="Times New Roman" w:cs="Times New Roman"/>
          <w:sz w:val="24"/>
          <w:szCs w:val="24"/>
        </w:rPr>
        <w:t>ğlanıp</w:t>
      </w:r>
      <w:r w:rsidR="003776DE" w:rsidRPr="003776DE">
        <w:rPr>
          <w:rFonts w:ascii="Times New Roman" w:hAnsi="Times New Roman" w:cs="Times New Roman"/>
          <w:sz w:val="24"/>
          <w:szCs w:val="24"/>
        </w:rPr>
        <w:t xml:space="preserve"> devam </w:t>
      </w:r>
      <w:r w:rsidR="00140B0D">
        <w:rPr>
          <w:rFonts w:ascii="Times New Roman" w:hAnsi="Times New Roman" w:cs="Times New Roman"/>
          <w:sz w:val="24"/>
          <w:szCs w:val="24"/>
        </w:rPr>
        <w:t>ettirilmesi, yeterl</w:t>
      </w:r>
      <w:r w:rsidR="003776DE" w:rsidRPr="003776DE">
        <w:rPr>
          <w:rFonts w:ascii="Times New Roman" w:hAnsi="Times New Roman" w:cs="Times New Roman"/>
          <w:sz w:val="24"/>
          <w:szCs w:val="24"/>
        </w:rPr>
        <w:t>i oksijenasyon ve</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ventilasyon sa</w:t>
      </w:r>
      <w:r w:rsidR="00140B0D">
        <w:rPr>
          <w:rFonts w:ascii="Times New Roman" w:hAnsi="Times New Roman" w:cs="Times New Roman"/>
          <w:sz w:val="24"/>
          <w:szCs w:val="24"/>
        </w:rPr>
        <w:t>ğlanması</w:t>
      </w:r>
      <w:r w:rsidR="003776DE" w:rsidRPr="003776DE">
        <w:rPr>
          <w:rFonts w:ascii="Times New Roman" w:hAnsi="Times New Roman" w:cs="Times New Roman"/>
          <w:sz w:val="24"/>
          <w:szCs w:val="24"/>
        </w:rPr>
        <w:t>, kardiyovask</w:t>
      </w:r>
      <w:r w:rsidR="00140B0D">
        <w:rPr>
          <w:rFonts w:ascii="Times New Roman" w:hAnsi="Times New Roman" w:cs="Times New Roman"/>
          <w:sz w:val="24"/>
          <w:szCs w:val="24"/>
        </w:rPr>
        <w:t>ü</w:t>
      </w:r>
      <w:r w:rsidR="003776DE" w:rsidRPr="003776DE">
        <w:rPr>
          <w:rFonts w:ascii="Times New Roman" w:hAnsi="Times New Roman" w:cs="Times New Roman"/>
          <w:sz w:val="24"/>
          <w:szCs w:val="24"/>
        </w:rPr>
        <w:t xml:space="preserve">ler sistemin izlenmesi ve </w:t>
      </w:r>
      <w:r w:rsidR="00140B0D">
        <w:rPr>
          <w:rFonts w:ascii="Times New Roman" w:hAnsi="Times New Roman" w:cs="Times New Roman"/>
          <w:sz w:val="24"/>
          <w:szCs w:val="24"/>
        </w:rPr>
        <w:t>desteklenmesi,</w:t>
      </w:r>
      <w:r w:rsidR="003776DE" w:rsidRPr="003776DE">
        <w:rPr>
          <w:rFonts w:ascii="Times New Roman" w:hAnsi="Times New Roman" w:cs="Times New Roman"/>
          <w:sz w:val="24"/>
          <w:szCs w:val="24"/>
        </w:rPr>
        <w:t xml:space="preserve"> bu gibi</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vakalarda a</w:t>
      </w:r>
      <w:r w:rsidR="00140B0D">
        <w:rPr>
          <w:rFonts w:ascii="Times New Roman" w:hAnsi="Times New Roman" w:cs="Times New Roman"/>
          <w:sz w:val="24"/>
          <w:szCs w:val="24"/>
        </w:rPr>
        <w:t>lınması</w:t>
      </w:r>
      <w:r w:rsidR="003776DE" w:rsidRPr="003776DE">
        <w:rPr>
          <w:rFonts w:ascii="Times New Roman" w:hAnsi="Times New Roman" w:cs="Times New Roman"/>
          <w:sz w:val="24"/>
          <w:szCs w:val="24"/>
        </w:rPr>
        <w:t xml:space="preserve"> gereken </w:t>
      </w:r>
      <w:r w:rsidR="00140B0D">
        <w:rPr>
          <w:rFonts w:ascii="Times New Roman" w:hAnsi="Times New Roman" w:cs="Times New Roman"/>
          <w:sz w:val="24"/>
          <w:szCs w:val="24"/>
        </w:rPr>
        <w:t>önlem</w:t>
      </w:r>
      <w:r w:rsidR="003776DE" w:rsidRPr="003776DE">
        <w:rPr>
          <w:rFonts w:ascii="Times New Roman" w:hAnsi="Times New Roman" w:cs="Times New Roman"/>
          <w:sz w:val="24"/>
          <w:szCs w:val="24"/>
        </w:rPr>
        <w:t xml:space="preserve">lerdir. Doz </w:t>
      </w:r>
      <w:r w:rsidR="00140B0D">
        <w:rPr>
          <w:rFonts w:ascii="Times New Roman" w:hAnsi="Times New Roman" w:cs="Times New Roman"/>
          <w:sz w:val="24"/>
          <w:szCs w:val="24"/>
        </w:rPr>
        <w:t>aşımın</w:t>
      </w:r>
      <w:r w:rsidR="003776DE" w:rsidRPr="003776DE">
        <w:rPr>
          <w:rFonts w:ascii="Times New Roman" w:hAnsi="Times New Roman" w:cs="Times New Roman"/>
          <w:sz w:val="24"/>
          <w:szCs w:val="24"/>
        </w:rPr>
        <w:t>da e</w:t>
      </w:r>
      <w:r w:rsidR="00140B0D">
        <w:rPr>
          <w:rFonts w:ascii="Times New Roman" w:hAnsi="Times New Roman" w:cs="Times New Roman"/>
          <w:sz w:val="24"/>
          <w:szCs w:val="24"/>
        </w:rPr>
        <w:t>m</w:t>
      </w:r>
      <w:r w:rsidR="003776DE" w:rsidRPr="003776DE">
        <w:rPr>
          <w:rFonts w:ascii="Times New Roman" w:hAnsi="Times New Roman" w:cs="Times New Roman"/>
          <w:sz w:val="24"/>
          <w:szCs w:val="24"/>
        </w:rPr>
        <w:t xml:space="preserve">ilimin </w:t>
      </w:r>
      <w:r w:rsidR="00140B0D">
        <w:rPr>
          <w:rFonts w:ascii="Times New Roman" w:hAnsi="Times New Roman" w:cs="Times New Roman"/>
          <w:sz w:val="24"/>
          <w:szCs w:val="24"/>
        </w:rPr>
        <w:t>ö</w:t>
      </w:r>
      <w:r w:rsidR="003776DE" w:rsidRPr="003776DE">
        <w:rPr>
          <w:rFonts w:ascii="Times New Roman" w:hAnsi="Times New Roman" w:cs="Times New Roman"/>
          <w:sz w:val="24"/>
          <w:szCs w:val="24"/>
        </w:rPr>
        <w:t>nlenmesi</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incelenme</w:t>
      </w:r>
      <w:r w:rsidR="00140B0D">
        <w:rPr>
          <w:rFonts w:ascii="Times New Roman" w:hAnsi="Times New Roman" w:cs="Times New Roman"/>
          <w:sz w:val="24"/>
          <w:szCs w:val="24"/>
        </w:rPr>
        <w:t>m</w:t>
      </w:r>
      <w:r w:rsidR="003776DE" w:rsidRPr="003776DE">
        <w:rPr>
          <w:rFonts w:ascii="Times New Roman" w:hAnsi="Times New Roman" w:cs="Times New Roman"/>
          <w:sz w:val="24"/>
          <w:szCs w:val="24"/>
        </w:rPr>
        <w:t>i</w:t>
      </w:r>
      <w:r w:rsidR="00140B0D">
        <w:rPr>
          <w:rFonts w:ascii="Times New Roman" w:hAnsi="Times New Roman" w:cs="Times New Roman"/>
          <w:sz w:val="24"/>
          <w:szCs w:val="24"/>
        </w:rPr>
        <w:t>ş</w:t>
      </w:r>
      <w:r w:rsidR="003776DE" w:rsidRPr="003776DE">
        <w:rPr>
          <w:rFonts w:ascii="Times New Roman" w:hAnsi="Times New Roman" w:cs="Times New Roman"/>
          <w:sz w:val="24"/>
          <w:szCs w:val="24"/>
        </w:rPr>
        <w:t>tir ama ciddi zehirlenme durumunda mide y</w:t>
      </w:r>
      <w:r w:rsidR="00140B0D">
        <w:rPr>
          <w:rFonts w:ascii="Times New Roman" w:hAnsi="Times New Roman" w:cs="Times New Roman"/>
          <w:sz w:val="24"/>
          <w:szCs w:val="24"/>
        </w:rPr>
        <w:t>ıkanmalı</w:t>
      </w:r>
      <w:r w:rsidR="003776DE" w:rsidRPr="003776DE">
        <w:rPr>
          <w:rFonts w:ascii="Times New Roman" w:hAnsi="Times New Roman" w:cs="Times New Roman"/>
          <w:sz w:val="24"/>
          <w:szCs w:val="24"/>
        </w:rPr>
        <w:t xml:space="preserve"> ve e</w:t>
      </w:r>
      <w:r w:rsidR="00140B0D">
        <w:rPr>
          <w:rFonts w:ascii="Times New Roman" w:hAnsi="Times New Roman" w:cs="Times New Roman"/>
          <w:sz w:val="24"/>
          <w:szCs w:val="24"/>
        </w:rPr>
        <w:t>ğ</w:t>
      </w:r>
      <w:r w:rsidR="003776DE" w:rsidRPr="003776DE">
        <w:rPr>
          <w:rFonts w:ascii="Times New Roman" w:hAnsi="Times New Roman" w:cs="Times New Roman"/>
          <w:sz w:val="24"/>
          <w:szCs w:val="24"/>
        </w:rPr>
        <w:t>er m</w:t>
      </w:r>
      <w:r w:rsidR="00140B0D">
        <w:rPr>
          <w:rFonts w:ascii="Times New Roman" w:hAnsi="Times New Roman" w:cs="Times New Roman"/>
          <w:sz w:val="24"/>
          <w:szCs w:val="24"/>
        </w:rPr>
        <w:t>ü</w:t>
      </w:r>
      <w:r w:rsidR="003776DE" w:rsidRPr="003776DE">
        <w:rPr>
          <w:rFonts w:ascii="Times New Roman" w:hAnsi="Times New Roman" w:cs="Times New Roman"/>
          <w:sz w:val="24"/>
          <w:szCs w:val="24"/>
        </w:rPr>
        <w:t>mk</w:t>
      </w:r>
      <w:r w:rsidR="00140B0D">
        <w:rPr>
          <w:rFonts w:ascii="Times New Roman" w:hAnsi="Times New Roman" w:cs="Times New Roman"/>
          <w:sz w:val="24"/>
          <w:szCs w:val="24"/>
        </w:rPr>
        <w:t>ü</w:t>
      </w:r>
      <w:r w:rsidR="003776DE" w:rsidRPr="003776DE">
        <w:rPr>
          <w:rFonts w:ascii="Times New Roman" w:hAnsi="Times New Roman" w:cs="Times New Roman"/>
          <w:sz w:val="24"/>
          <w:szCs w:val="24"/>
        </w:rPr>
        <w:t>nse bu</w:t>
      </w:r>
      <w:r w:rsidR="00140B0D">
        <w:rPr>
          <w:rFonts w:ascii="Times New Roman" w:hAnsi="Times New Roman" w:cs="Times New Roman"/>
          <w:color w:val="000000" w:themeColor="text1"/>
          <w:sz w:val="24"/>
          <w:szCs w:val="24"/>
        </w:rPr>
        <w:t xml:space="preserve"> </w:t>
      </w:r>
      <w:r w:rsidR="00140B0D">
        <w:rPr>
          <w:rFonts w:ascii="Times New Roman" w:hAnsi="Times New Roman" w:cs="Times New Roman"/>
          <w:sz w:val="24"/>
          <w:szCs w:val="24"/>
        </w:rPr>
        <w:t>alınım</w:t>
      </w:r>
      <w:r w:rsidR="003776DE" w:rsidRPr="003776DE">
        <w:rPr>
          <w:rFonts w:ascii="Times New Roman" w:hAnsi="Times New Roman" w:cs="Times New Roman"/>
          <w:sz w:val="24"/>
          <w:szCs w:val="24"/>
        </w:rPr>
        <w:t>dan sonraki bir saat i</w:t>
      </w:r>
      <w:r w:rsidR="00140B0D">
        <w:rPr>
          <w:rFonts w:ascii="Times New Roman" w:hAnsi="Times New Roman" w:cs="Times New Roman"/>
          <w:sz w:val="24"/>
          <w:szCs w:val="24"/>
        </w:rPr>
        <w:t>ç</w:t>
      </w:r>
      <w:r w:rsidR="003776DE" w:rsidRPr="003776DE">
        <w:rPr>
          <w:rFonts w:ascii="Times New Roman" w:hAnsi="Times New Roman" w:cs="Times New Roman"/>
          <w:sz w:val="24"/>
          <w:szCs w:val="24"/>
        </w:rPr>
        <w:t>inde uygulanma</w:t>
      </w:r>
      <w:r w:rsidR="00140B0D">
        <w:rPr>
          <w:rFonts w:ascii="Times New Roman" w:hAnsi="Times New Roman" w:cs="Times New Roman"/>
          <w:sz w:val="24"/>
          <w:szCs w:val="24"/>
        </w:rPr>
        <w:t>lıdı</w:t>
      </w:r>
      <w:r w:rsidR="003776DE" w:rsidRPr="003776DE">
        <w:rPr>
          <w:rFonts w:ascii="Times New Roman" w:hAnsi="Times New Roman" w:cs="Times New Roman"/>
          <w:sz w:val="24"/>
          <w:szCs w:val="24"/>
        </w:rPr>
        <w:t>r. Aktif t</w:t>
      </w:r>
      <w:r w:rsidR="00140B0D">
        <w:rPr>
          <w:rFonts w:ascii="Times New Roman" w:hAnsi="Times New Roman" w:cs="Times New Roman"/>
          <w:sz w:val="24"/>
          <w:szCs w:val="24"/>
        </w:rPr>
        <w:t>ı</w:t>
      </w:r>
      <w:r w:rsidR="003776DE" w:rsidRPr="003776DE">
        <w:rPr>
          <w:rFonts w:ascii="Times New Roman" w:hAnsi="Times New Roman" w:cs="Times New Roman"/>
          <w:sz w:val="24"/>
          <w:szCs w:val="24"/>
        </w:rPr>
        <w:t>bbi k</w:t>
      </w:r>
      <w:r w:rsidR="00140B0D">
        <w:rPr>
          <w:rFonts w:ascii="Times New Roman" w:hAnsi="Times New Roman" w:cs="Times New Roman"/>
          <w:sz w:val="24"/>
          <w:szCs w:val="24"/>
        </w:rPr>
        <w:t>ömür</w:t>
      </w:r>
      <w:r w:rsidR="003776DE" w:rsidRPr="003776DE">
        <w:rPr>
          <w:rFonts w:ascii="Times New Roman" w:hAnsi="Times New Roman" w:cs="Times New Roman"/>
          <w:sz w:val="24"/>
          <w:szCs w:val="24"/>
        </w:rPr>
        <w:t xml:space="preserve"> verilmesi</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d</w:t>
      </w:r>
      <w:r w:rsidR="00140B0D">
        <w:rPr>
          <w:rFonts w:ascii="Times New Roman" w:hAnsi="Times New Roman" w:cs="Times New Roman"/>
          <w:sz w:val="24"/>
          <w:szCs w:val="24"/>
        </w:rPr>
        <w:t>üşünü</w:t>
      </w:r>
      <w:r w:rsidR="003776DE" w:rsidRPr="003776DE">
        <w:rPr>
          <w:rFonts w:ascii="Times New Roman" w:hAnsi="Times New Roman" w:cs="Times New Roman"/>
          <w:sz w:val="24"/>
          <w:szCs w:val="24"/>
        </w:rPr>
        <w:t>lmelidir.</w:t>
      </w:r>
    </w:p>
    <w:p w:rsidR="003776DE" w:rsidRDefault="003776DE"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Aşırı </w:t>
      </w:r>
      <w:r w:rsidR="00C4051C" w:rsidRPr="001118AB">
        <w:rPr>
          <w:rFonts w:ascii="Times New Roman" w:hAnsi="Times New Roman" w:cs="Times New Roman"/>
          <w:color w:val="000000" w:themeColor="text1"/>
          <w:sz w:val="24"/>
          <w:szCs w:val="24"/>
        </w:rPr>
        <w:t xml:space="preserve">doz </w:t>
      </w:r>
      <w:r w:rsidRPr="001118AB">
        <w:rPr>
          <w:rFonts w:ascii="Times New Roman" w:hAnsi="Times New Roman" w:cs="Times New Roman"/>
          <w:color w:val="000000" w:themeColor="text1"/>
          <w:sz w:val="24"/>
          <w:szCs w:val="24"/>
        </w:rPr>
        <w:t xml:space="preserve">ketiapin olgularında, refrakter hipotansiyon intravenöz sıvılar ve/veya sempatomimetik ajanlar gibi uygun önlemlerle tedavi edilmelidir (ketiapinin indüklediği alfa  blokajında beta uyarımı hipotansiyonu ağırlaştırdığından epinefrin </w:t>
      </w:r>
      <w:r w:rsidR="00C4051C" w:rsidRPr="001118AB">
        <w:rPr>
          <w:rFonts w:ascii="Times New Roman" w:hAnsi="Times New Roman" w:cs="Times New Roman"/>
          <w:color w:val="000000" w:themeColor="text1"/>
          <w:sz w:val="24"/>
          <w:szCs w:val="24"/>
        </w:rPr>
        <w:t>ve dopaminden kaçınılmalıdır)</w:t>
      </w:r>
      <w:r w:rsidR="003776DE" w:rsidRPr="003776DE">
        <w:rPr>
          <w:rFonts w:ascii="Times New Roman" w:hAnsi="Times New Roman" w:cs="Times New Roman"/>
          <w:color w:val="000000" w:themeColor="text1"/>
          <w:sz w:val="24"/>
          <w:szCs w:val="24"/>
          <w:vertAlign w:val="superscript"/>
        </w:rPr>
        <w:t>9</w:t>
      </w:r>
      <w:r w:rsidRPr="001118AB">
        <w:rPr>
          <w:rFonts w:ascii="Times New Roman" w:hAnsi="Times New Roman" w:cs="Times New Roman"/>
          <w:color w:val="000000" w:themeColor="text1"/>
          <w:sz w:val="24"/>
          <w:szCs w:val="24"/>
        </w:rPr>
        <w:t>.</w:t>
      </w:r>
    </w:p>
    <w:p w:rsidR="006D2F7D" w:rsidRPr="001118AB" w:rsidRDefault="006D2F7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Hasta iyileşinceye kadar, yakın tıbbi gözetim altında tutulmalı ve izlenmelidir.</w:t>
      </w:r>
    </w:p>
    <w:p w:rsidR="006D2F7D" w:rsidRPr="001118AB" w:rsidRDefault="006D2F7D"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7927BA" w:rsidRPr="001118AB" w:rsidRDefault="007927BA"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lastRenderedPageBreak/>
        <w:t>5. FARMAKOLOJ</w:t>
      </w:r>
      <w:r w:rsidR="00FB11FD" w:rsidRPr="001118AB">
        <w:rPr>
          <w:rFonts w:ascii="Times New Roman" w:hAnsi="Times New Roman" w:cs="Times New Roman"/>
          <w:b/>
          <w:bCs/>
          <w:color w:val="000000" w:themeColor="text1"/>
          <w:sz w:val="24"/>
          <w:szCs w:val="24"/>
        </w:rPr>
        <w:t>İ</w:t>
      </w:r>
      <w:r w:rsidRPr="001118AB">
        <w:rPr>
          <w:rFonts w:ascii="Times New Roman" w:hAnsi="Times New Roman" w:cs="Times New Roman"/>
          <w:b/>
          <w:bCs/>
          <w:color w:val="000000" w:themeColor="text1"/>
          <w:sz w:val="24"/>
          <w:szCs w:val="24"/>
        </w:rPr>
        <w:t>K ÖZELL</w:t>
      </w:r>
      <w:r w:rsidR="00FB11FD" w:rsidRPr="001118AB">
        <w:rPr>
          <w:rFonts w:ascii="Times New Roman" w:hAnsi="Times New Roman" w:cs="Times New Roman"/>
          <w:b/>
          <w:bCs/>
          <w:color w:val="000000" w:themeColor="text1"/>
          <w:sz w:val="24"/>
          <w:szCs w:val="24"/>
        </w:rPr>
        <w:t>İ</w:t>
      </w:r>
      <w:r w:rsidRPr="001118AB">
        <w:rPr>
          <w:rFonts w:ascii="Times New Roman" w:hAnsi="Times New Roman" w:cs="Times New Roman"/>
          <w:b/>
          <w:bCs/>
          <w:color w:val="000000" w:themeColor="text1"/>
          <w:sz w:val="24"/>
          <w:szCs w:val="24"/>
        </w:rPr>
        <w:t>KLER</w:t>
      </w:r>
    </w:p>
    <w:p w:rsidR="007927BA" w:rsidRPr="001118AB" w:rsidRDefault="007927BA"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5.1 Farmakodinamik özellikler</w:t>
      </w:r>
    </w:p>
    <w:p w:rsidR="00C4051C"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Farmakoterapötik grup: </w:t>
      </w:r>
      <w:r w:rsidR="00C4051C" w:rsidRPr="001C039B">
        <w:rPr>
          <w:rFonts w:ascii="Times New Roman" w:hAnsi="Times New Roman" w:cs="Times New Roman"/>
          <w:color w:val="000000" w:themeColor="text1"/>
          <w:sz w:val="24"/>
          <w:szCs w:val="24"/>
        </w:rPr>
        <w:t>Antipsikotikler</w:t>
      </w:r>
      <w:r w:rsidR="001C039B" w:rsidRPr="001C039B">
        <w:rPr>
          <w:rFonts w:ascii="Times New Roman" w:hAnsi="Times New Roman" w:cs="Times New Roman"/>
          <w:color w:val="000000" w:themeColor="text1"/>
          <w:sz w:val="24"/>
          <w:szCs w:val="24"/>
        </w:rPr>
        <w:t>,</w:t>
      </w:r>
      <w:r w:rsidR="00C4051C" w:rsidRPr="001C039B">
        <w:rPr>
          <w:rFonts w:ascii="Times New Roman" w:hAnsi="Times New Roman" w:cs="Times New Roman"/>
          <w:color w:val="000000" w:themeColor="text1"/>
          <w:sz w:val="24"/>
          <w:szCs w:val="24"/>
        </w:rPr>
        <w:t xml:space="preserve"> </w:t>
      </w:r>
      <w:r w:rsidR="001C039B" w:rsidRPr="001C039B">
        <w:rPr>
          <w:rFonts w:ascii="Times New Roman" w:hAnsi="Times New Roman" w:cs="Times New Roman"/>
          <w:sz w:val="24"/>
          <w:szCs w:val="24"/>
        </w:rPr>
        <w:t>Diazepinler, oksazepinler, tiazepinler</w:t>
      </w:r>
    </w:p>
    <w:p w:rsidR="00D5722D" w:rsidRPr="001118AB" w:rsidRDefault="00E53CF6"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ATC kodu</w:t>
      </w:r>
      <w:r w:rsidR="00C4051C" w:rsidRPr="001118AB">
        <w:rPr>
          <w:rFonts w:ascii="Times New Roman" w:hAnsi="Times New Roman" w:cs="Times New Roman"/>
          <w:color w:val="000000" w:themeColor="text1"/>
          <w:sz w:val="24"/>
          <w:szCs w:val="24"/>
        </w:rPr>
        <w:t>: N</w:t>
      </w:r>
      <w:r w:rsidR="005F7F17">
        <w:rPr>
          <w:rFonts w:ascii="Times New Roman" w:hAnsi="Times New Roman" w:cs="Times New Roman"/>
          <w:color w:val="000000" w:themeColor="text1"/>
          <w:sz w:val="24"/>
          <w:szCs w:val="24"/>
        </w:rPr>
        <w:t>0</w:t>
      </w:r>
      <w:r w:rsidR="00C4051C" w:rsidRPr="001118AB">
        <w:rPr>
          <w:rFonts w:ascii="Times New Roman" w:hAnsi="Times New Roman" w:cs="Times New Roman"/>
          <w:color w:val="000000" w:themeColor="text1"/>
          <w:sz w:val="24"/>
          <w:szCs w:val="24"/>
        </w:rPr>
        <w:t>5A</w:t>
      </w:r>
      <w:r w:rsidR="00D5722D" w:rsidRPr="001118AB">
        <w:rPr>
          <w:rFonts w:ascii="Times New Roman" w:hAnsi="Times New Roman" w:cs="Times New Roman"/>
          <w:color w:val="000000" w:themeColor="text1"/>
          <w:sz w:val="24"/>
          <w:szCs w:val="24"/>
        </w:rPr>
        <w:t>H04</w:t>
      </w:r>
    </w:p>
    <w:p w:rsidR="005B7521" w:rsidRDefault="005B7521"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Etki mekanizması:</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 çok sayıda nörotransmiter reseptörüyle etkileşime giren, atipik bir antipsikotiktir. Beyindeki</w:t>
      </w:r>
      <w:r w:rsidR="001C039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serotonin (5HT</w:t>
      </w:r>
      <w:r w:rsidRPr="001C039B">
        <w:rPr>
          <w:rFonts w:ascii="Times New Roman" w:hAnsi="Times New Roman" w:cs="Times New Roman"/>
          <w:color w:val="000000" w:themeColor="text1"/>
          <w:sz w:val="24"/>
          <w:szCs w:val="24"/>
          <w:vertAlign w:val="subscript"/>
        </w:rPr>
        <w:t>2</w:t>
      </w:r>
      <w:r w:rsidRPr="001118AB">
        <w:rPr>
          <w:rFonts w:ascii="Times New Roman" w:hAnsi="Times New Roman" w:cs="Times New Roman"/>
          <w:color w:val="000000" w:themeColor="text1"/>
          <w:sz w:val="24"/>
          <w:szCs w:val="24"/>
        </w:rPr>
        <w:t>) reseptörlerindeki affinitesi, dopamin D1 ve D2 reseptörlerindekinden</w:t>
      </w:r>
      <w:r w:rsidR="00C4051C" w:rsidRPr="001118AB">
        <w:rPr>
          <w:rFonts w:ascii="Times New Roman" w:hAnsi="Times New Roman" w:cs="Times New Roman"/>
          <w:color w:val="000000" w:themeColor="text1"/>
          <w:sz w:val="24"/>
          <w:szCs w:val="24"/>
        </w:rPr>
        <w:t xml:space="preserve"> daha </w:t>
      </w:r>
      <w:r w:rsidRPr="001118AB">
        <w:rPr>
          <w:rFonts w:ascii="Times New Roman" w:hAnsi="Times New Roman" w:cs="Times New Roman"/>
          <w:color w:val="000000" w:themeColor="text1"/>
          <w:sz w:val="24"/>
          <w:szCs w:val="24"/>
        </w:rPr>
        <w:t>fazladır. Ketiapin ayrıca histaminerjik ve adrenerjik alfa-1 reseptör affinitesi yüksek, adrenerjik alfa-2 ve 5HT</w:t>
      </w:r>
      <w:r w:rsidRPr="001C039B">
        <w:rPr>
          <w:rFonts w:ascii="Times New Roman" w:hAnsi="Times New Roman" w:cs="Times New Roman"/>
          <w:color w:val="000000" w:themeColor="text1"/>
          <w:sz w:val="24"/>
          <w:szCs w:val="24"/>
          <w:vertAlign w:val="subscript"/>
        </w:rPr>
        <w:t>1</w:t>
      </w:r>
      <w:r w:rsidRPr="001118AB">
        <w:rPr>
          <w:rFonts w:ascii="Times New Roman" w:hAnsi="Times New Roman" w:cs="Times New Roman"/>
          <w:color w:val="000000" w:themeColor="text1"/>
          <w:sz w:val="24"/>
          <w:szCs w:val="24"/>
        </w:rPr>
        <w:t>A reseptör affinitesi düşük olan bir ilaçtır ama kolinerjik müskarinik reseptör veya benzodiyazepin reseptörü affinitesi hemen hemen hiç yoktur. Ketiapin,  koşullandır</w:t>
      </w:r>
      <w:r w:rsidR="001C039B">
        <w:rPr>
          <w:rFonts w:ascii="Times New Roman" w:hAnsi="Times New Roman" w:cs="Times New Roman"/>
          <w:color w:val="000000" w:themeColor="text1"/>
          <w:sz w:val="24"/>
          <w:szCs w:val="24"/>
        </w:rPr>
        <w:t>ılmış sakınma gibi antipsikotik</w:t>
      </w:r>
      <w:r w:rsidRPr="001118AB">
        <w:rPr>
          <w:rFonts w:ascii="Times New Roman" w:hAnsi="Times New Roman" w:cs="Times New Roman"/>
          <w:color w:val="000000" w:themeColor="text1"/>
          <w:sz w:val="24"/>
          <w:szCs w:val="24"/>
        </w:rPr>
        <w:t xml:space="preserve"> etki testlerinde aktiftir.</w:t>
      </w:r>
    </w:p>
    <w:p w:rsidR="001C039B" w:rsidRDefault="001C03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Farmakodinamik Etki:</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Hayvanlar üzerinde yapılarak antipsikotiklerin ekstrapiramidal semptomlara yol açma eğiliminin tahmin edilmesini sağlayan çalışmaların sonuçları ketiapinin; dopamin D2 reseptörlerini etkili bir şekilde bloke eden dozlarda, yalnızca hafif bir katalepsiye neden olduğunu, kronik uygulamayı takiben motor fonksiyonda rolü olan A9 nigrostriatal dopamin</w:t>
      </w:r>
      <w:r w:rsidR="00C4051C"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içeren nöronlardan çok, mezolimbik A10 dopaminerjik nöronlarında depolarizasyon bloğunu oluşturduğunu ve nöroleptiklere karşı duyarlı hale getirilmiş maymunlardaki distoniye yol </w:t>
      </w:r>
      <w:r w:rsidR="00C4051C" w:rsidRPr="001118AB">
        <w:rPr>
          <w:rFonts w:ascii="Times New Roman" w:hAnsi="Times New Roman" w:cs="Times New Roman"/>
          <w:color w:val="000000" w:themeColor="text1"/>
          <w:sz w:val="24"/>
          <w:szCs w:val="24"/>
        </w:rPr>
        <w:t xml:space="preserve">açma </w:t>
      </w:r>
      <w:r w:rsidRPr="001118AB">
        <w:rPr>
          <w:rFonts w:ascii="Times New Roman" w:hAnsi="Times New Roman" w:cs="Times New Roman"/>
          <w:color w:val="000000" w:themeColor="text1"/>
          <w:sz w:val="24"/>
          <w:szCs w:val="24"/>
        </w:rPr>
        <w:t>eğiliminin akut ve kronik uygulamada minimal düzeyde olduğunu göstermiştir.</w:t>
      </w:r>
    </w:p>
    <w:p w:rsidR="0086281F" w:rsidRDefault="0086281F"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474542"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Klinik Etkililik:</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Şizofreni:</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Klinik çalışmalarda,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şizofreninin hem pozitif hem de negatif semptomlarının tedavisinde etkili olduğu gösterilmiştir. Karşılaştırmalı klinik çalışmalarda,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klorpromazin ve haloperidol gibi standart antipsikotik ilaçlar kadar etkili olduğu ortaya konmuştur.</w:t>
      </w:r>
    </w:p>
    <w:p w:rsidR="004D6E36" w:rsidRDefault="004D6E36"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55176"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55176">
        <w:rPr>
          <w:rFonts w:ascii="Times New Roman" w:hAnsi="Times New Roman" w:cs="Times New Roman"/>
          <w:color w:val="000000" w:themeColor="text1"/>
          <w:sz w:val="24"/>
          <w:szCs w:val="24"/>
        </w:rPr>
        <w:t>Bipolar Mani:</w:t>
      </w:r>
    </w:p>
    <w:p w:rsidR="00155176" w:rsidRPr="00155176" w:rsidRDefault="00D5722D" w:rsidP="0096299B">
      <w:pPr>
        <w:autoSpaceDE w:val="0"/>
        <w:autoSpaceDN w:val="0"/>
        <w:adjustRightInd w:val="0"/>
        <w:spacing w:after="0" w:line="360" w:lineRule="auto"/>
        <w:jc w:val="both"/>
        <w:rPr>
          <w:rFonts w:ascii="Times New Roman" w:hAnsi="Times New Roman" w:cs="Times New Roman"/>
          <w:sz w:val="24"/>
          <w:szCs w:val="24"/>
        </w:rPr>
      </w:pPr>
      <w:r w:rsidRPr="00155176">
        <w:rPr>
          <w:rFonts w:ascii="Times New Roman" w:hAnsi="Times New Roman" w:cs="Times New Roman"/>
          <w:color w:val="000000" w:themeColor="text1"/>
          <w:sz w:val="24"/>
          <w:szCs w:val="24"/>
        </w:rPr>
        <w:t>Klinik çalışmalarda bipolar mani hastalar</w:t>
      </w:r>
      <w:r w:rsidR="00474542" w:rsidRPr="00155176">
        <w:rPr>
          <w:rFonts w:ascii="Times New Roman" w:hAnsi="Times New Roman" w:cs="Times New Roman"/>
          <w:color w:val="000000" w:themeColor="text1"/>
          <w:sz w:val="24"/>
          <w:szCs w:val="24"/>
        </w:rPr>
        <w:t>ın</w:t>
      </w:r>
      <w:r w:rsidRPr="00155176">
        <w:rPr>
          <w:rFonts w:ascii="Times New Roman" w:hAnsi="Times New Roman" w:cs="Times New Roman"/>
          <w:color w:val="000000" w:themeColor="text1"/>
          <w:sz w:val="24"/>
          <w:szCs w:val="24"/>
        </w:rPr>
        <w:t xml:space="preserve">daki manik semptomların azaltılmasında </w:t>
      </w:r>
      <w:r w:rsidR="00474542" w:rsidRPr="00155176">
        <w:rPr>
          <w:rFonts w:ascii="Times New Roman" w:hAnsi="Times New Roman" w:cs="Times New Roman"/>
          <w:color w:val="000000" w:themeColor="text1"/>
          <w:sz w:val="24"/>
          <w:szCs w:val="24"/>
        </w:rPr>
        <w:t>400 ila 800 mg/gün arasında dozlarda uygulanan uzatılmış salımlı ketiapin</w:t>
      </w:r>
      <w:r w:rsidRPr="00155176">
        <w:rPr>
          <w:rFonts w:ascii="Times New Roman" w:hAnsi="Times New Roman" w:cs="Times New Roman"/>
          <w:color w:val="000000" w:themeColor="text1"/>
          <w:sz w:val="24"/>
          <w:szCs w:val="24"/>
        </w:rPr>
        <w:t xml:space="preserve"> monoterapi</w:t>
      </w:r>
      <w:r w:rsidR="00474542" w:rsidRPr="00155176">
        <w:rPr>
          <w:rFonts w:ascii="Times New Roman" w:hAnsi="Times New Roman" w:cs="Times New Roman"/>
          <w:color w:val="000000" w:themeColor="text1"/>
          <w:sz w:val="24"/>
          <w:szCs w:val="24"/>
        </w:rPr>
        <w:t>sinin</w:t>
      </w:r>
      <w:r w:rsidRPr="00155176">
        <w:rPr>
          <w:rFonts w:ascii="Times New Roman" w:hAnsi="Times New Roman" w:cs="Times New Roman"/>
          <w:color w:val="000000" w:themeColor="text1"/>
          <w:sz w:val="24"/>
          <w:szCs w:val="24"/>
        </w:rPr>
        <w:t xml:space="preserve"> etkili olduğu </w:t>
      </w:r>
      <w:r w:rsidR="00474542" w:rsidRPr="00155176">
        <w:rPr>
          <w:rFonts w:ascii="Times New Roman" w:hAnsi="Times New Roman" w:cs="Times New Roman"/>
          <w:color w:val="000000" w:themeColor="text1"/>
          <w:sz w:val="24"/>
          <w:szCs w:val="24"/>
        </w:rPr>
        <w:t>izlenmiştir</w:t>
      </w:r>
      <w:r w:rsidRPr="00155176">
        <w:rPr>
          <w:rFonts w:ascii="Times New Roman" w:hAnsi="Times New Roman" w:cs="Times New Roman"/>
          <w:color w:val="000000" w:themeColor="text1"/>
          <w:sz w:val="24"/>
          <w:szCs w:val="24"/>
        </w:rPr>
        <w:t xml:space="preserve">. </w:t>
      </w:r>
      <w:r w:rsidR="00155176">
        <w:rPr>
          <w:rFonts w:ascii="Times New Roman" w:hAnsi="Times New Roman" w:cs="Times New Roman"/>
          <w:sz w:val="24"/>
          <w:szCs w:val="24"/>
        </w:rPr>
        <w:t>Uzatılmış salımlı ketiapi</w:t>
      </w:r>
      <w:r w:rsidR="00474542" w:rsidRPr="00155176">
        <w:rPr>
          <w:rFonts w:ascii="Times New Roman" w:hAnsi="Times New Roman" w:cs="Times New Roman"/>
          <w:sz w:val="24"/>
          <w:szCs w:val="24"/>
        </w:rPr>
        <w:t>nin etkisi 4. G</w:t>
      </w:r>
      <w:r w:rsidR="00155176">
        <w:rPr>
          <w:rFonts w:ascii="Times New Roman" w:hAnsi="Times New Roman" w:cs="Times New Roman"/>
          <w:sz w:val="24"/>
          <w:szCs w:val="24"/>
        </w:rPr>
        <w:t>ü</w:t>
      </w:r>
      <w:r w:rsidR="00474542" w:rsidRPr="00155176">
        <w:rPr>
          <w:rFonts w:ascii="Times New Roman" w:hAnsi="Times New Roman" w:cs="Times New Roman"/>
          <w:sz w:val="24"/>
          <w:szCs w:val="24"/>
        </w:rPr>
        <w:t>n'de anlam</w:t>
      </w:r>
      <w:r w:rsidR="00155176">
        <w:rPr>
          <w:rFonts w:ascii="Times New Roman" w:hAnsi="Times New Roman" w:cs="Times New Roman"/>
          <w:sz w:val="24"/>
          <w:szCs w:val="24"/>
        </w:rPr>
        <w:t>lılığa</w:t>
      </w:r>
      <w:r w:rsidR="00474542" w:rsidRPr="00155176">
        <w:rPr>
          <w:rFonts w:ascii="Times New Roman" w:hAnsi="Times New Roman" w:cs="Times New Roman"/>
          <w:sz w:val="24"/>
          <w:szCs w:val="24"/>
        </w:rPr>
        <w:t xml:space="preserve"> ula</w:t>
      </w:r>
      <w:r w:rsidR="00155176">
        <w:rPr>
          <w:rFonts w:ascii="Times New Roman" w:hAnsi="Times New Roman" w:cs="Times New Roman"/>
          <w:sz w:val="24"/>
          <w:szCs w:val="24"/>
        </w:rPr>
        <w:t>şmış</w:t>
      </w:r>
      <w:r w:rsidR="00474542" w:rsidRPr="00155176">
        <w:rPr>
          <w:rFonts w:ascii="Times New Roman" w:hAnsi="Times New Roman" w:cs="Times New Roman"/>
          <w:sz w:val="24"/>
          <w:szCs w:val="24"/>
        </w:rPr>
        <w:t xml:space="preserve"> ve</w:t>
      </w:r>
      <w:r w:rsidR="00155176">
        <w:rPr>
          <w:rFonts w:ascii="Times New Roman" w:hAnsi="Times New Roman" w:cs="Times New Roman"/>
          <w:sz w:val="24"/>
          <w:szCs w:val="24"/>
        </w:rPr>
        <w:t xml:space="preserve"> çalışmanın</w:t>
      </w:r>
      <w:r w:rsidR="00474542" w:rsidRPr="00155176">
        <w:rPr>
          <w:rFonts w:ascii="Times New Roman" w:hAnsi="Times New Roman" w:cs="Times New Roman"/>
          <w:sz w:val="24"/>
          <w:szCs w:val="24"/>
        </w:rPr>
        <w:t xml:space="preserve"> sonuna dek (3. hafta) korunmu</w:t>
      </w:r>
      <w:r w:rsidR="00155176">
        <w:rPr>
          <w:rFonts w:ascii="Times New Roman" w:hAnsi="Times New Roman" w:cs="Times New Roman"/>
          <w:sz w:val="24"/>
          <w:szCs w:val="24"/>
        </w:rPr>
        <w:t>ş</w:t>
      </w:r>
      <w:r w:rsidR="00474542" w:rsidRPr="00155176">
        <w:rPr>
          <w:rFonts w:ascii="Times New Roman" w:hAnsi="Times New Roman" w:cs="Times New Roman"/>
          <w:sz w:val="24"/>
          <w:szCs w:val="24"/>
        </w:rPr>
        <w:t>tur.</w:t>
      </w:r>
    </w:p>
    <w:p w:rsidR="00155176" w:rsidRPr="00155176" w:rsidRDefault="00155176" w:rsidP="0096299B">
      <w:pPr>
        <w:autoSpaceDE w:val="0"/>
        <w:autoSpaceDN w:val="0"/>
        <w:adjustRightInd w:val="0"/>
        <w:spacing w:after="0" w:line="360" w:lineRule="auto"/>
        <w:jc w:val="both"/>
        <w:rPr>
          <w:rFonts w:ascii="Times New Roman" w:hAnsi="Times New Roman" w:cs="Times New Roman"/>
          <w:sz w:val="24"/>
          <w:szCs w:val="24"/>
        </w:rPr>
      </w:pPr>
      <w:r w:rsidRPr="00155176">
        <w:rPr>
          <w:rFonts w:ascii="Times New Roman" w:hAnsi="Times New Roman" w:cs="Times New Roman"/>
          <w:sz w:val="24"/>
          <w:szCs w:val="24"/>
        </w:rPr>
        <w:lastRenderedPageBreak/>
        <w:t xml:space="preserve">Klinik </w:t>
      </w:r>
      <w:r>
        <w:rPr>
          <w:rFonts w:ascii="Times New Roman" w:hAnsi="Times New Roman" w:cs="Times New Roman"/>
          <w:sz w:val="24"/>
          <w:szCs w:val="24"/>
        </w:rPr>
        <w:t>çalış</w:t>
      </w:r>
      <w:r w:rsidRPr="00155176">
        <w:rPr>
          <w:rFonts w:ascii="Times New Roman" w:hAnsi="Times New Roman" w:cs="Times New Roman"/>
          <w:sz w:val="24"/>
          <w:szCs w:val="24"/>
        </w:rPr>
        <w:t>malarda bipolar mani bozuklu</w:t>
      </w:r>
      <w:r>
        <w:rPr>
          <w:rFonts w:ascii="Times New Roman" w:hAnsi="Times New Roman" w:cs="Times New Roman"/>
          <w:sz w:val="24"/>
          <w:szCs w:val="24"/>
        </w:rPr>
        <w:t>ğ</w:t>
      </w:r>
      <w:r w:rsidRPr="00155176">
        <w:rPr>
          <w:rFonts w:ascii="Times New Roman" w:hAnsi="Times New Roman" w:cs="Times New Roman"/>
          <w:sz w:val="24"/>
          <w:szCs w:val="24"/>
        </w:rPr>
        <w:t>u olan hastalardaki manik se</w:t>
      </w:r>
      <w:r>
        <w:rPr>
          <w:rFonts w:ascii="Times New Roman" w:hAnsi="Times New Roman" w:cs="Times New Roman"/>
          <w:sz w:val="24"/>
          <w:szCs w:val="24"/>
        </w:rPr>
        <w:t>m</w:t>
      </w:r>
      <w:r w:rsidRPr="00155176">
        <w:rPr>
          <w:rFonts w:ascii="Times New Roman" w:hAnsi="Times New Roman" w:cs="Times New Roman"/>
          <w:sz w:val="24"/>
          <w:szCs w:val="24"/>
        </w:rPr>
        <w:t>ptomla</w:t>
      </w:r>
      <w:r>
        <w:rPr>
          <w:rFonts w:ascii="Times New Roman" w:hAnsi="Times New Roman" w:cs="Times New Roman"/>
          <w:sz w:val="24"/>
          <w:szCs w:val="24"/>
        </w:rPr>
        <w:t>rı</w:t>
      </w:r>
      <w:r w:rsidRPr="00155176">
        <w:rPr>
          <w:rFonts w:ascii="Times New Roman" w:hAnsi="Times New Roman" w:cs="Times New Roman"/>
          <w:sz w:val="24"/>
          <w:szCs w:val="24"/>
        </w:rPr>
        <w:t>n</w:t>
      </w:r>
      <w:r>
        <w:rPr>
          <w:rFonts w:ascii="Times New Roman" w:hAnsi="Times New Roman" w:cs="Times New Roman"/>
          <w:sz w:val="24"/>
          <w:szCs w:val="24"/>
        </w:rPr>
        <w:t xml:space="preserve"> </w:t>
      </w:r>
      <w:r w:rsidRPr="00155176">
        <w:rPr>
          <w:rFonts w:ascii="Times New Roman" w:hAnsi="Times New Roman" w:cs="Times New Roman"/>
          <w:sz w:val="24"/>
          <w:szCs w:val="24"/>
        </w:rPr>
        <w:t>azalt</w:t>
      </w:r>
      <w:r>
        <w:rPr>
          <w:rFonts w:ascii="Times New Roman" w:hAnsi="Times New Roman" w:cs="Times New Roman"/>
          <w:sz w:val="24"/>
          <w:szCs w:val="24"/>
        </w:rPr>
        <w:t>ı</w:t>
      </w:r>
      <w:r w:rsidRPr="00155176">
        <w:rPr>
          <w:rFonts w:ascii="Times New Roman" w:hAnsi="Times New Roman" w:cs="Times New Roman"/>
          <w:sz w:val="24"/>
          <w:szCs w:val="24"/>
        </w:rPr>
        <w:t>lmas</w:t>
      </w:r>
      <w:r>
        <w:rPr>
          <w:rFonts w:ascii="Times New Roman" w:hAnsi="Times New Roman" w:cs="Times New Roman"/>
          <w:sz w:val="24"/>
          <w:szCs w:val="24"/>
        </w:rPr>
        <w:t>ı</w:t>
      </w:r>
      <w:r w:rsidRPr="00155176">
        <w:rPr>
          <w:rFonts w:ascii="Times New Roman" w:hAnsi="Times New Roman" w:cs="Times New Roman"/>
          <w:sz w:val="24"/>
          <w:szCs w:val="24"/>
        </w:rPr>
        <w:t xml:space="preserve">nda </w:t>
      </w:r>
      <w:r>
        <w:rPr>
          <w:rFonts w:ascii="Times New Roman" w:hAnsi="Times New Roman" w:cs="Times New Roman"/>
          <w:sz w:val="24"/>
          <w:szCs w:val="24"/>
        </w:rPr>
        <w:t>ketiapin</w:t>
      </w:r>
      <w:r w:rsidRPr="00155176">
        <w:rPr>
          <w:rFonts w:ascii="Times New Roman" w:hAnsi="Times New Roman" w:cs="Times New Roman"/>
          <w:sz w:val="24"/>
          <w:szCs w:val="24"/>
        </w:rPr>
        <w:t>in monoterapi veya ek tedavi olarak etkili oldu</w:t>
      </w:r>
      <w:r>
        <w:rPr>
          <w:rFonts w:ascii="Times New Roman" w:hAnsi="Times New Roman" w:cs="Times New Roman"/>
          <w:sz w:val="24"/>
          <w:szCs w:val="24"/>
        </w:rPr>
        <w:t>ğ</w:t>
      </w:r>
      <w:r w:rsidRPr="00155176">
        <w:rPr>
          <w:rFonts w:ascii="Times New Roman" w:hAnsi="Times New Roman" w:cs="Times New Roman"/>
          <w:sz w:val="24"/>
          <w:szCs w:val="24"/>
        </w:rPr>
        <w:t>u</w:t>
      </w:r>
      <w:r>
        <w:rPr>
          <w:rFonts w:ascii="Times New Roman" w:hAnsi="Times New Roman" w:cs="Times New Roman"/>
          <w:sz w:val="24"/>
          <w:szCs w:val="24"/>
        </w:rPr>
        <w:t xml:space="preserve"> </w:t>
      </w:r>
      <w:r w:rsidRPr="00155176">
        <w:rPr>
          <w:rFonts w:ascii="Times New Roman" w:hAnsi="Times New Roman" w:cs="Times New Roman"/>
          <w:sz w:val="24"/>
          <w:szCs w:val="24"/>
        </w:rPr>
        <w:t>g</w:t>
      </w:r>
      <w:r>
        <w:rPr>
          <w:rFonts w:ascii="Times New Roman" w:hAnsi="Times New Roman" w:cs="Times New Roman"/>
          <w:sz w:val="24"/>
          <w:szCs w:val="24"/>
        </w:rPr>
        <w:t>ö</w:t>
      </w:r>
      <w:r w:rsidRPr="00155176">
        <w:rPr>
          <w:rFonts w:ascii="Times New Roman" w:hAnsi="Times New Roman" w:cs="Times New Roman"/>
          <w:sz w:val="24"/>
          <w:szCs w:val="24"/>
        </w:rPr>
        <w:t>sterilmi</w:t>
      </w:r>
      <w:r>
        <w:rPr>
          <w:rFonts w:ascii="Times New Roman" w:hAnsi="Times New Roman" w:cs="Times New Roman"/>
          <w:sz w:val="24"/>
          <w:szCs w:val="24"/>
        </w:rPr>
        <w:t>ş</w:t>
      </w:r>
      <w:r w:rsidRPr="00155176">
        <w:rPr>
          <w:rFonts w:ascii="Times New Roman" w:hAnsi="Times New Roman" w:cs="Times New Roman"/>
          <w:sz w:val="24"/>
          <w:szCs w:val="24"/>
        </w:rPr>
        <w:t>tir. Tedaviye yanıt veren hastalarda ketiapinin son haftadaki ortalama medyan dozu yaklaşık 600 mg/gün olmuş ve yanıt verenlerin yaklaşık %85'i 400 ila 800 mg/gün doz aralığında yer almıştır.</w:t>
      </w:r>
    </w:p>
    <w:p w:rsidR="00474542" w:rsidRPr="00155176" w:rsidRDefault="00474542"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55176"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55176">
        <w:rPr>
          <w:rFonts w:ascii="Times New Roman" w:hAnsi="Times New Roman" w:cs="Times New Roman"/>
          <w:color w:val="000000" w:themeColor="text1"/>
          <w:sz w:val="24"/>
          <w:szCs w:val="24"/>
        </w:rPr>
        <w:t>Bipolar Depresyon:</w:t>
      </w:r>
    </w:p>
    <w:p w:rsidR="00474542" w:rsidRPr="00644590" w:rsidRDefault="00D5722D" w:rsidP="0096299B">
      <w:pPr>
        <w:autoSpaceDE w:val="0"/>
        <w:autoSpaceDN w:val="0"/>
        <w:adjustRightInd w:val="0"/>
        <w:spacing w:after="0" w:line="360" w:lineRule="auto"/>
        <w:jc w:val="both"/>
        <w:rPr>
          <w:rFonts w:ascii="Times New Roman" w:hAnsi="Times New Roman" w:cs="Times New Roman"/>
          <w:sz w:val="24"/>
          <w:szCs w:val="24"/>
        </w:rPr>
      </w:pPr>
      <w:r w:rsidRPr="00155176">
        <w:rPr>
          <w:rFonts w:ascii="Times New Roman" w:hAnsi="Times New Roman" w:cs="Times New Roman"/>
          <w:color w:val="000000" w:themeColor="text1"/>
          <w:sz w:val="24"/>
          <w:szCs w:val="24"/>
        </w:rPr>
        <w:t>Hızlı döngülü olan ve olmayan bi</w:t>
      </w:r>
      <w:r w:rsidR="00155176" w:rsidRPr="00155176">
        <w:rPr>
          <w:rFonts w:ascii="Times New Roman" w:hAnsi="Times New Roman" w:cs="Times New Roman"/>
          <w:color w:val="000000" w:themeColor="text1"/>
          <w:sz w:val="24"/>
          <w:szCs w:val="24"/>
        </w:rPr>
        <w:t>polar I ve bipolar II hastaları</w:t>
      </w:r>
      <w:r w:rsidRPr="00155176">
        <w:rPr>
          <w:rFonts w:ascii="Times New Roman" w:hAnsi="Times New Roman" w:cs="Times New Roman"/>
          <w:color w:val="000000" w:themeColor="text1"/>
          <w:sz w:val="24"/>
          <w:szCs w:val="24"/>
        </w:rPr>
        <w:t xml:space="preserve"> </w:t>
      </w:r>
      <w:r w:rsidR="00155176" w:rsidRPr="00155176">
        <w:rPr>
          <w:rFonts w:ascii="Times New Roman" w:hAnsi="Times New Roman" w:cs="Times New Roman"/>
          <w:color w:val="000000" w:themeColor="text1"/>
          <w:sz w:val="24"/>
          <w:szCs w:val="24"/>
        </w:rPr>
        <w:t>içeren bir</w:t>
      </w:r>
      <w:r w:rsidRPr="00155176">
        <w:rPr>
          <w:rFonts w:ascii="Times New Roman" w:hAnsi="Times New Roman" w:cs="Times New Roman"/>
          <w:color w:val="000000" w:themeColor="text1"/>
          <w:sz w:val="24"/>
          <w:szCs w:val="24"/>
        </w:rPr>
        <w:t xml:space="preserve"> klinik çalışmada, 300</w:t>
      </w:r>
      <w:r w:rsidR="00155176" w:rsidRPr="00155176">
        <w:rPr>
          <w:rFonts w:ascii="Times New Roman" w:hAnsi="Times New Roman" w:cs="Times New Roman"/>
          <w:color w:val="000000" w:themeColor="text1"/>
          <w:sz w:val="24"/>
          <w:szCs w:val="24"/>
        </w:rPr>
        <w:t xml:space="preserve"> mg/gün</w:t>
      </w:r>
      <w:r w:rsidRPr="00155176">
        <w:rPr>
          <w:rFonts w:ascii="Times New Roman" w:hAnsi="Times New Roman" w:cs="Times New Roman"/>
          <w:color w:val="000000" w:themeColor="text1"/>
          <w:sz w:val="24"/>
          <w:szCs w:val="24"/>
        </w:rPr>
        <w:t xml:space="preserve"> doz</w:t>
      </w:r>
      <w:r w:rsidR="00155176" w:rsidRPr="00155176">
        <w:rPr>
          <w:rFonts w:ascii="Times New Roman" w:hAnsi="Times New Roman" w:cs="Times New Roman"/>
          <w:color w:val="000000" w:themeColor="text1"/>
          <w:sz w:val="24"/>
          <w:szCs w:val="24"/>
        </w:rPr>
        <w:t>un</w:t>
      </w:r>
      <w:r w:rsidRPr="00155176">
        <w:rPr>
          <w:rFonts w:ascii="Times New Roman" w:hAnsi="Times New Roman" w:cs="Times New Roman"/>
          <w:color w:val="000000" w:themeColor="text1"/>
          <w:sz w:val="24"/>
          <w:szCs w:val="24"/>
        </w:rPr>
        <w:t xml:space="preserve">daki </w:t>
      </w:r>
      <w:r w:rsidR="00155176" w:rsidRPr="00155176">
        <w:rPr>
          <w:rFonts w:ascii="Times New Roman" w:hAnsi="Times New Roman" w:cs="Times New Roman"/>
          <w:color w:val="000000" w:themeColor="text1"/>
          <w:sz w:val="24"/>
          <w:szCs w:val="24"/>
        </w:rPr>
        <w:t xml:space="preserve">uzatılmış salımlı </w:t>
      </w:r>
      <w:r w:rsidR="001450B4" w:rsidRPr="00155176">
        <w:rPr>
          <w:rFonts w:ascii="Times New Roman" w:hAnsi="Times New Roman" w:cs="Times New Roman"/>
          <w:color w:val="000000" w:themeColor="text1"/>
          <w:sz w:val="24"/>
          <w:szCs w:val="24"/>
        </w:rPr>
        <w:t>ketiapinin</w:t>
      </w:r>
      <w:r w:rsidRPr="00155176">
        <w:rPr>
          <w:rFonts w:ascii="Times New Roman" w:hAnsi="Times New Roman" w:cs="Times New Roman"/>
          <w:color w:val="000000" w:themeColor="text1"/>
          <w:sz w:val="24"/>
          <w:szCs w:val="24"/>
        </w:rPr>
        <w:t xml:space="preserve"> bipolar depresyon hastalarında</w:t>
      </w:r>
      <w:r w:rsidR="00155176" w:rsidRPr="00155176">
        <w:rPr>
          <w:rFonts w:ascii="Times New Roman" w:hAnsi="Times New Roman" w:cs="Times New Roman"/>
          <w:color w:val="000000" w:themeColor="text1"/>
          <w:sz w:val="24"/>
          <w:szCs w:val="24"/>
        </w:rPr>
        <w:t xml:space="preserve"> etkili olduğu gösterilmiş.</w:t>
      </w:r>
      <w:r w:rsidRPr="00155176">
        <w:rPr>
          <w:rFonts w:ascii="Times New Roman" w:hAnsi="Times New Roman" w:cs="Times New Roman"/>
          <w:color w:val="000000" w:themeColor="text1"/>
          <w:sz w:val="24"/>
          <w:szCs w:val="24"/>
        </w:rPr>
        <w:t xml:space="preserve"> </w:t>
      </w:r>
      <w:r w:rsidR="00155176" w:rsidRPr="00155176">
        <w:rPr>
          <w:rFonts w:ascii="Times New Roman" w:hAnsi="Times New Roman" w:cs="Times New Roman"/>
          <w:sz w:val="24"/>
          <w:szCs w:val="24"/>
        </w:rPr>
        <w:t xml:space="preserve">MADRS total skorunun </w:t>
      </w:r>
      <w:r w:rsidR="00155176">
        <w:rPr>
          <w:rFonts w:ascii="Times New Roman" w:hAnsi="Times New Roman" w:cs="Times New Roman"/>
          <w:sz w:val="24"/>
          <w:szCs w:val="24"/>
        </w:rPr>
        <w:t>azaltılmasın</w:t>
      </w:r>
      <w:r w:rsidR="00155176" w:rsidRPr="00155176">
        <w:rPr>
          <w:rFonts w:ascii="Times New Roman" w:hAnsi="Times New Roman" w:cs="Times New Roman"/>
          <w:sz w:val="24"/>
          <w:szCs w:val="24"/>
        </w:rPr>
        <w:t xml:space="preserve">da </w:t>
      </w:r>
      <w:r w:rsidR="00155176">
        <w:rPr>
          <w:rFonts w:ascii="Times New Roman" w:hAnsi="Times New Roman" w:cs="Times New Roman"/>
          <w:sz w:val="24"/>
          <w:szCs w:val="24"/>
        </w:rPr>
        <w:t>uzatılmış salımlı ketiapin</w:t>
      </w:r>
      <w:r w:rsidR="00155176" w:rsidRPr="00155176">
        <w:rPr>
          <w:rFonts w:ascii="Times New Roman" w:hAnsi="Times New Roman" w:cs="Times New Roman"/>
          <w:sz w:val="24"/>
          <w:szCs w:val="24"/>
        </w:rPr>
        <w:t xml:space="preserve"> plaseboya </w:t>
      </w:r>
      <w:r w:rsidR="00155176">
        <w:rPr>
          <w:rFonts w:ascii="Times New Roman" w:hAnsi="Times New Roman" w:cs="Times New Roman"/>
          <w:sz w:val="24"/>
          <w:szCs w:val="24"/>
        </w:rPr>
        <w:t xml:space="preserve">üstün </w:t>
      </w:r>
      <w:r w:rsidR="00155176" w:rsidRPr="00155176">
        <w:rPr>
          <w:rFonts w:ascii="Times New Roman" w:hAnsi="Times New Roman" w:cs="Times New Roman"/>
          <w:sz w:val="24"/>
          <w:szCs w:val="24"/>
        </w:rPr>
        <w:t>gelmi</w:t>
      </w:r>
      <w:r w:rsidR="00155176">
        <w:rPr>
          <w:rFonts w:ascii="Times New Roman" w:hAnsi="Times New Roman" w:cs="Times New Roman"/>
          <w:sz w:val="24"/>
          <w:szCs w:val="24"/>
        </w:rPr>
        <w:t>ş</w:t>
      </w:r>
      <w:r w:rsidR="00155176" w:rsidRPr="00155176">
        <w:rPr>
          <w:rFonts w:ascii="Times New Roman" w:hAnsi="Times New Roman" w:cs="Times New Roman"/>
          <w:sz w:val="24"/>
          <w:szCs w:val="24"/>
        </w:rPr>
        <w:t xml:space="preserve">tir. </w:t>
      </w:r>
      <w:r w:rsidR="00155176">
        <w:rPr>
          <w:rFonts w:ascii="Times New Roman" w:hAnsi="Times New Roman" w:cs="Times New Roman"/>
          <w:sz w:val="24"/>
          <w:szCs w:val="24"/>
        </w:rPr>
        <w:t>Uzatılmış salımlı ketiapi</w:t>
      </w:r>
      <w:r w:rsidR="00155176" w:rsidRPr="00155176">
        <w:rPr>
          <w:rFonts w:ascii="Times New Roman" w:hAnsi="Times New Roman" w:cs="Times New Roman"/>
          <w:sz w:val="24"/>
          <w:szCs w:val="24"/>
        </w:rPr>
        <w:t xml:space="preserve">nin </w:t>
      </w:r>
      <w:r w:rsidR="00155176">
        <w:rPr>
          <w:rFonts w:ascii="Times New Roman" w:hAnsi="Times New Roman" w:cs="Times New Roman"/>
          <w:sz w:val="24"/>
          <w:szCs w:val="24"/>
        </w:rPr>
        <w:t>anti</w:t>
      </w:r>
      <w:r w:rsidR="00155176" w:rsidRPr="00155176">
        <w:rPr>
          <w:rFonts w:ascii="Times New Roman" w:hAnsi="Times New Roman" w:cs="Times New Roman"/>
          <w:sz w:val="24"/>
          <w:szCs w:val="24"/>
        </w:rPr>
        <w:t>depresan etkisi 8. g</w:t>
      </w:r>
      <w:r w:rsidR="00155176">
        <w:rPr>
          <w:rFonts w:ascii="Times New Roman" w:hAnsi="Times New Roman" w:cs="Times New Roman"/>
          <w:sz w:val="24"/>
          <w:szCs w:val="24"/>
        </w:rPr>
        <w:t>ü</w:t>
      </w:r>
      <w:r w:rsidR="00155176" w:rsidRPr="00155176">
        <w:rPr>
          <w:rFonts w:ascii="Times New Roman" w:hAnsi="Times New Roman" w:cs="Times New Roman"/>
          <w:sz w:val="24"/>
          <w:szCs w:val="24"/>
        </w:rPr>
        <w:t>n'de (1. Hafta) anlam</w:t>
      </w:r>
      <w:r w:rsidR="00155176">
        <w:rPr>
          <w:rFonts w:ascii="Times New Roman" w:hAnsi="Times New Roman" w:cs="Times New Roman"/>
          <w:sz w:val="24"/>
          <w:szCs w:val="24"/>
        </w:rPr>
        <w:t>lılığa</w:t>
      </w:r>
      <w:r w:rsidR="00155176" w:rsidRPr="00155176">
        <w:rPr>
          <w:rFonts w:ascii="Times New Roman" w:hAnsi="Times New Roman" w:cs="Times New Roman"/>
          <w:sz w:val="24"/>
          <w:szCs w:val="24"/>
        </w:rPr>
        <w:t xml:space="preserve"> </w:t>
      </w:r>
      <w:r w:rsidR="00155176" w:rsidRPr="00644590">
        <w:rPr>
          <w:rFonts w:ascii="Times New Roman" w:hAnsi="Times New Roman" w:cs="Times New Roman"/>
          <w:sz w:val="24"/>
          <w:szCs w:val="24"/>
        </w:rPr>
        <w:t>ulaşmış ve çalışmanın sonuna dek (8. hafta) korunmuştur.</w:t>
      </w:r>
    </w:p>
    <w:p w:rsidR="00155176" w:rsidRPr="00644590" w:rsidRDefault="00155176"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644590" w:rsidRPr="00644590" w:rsidRDefault="00644590" w:rsidP="0096299B">
      <w:pPr>
        <w:autoSpaceDE w:val="0"/>
        <w:autoSpaceDN w:val="0"/>
        <w:adjustRightInd w:val="0"/>
        <w:spacing w:after="0" w:line="360" w:lineRule="auto"/>
        <w:jc w:val="both"/>
        <w:rPr>
          <w:rFonts w:ascii="Times New Roman" w:hAnsi="Times New Roman" w:cs="Times New Roman"/>
          <w:sz w:val="24"/>
          <w:szCs w:val="24"/>
        </w:rPr>
      </w:pPr>
      <w:r w:rsidRPr="00644590">
        <w:rPr>
          <w:rFonts w:ascii="Times New Roman" w:hAnsi="Times New Roman" w:cs="Times New Roman"/>
          <w:sz w:val="24"/>
          <w:szCs w:val="24"/>
        </w:rPr>
        <w:t>H</w:t>
      </w:r>
      <w:r>
        <w:rPr>
          <w:rFonts w:ascii="Times New Roman" w:hAnsi="Times New Roman" w:cs="Times New Roman"/>
          <w:sz w:val="24"/>
          <w:szCs w:val="24"/>
        </w:rPr>
        <w:t>ızlı</w:t>
      </w:r>
      <w:r w:rsidRPr="00644590">
        <w:rPr>
          <w:rFonts w:ascii="Times New Roman" w:hAnsi="Times New Roman" w:cs="Times New Roman"/>
          <w:sz w:val="24"/>
          <w:szCs w:val="24"/>
        </w:rPr>
        <w:t xml:space="preserve"> d</w:t>
      </w:r>
      <w:r>
        <w:rPr>
          <w:rFonts w:ascii="Times New Roman" w:hAnsi="Times New Roman" w:cs="Times New Roman"/>
          <w:sz w:val="24"/>
          <w:szCs w:val="24"/>
        </w:rPr>
        <w:t>öngülü</w:t>
      </w:r>
      <w:r w:rsidRPr="00644590">
        <w:rPr>
          <w:rFonts w:ascii="Times New Roman" w:hAnsi="Times New Roman" w:cs="Times New Roman"/>
          <w:sz w:val="24"/>
          <w:szCs w:val="24"/>
        </w:rPr>
        <w:t xml:space="preserve"> olan ve olmayan bipolar I ve bipolar II </w:t>
      </w:r>
      <w:r>
        <w:rPr>
          <w:rFonts w:ascii="Times New Roman" w:hAnsi="Times New Roman" w:cs="Times New Roman"/>
          <w:sz w:val="24"/>
          <w:szCs w:val="24"/>
        </w:rPr>
        <w:t>hastaları</w:t>
      </w:r>
      <w:r w:rsidRPr="00644590">
        <w:rPr>
          <w:rFonts w:ascii="Times New Roman" w:hAnsi="Times New Roman" w:cs="Times New Roman"/>
          <w:sz w:val="24"/>
          <w:szCs w:val="24"/>
        </w:rPr>
        <w:t xml:space="preserve">n yer </w:t>
      </w:r>
      <w:r>
        <w:rPr>
          <w:rFonts w:ascii="Times New Roman" w:hAnsi="Times New Roman" w:cs="Times New Roman"/>
          <w:sz w:val="24"/>
          <w:szCs w:val="24"/>
        </w:rPr>
        <w:t xml:space="preserve">aldığı </w:t>
      </w:r>
      <w:r w:rsidRPr="00644590">
        <w:rPr>
          <w:rFonts w:ascii="Times New Roman" w:hAnsi="Times New Roman" w:cs="Times New Roman"/>
          <w:sz w:val="24"/>
          <w:szCs w:val="24"/>
        </w:rPr>
        <w:t>iki klinik</w:t>
      </w:r>
      <w:r>
        <w:rPr>
          <w:rFonts w:ascii="Times New Roman" w:hAnsi="Times New Roman" w:cs="Times New Roman"/>
          <w:sz w:val="24"/>
          <w:szCs w:val="24"/>
        </w:rPr>
        <w:t xml:space="preserve"> çalışmada</w:t>
      </w:r>
      <w:r w:rsidRPr="00644590">
        <w:rPr>
          <w:rFonts w:ascii="Times New Roman" w:hAnsi="Times New Roman" w:cs="Times New Roman"/>
          <w:sz w:val="24"/>
          <w:szCs w:val="24"/>
        </w:rPr>
        <w:t xml:space="preserve"> 300 ve 600 mg/g</w:t>
      </w:r>
      <w:r>
        <w:rPr>
          <w:rFonts w:ascii="Times New Roman" w:hAnsi="Times New Roman" w:cs="Times New Roman"/>
          <w:sz w:val="24"/>
          <w:szCs w:val="24"/>
        </w:rPr>
        <w:t>ü</w:t>
      </w:r>
      <w:r w:rsidRPr="00644590">
        <w:rPr>
          <w:rFonts w:ascii="Times New Roman" w:hAnsi="Times New Roman" w:cs="Times New Roman"/>
          <w:sz w:val="24"/>
          <w:szCs w:val="24"/>
        </w:rPr>
        <w:t>n dozla</w:t>
      </w:r>
      <w:r>
        <w:rPr>
          <w:rFonts w:ascii="Times New Roman" w:hAnsi="Times New Roman" w:cs="Times New Roman"/>
          <w:sz w:val="24"/>
          <w:szCs w:val="24"/>
        </w:rPr>
        <w:t>rı</w:t>
      </w:r>
      <w:r w:rsidRPr="00644590">
        <w:rPr>
          <w:rFonts w:ascii="Times New Roman" w:hAnsi="Times New Roman" w:cs="Times New Roman"/>
          <w:sz w:val="24"/>
          <w:szCs w:val="24"/>
        </w:rPr>
        <w:t xml:space="preserve">ndaki </w:t>
      </w:r>
      <w:r>
        <w:rPr>
          <w:rFonts w:ascii="Times New Roman" w:hAnsi="Times New Roman" w:cs="Times New Roman"/>
          <w:sz w:val="24"/>
          <w:szCs w:val="24"/>
        </w:rPr>
        <w:t>ketiapin</w:t>
      </w:r>
      <w:r w:rsidRPr="00644590">
        <w:rPr>
          <w:rFonts w:ascii="Times New Roman" w:hAnsi="Times New Roman" w:cs="Times New Roman"/>
          <w:sz w:val="24"/>
          <w:szCs w:val="24"/>
        </w:rPr>
        <w:t>in bipolar depresyon</w:t>
      </w:r>
      <w:r>
        <w:rPr>
          <w:rFonts w:ascii="Times New Roman" w:hAnsi="Times New Roman" w:cs="Times New Roman"/>
          <w:sz w:val="24"/>
          <w:szCs w:val="24"/>
        </w:rPr>
        <w:t xml:space="preserve"> </w:t>
      </w:r>
      <w:r w:rsidRPr="00644590">
        <w:rPr>
          <w:rFonts w:ascii="Times New Roman" w:hAnsi="Times New Roman" w:cs="Times New Roman"/>
          <w:sz w:val="24"/>
          <w:szCs w:val="24"/>
        </w:rPr>
        <w:t>hastala</w:t>
      </w:r>
      <w:r>
        <w:rPr>
          <w:rFonts w:ascii="Times New Roman" w:hAnsi="Times New Roman" w:cs="Times New Roman"/>
          <w:sz w:val="24"/>
          <w:szCs w:val="24"/>
        </w:rPr>
        <w:t>rı</w:t>
      </w:r>
      <w:r w:rsidRPr="00644590">
        <w:rPr>
          <w:rFonts w:ascii="Times New Roman" w:hAnsi="Times New Roman" w:cs="Times New Roman"/>
          <w:sz w:val="24"/>
          <w:szCs w:val="24"/>
        </w:rPr>
        <w:t>nda etkili oldu</w:t>
      </w:r>
      <w:r>
        <w:rPr>
          <w:rFonts w:ascii="Times New Roman" w:hAnsi="Times New Roman" w:cs="Times New Roman"/>
          <w:sz w:val="24"/>
          <w:szCs w:val="24"/>
        </w:rPr>
        <w:t>ğ</w:t>
      </w:r>
      <w:r w:rsidRPr="00644590">
        <w:rPr>
          <w:rFonts w:ascii="Times New Roman" w:hAnsi="Times New Roman" w:cs="Times New Roman"/>
          <w:sz w:val="24"/>
          <w:szCs w:val="24"/>
        </w:rPr>
        <w:t>u g</w:t>
      </w:r>
      <w:r>
        <w:rPr>
          <w:rFonts w:ascii="Times New Roman" w:hAnsi="Times New Roman" w:cs="Times New Roman"/>
          <w:sz w:val="24"/>
          <w:szCs w:val="24"/>
        </w:rPr>
        <w:t>ö</w:t>
      </w:r>
      <w:r w:rsidRPr="00644590">
        <w:rPr>
          <w:rFonts w:ascii="Times New Roman" w:hAnsi="Times New Roman" w:cs="Times New Roman"/>
          <w:sz w:val="24"/>
          <w:szCs w:val="24"/>
        </w:rPr>
        <w:t>sterilmi</w:t>
      </w:r>
      <w:r>
        <w:rPr>
          <w:rFonts w:ascii="Times New Roman" w:hAnsi="Times New Roman" w:cs="Times New Roman"/>
          <w:sz w:val="24"/>
          <w:szCs w:val="24"/>
        </w:rPr>
        <w:t>ş</w:t>
      </w:r>
      <w:r w:rsidRPr="00644590">
        <w:rPr>
          <w:rFonts w:ascii="Times New Roman" w:hAnsi="Times New Roman" w:cs="Times New Roman"/>
          <w:sz w:val="24"/>
          <w:szCs w:val="24"/>
        </w:rPr>
        <w:t>, ancak, k</w:t>
      </w:r>
      <w:r>
        <w:rPr>
          <w:rFonts w:ascii="Times New Roman" w:hAnsi="Times New Roman" w:cs="Times New Roman"/>
          <w:sz w:val="24"/>
          <w:szCs w:val="24"/>
        </w:rPr>
        <w:t>ı</w:t>
      </w:r>
      <w:r w:rsidRPr="00644590">
        <w:rPr>
          <w:rFonts w:ascii="Times New Roman" w:hAnsi="Times New Roman" w:cs="Times New Roman"/>
          <w:sz w:val="24"/>
          <w:szCs w:val="24"/>
        </w:rPr>
        <w:t>sa s</w:t>
      </w:r>
      <w:r>
        <w:rPr>
          <w:rFonts w:ascii="Times New Roman" w:hAnsi="Times New Roman" w:cs="Times New Roman"/>
          <w:sz w:val="24"/>
          <w:szCs w:val="24"/>
        </w:rPr>
        <w:t>ür</w:t>
      </w:r>
      <w:r w:rsidRPr="00644590">
        <w:rPr>
          <w:rFonts w:ascii="Times New Roman" w:hAnsi="Times New Roman" w:cs="Times New Roman"/>
          <w:sz w:val="24"/>
          <w:szCs w:val="24"/>
        </w:rPr>
        <w:t>eli tedavi s</w:t>
      </w:r>
      <w:r>
        <w:rPr>
          <w:rFonts w:ascii="Times New Roman" w:hAnsi="Times New Roman" w:cs="Times New Roman"/>
          <w:sz w:val="24"/>
          <w:szCs w:val="24"/>
        </w:rPr>
        <w:t>ü</w:t>
      </w:r>
      <w:r w:rsidRPr="00644590">
        <w:rPr>
          <w:rFonts w:ascii="Times New Roman" w:hAnsi="Times New Roman" w:cs="Times New Roman"/>
          <w:sz w:val="24"/>
          <w:szCs w:val="24"/>
        </w:rPr>
        <w:t>resince 600 mg ile</w:t>
      </w:r>
      <w:r>
        <w:rPr>
          <w:rFonts w:ascii="Times New Roman" w:hAnsi="Times New Roman" w:cs="Times New Roman"/>
          <w:sz w:val="24"/>
          <w:szCs w:val="24"/>
        </w:rPr>
        <w:t xml:space="preserve"> </w:t>
      </w:r>
      <w:r w:rsidRPr="00644590">
        <w:rPr>
          <w:rFonts w:ascii="Times New Roman" w:hAnsi="Times New Roman" w:cs="Times New Roman"/>
          <w:sz w:val="24"/>
          <w:szCs w:val="24"/>
        </w:rPr>
        <w:t>herhangi bir ek fayda g</w:t>
      </w:r>
      <w:r>
        <w:rPr>
          <w:rFonts w:ascii="Times New Roman" w:hAnsi="Times New Roman" w:cs="Times New Roman"/>
          <w:sz w:val="24"/>
          <w:szCs w:val="24"/>
        </w:rPr>
        <w:t>ö</w:t>
      </w:r>
      <w:r w:rsidRPr="00644590">
        <w:rPr>
          <w:rFonts w:ascii="Times New Roman" w:hAnsi="Times New Roman" w:cs="Times New Roman"/>
          <w:sz w:val="24"/>
          <w:szCs w:val="24"/>
        </w:rPr>
        <w:t>zlenme</w:t>
      </w:r>
      <w:r>
        <w:rPr>
          <w:rFonts w:ascii="Times New Roman" w:hAnsi="Times New Roman" w:cs="Times New Roman"/>
          <w:sz w:val="24"/>
          <w:szCs w:val="24"/>
        </w:rPr>
        <w:t>m</w:t>
      </w:r>
      <w:r w:rsidRPr="00644590">
        <w:rPr>
          <w:rFonts w:ascii="Times New Roman" w:hAnsi="Times New Roman" w:cs="Times New Roman"/>
          <w:sz w:val="24"/>
          <w:szCs w:val="24"/>
        </w:rPr>
        <w:t>i</w:t>
      </w:r>
      <w:r>
        <w:rPr>
          <w:rFonts w:ascii="Times New Roman" w:hAnsi="Times New Roman" w:cs="Times New Roman"/>
          <w:sz w:val="24"/>
          <w:szCs w:val="24"/>
        </w:rPr>
        <w:t>ş</w:t>
      </w:r>
      <w:r w:rsidRPr="00644590">
        <w:rPr>
          <w:rFonts w:ascii="Times New Roman" w:hAnsi="Times New Roman" w:cs="Times New Roman"/>
          <w:sz w:val="24"/>
          <w:szCs w:val="24"/>
        </w:rPr>
        <w:t>tir.</w:t>
      </w:r>
    </w:p>
    <w:p w:rsidR="00644590" w:rsidRPr="00644590" w:rsidRDefault="00644590"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155176" w:rsidRPr="00006112" w:rsidRDefault="00155176" w:rsidP="0096299B">
      <w:pPr>
        <w:autoSpaceDE w:val="0"/>
        <w:autoSpaceDN w:val="0"/>
        <w:adjustRightInd w:val="0"/>
        <w:spacing w:after="0" w:line="360" w:lineRule="auto"/>
        <w:jc w:val="both"/>
        <w:rPr>
          <w:rFonts w:ascii="Times New Roman" w:hAnsi="Times New Roman" w:cs="Times New Roman"/>
          <w:sz w:val="24"/>
          <w:szCs w:val="24"/>
        </w:rPr>
      </w:pPr>
      <w:r w:rsidRPr="00644590">
        <w:rPr>
          <w:rFonts w:ascii="Times New Roman" w:hAnsi="Times New Roman" w:cs="Times New Roman"/>
          <w:sz w:val="24"/>
          <w:szCs w:val="24"/>
        </w:rPr>
        <w:t>Her iki çalışmada da, MADRS total skorunun azaltılmasında uzatılmış salımlı ketiapin plaseboya</w:t>
      </w:r>
      <w:r w:rsidR="00006112" w:rsidRPr="00644590">
        <w:rPr>
          <w:rFonts w:ascii="Times New Roman" w:hAnsi="Times New Roman" w:cs="Times New Roman"/>
          <w:sz w:val="24"/>
          <w:szCs w:val="24"/>
        </w:rPr>
        <w:t xml:space="preserve"> </w:t>
      </w:r>
      <w:r w:rsidRPr="00644590">
        <w:rPr>
          <w:rFonts w:ascii="Times New Roman" w:hAnsi="Times New Roman" w:cs="Times New Roman"/>
          <w:sz w:val="24"/>
          <w:szCs w:val="24"/>
        </w:rPr>
        <w:t>üstün gelmiştir. Ketiapinin antidepresan etkisi 8. gü</w:t>
      </w:r>
      <w:r w:rsidR="00644590">
        <w:rPr>
          <w:rFonts w:ascii="Times New Roman" w:hAnsi="Times New Roman" w:cs="Times New Roman"/>
          <w:sz w:val="24"/>
          <w:szCs w:val="24"/>
        </w:rPr>
        <w:t>n'de (</w:t>
      </w:r>
      <w:r w:rsidRPr="00644590">
        <w:rPr>
          <w:rFonts w:ascii="Times New Roman" w:hAnsi="Times New Roman" w:cs="Times New Roman"/>
          <w:sz w:val="24"/>
          <w:szCs w:val="24"/>
        </w:rPr>
        <w:t>1. hafta) anlamlılığa</w:t>
      </w:r>
      <w:r w:rsidR="00006112" w:rsidRPr="00644590">
        <w:rPr>
          <w:rFonts w:ascii="Times New Roman" w:hAnsi="Times New Roman" w:cs="Times New Roman"/>
          <w:sz w:val="24"/>
          <w:szCs w:val="24"/>
        </w:rPr>
        <w:t xml:space="preserve"> </w:t>
      </w:r>
      <w:r w:rsidRPr="00644590">
        <w:rPr>
          <w:rFonts w:ascii="Times New Roman" w:hAnsi="Times New Roman" w:cs="Times New Roman"/>
          <w:sz w:val="24"/>
          <w:szCs w:val="24"/>
        </w:rPr>
        <w:t>ulaşmış ve çalışmaların</w:t>
      </w:r>
      <w:r w:rsidRPr="00155176">
        <w:rPr>
          <w:rFonts w:ascii="Times New Roman" w:hAnsi="Times New Roman" w:cs="Times New Roman"/>
          <w:sz w:val="24"/>
          <w:szCs w:val="24"/>
        </w:rPr>
        <w:t xml:space="preserve"> sonuna </w:t>
      </w:r>
      <w:r>
        <w:rPr>
          <w:rFonts w:ascii="Times New Roman" w:hAnsi="Times New Roman" w:cs="Times New Roman"/>
          <w:sz w:val="24"/>
          <w:szCs w:val="24"/>
        </w:rPr>
        <w:t>dek (8. hafta) korunmuş</w:t>
      </w:r>
      <w:r w:rsidRPr="00155176">
        <w:rPr>
          <w:rFonts w:ascii="Times New Roman" w:hAnsi="Times New Roman" w:cs="Times New Roman"/>
          <w:sz w:val="24"/>
          <w:szCs w:val="24"/>
        </w:rPr>
        <w:t>tur. Uyku saatinde 300 veya 600</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 xml:space="preserve">mg </w:t>
      </w:r>
      <w:r>
        <w:rPr>
          <w:rFonts w:ascii="Times New Roman" w:hAnsi="Times New Roman" w:cs="Times New Roman"/>
          <w:sz w:val="24"/>
          <w:szCs w:val="24"/>
        </w:rPr>
        <w:t>ketiapin</w:t>
      </w:r>
      <w:r w:rsidRPr="00155176">
        <w:rPr>
          <w:rFonts w:ascii="Times New Roman" w:hAnsi="Times New Roman" w:cs="Times New Roman"/>
          <w:sz w:val="24"/>
          <w:szCs w:val="24"/>
        </w:rPr>
        <w:t xml:space="preserve"> ile tedavi, bipolar depresyon hastala</w:t>
      </w:r>
      <w:r>
        <w:rPr>
          <w:rFonts w:ascii="Times New Roman" w:hAnsi="Times New Roman" w:cs="Times New Roman"/>
          <w:sz w:val="24"/>
          <w:szCs w:val="24"/>
        </w:rPr>
        <w:t>rı</w:t>
      </w:r>
      <w:r w:rsidRPr="00155176">
        <w:rPr>
          <w:rFonts w:ascii="Times New Roman" w:hAnsi="Times New Roman" w:cs="Times New Roman"/>
          <w:sz w:val="24"/>
          <w:szCs w:val="24"/>
        </w:rPr>
        <w:t xml:space="preserve">nda depresif </w:t>
      </w:r>
      <w:r>
        <w:rPr>
          <w:rFonts w:ascii="Times New Roman" w:hAnsi="Times New Roman" w:cs="Times New Roman"/>
          <w:sz w:val="24"/>
          <w:szCs w:val="24"/>
        </w:rPr>
        <w:t>se</w:t>
      </w:r>
      <w:r w:rsidR="00644590">
        <w:rPr>
          <w:rFonts w:ascii="Times New Roman" w:hAnsi="Times New Roman" w:cs="Times New Roman"/>
          <w:sz w:val="24"/>
          <w:szCs w:val="24"/>
        </w:rPr>
        <w:t>m</w:t>
      </w:r>
      <w:r>
        <w:rPr>
          <w:rFonts w:ascii="Times New Roman" w:hAnsi="Times New Roman" w:cs="Times New Roman"/>
          <w:sz w:val="24"/>
          <w:szCs w:val="24"/>
        </w:rPr>
        <w:t>ptomları</w:t>
      </w:r>
      <w:r w:rsidRPr="00155176">
        <w:rPr>
          <w:rFonts w:ascii="Times New Roman" w:hAnsi="Times New Roman" w:cs="Times New Roman"/>
          <w:sz w:val="24"/>
          <w:szCs w:val="24"/>
        </w:rPr>
        <w:t xml:space="preserve"> ve</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anksiyete se</w:t>
      </w:r>
      <w:r>
        <w:rPr>
          <w:rFonts w:ascii="Times New Roman" w:hAnsi="Times New Roman" w:cs="Times New Roman"/>
          <w:sz w:val="24"/>
          <w:szCs w:val="24"/>
        </w:rPr>
        <w:t>m</w:t>
      </w:r>
      <w:r w:rsidRPr="00155176">
        <w:rPr>
          <w:rFonts w:ascii="Times New Roman" w:hAnsi="Times New Roman" w:cs="Times New Roman"/>
          <w:sz w:val="24"/>
          <w:szCs w:val="24"/>
        </w:rPr>
        <w:t>ptomla</w:t>
      </w:r>
      <w:r w:rsidR="00006112">
        <w:rPr>
          <w:rFonts w:ascii="Times New Roman" w:hAnsi="Times New Roman" w:cs="Times New Roman"/>
          <w:sz w:val="24"/>
          <w:szCs w:val="24"/>
        </w:rPr>
        <w:t>rını</w:t>
      </w:r>
      <w:r w:rsidRPr="00155176">
        <w:rPr>
          <w:rFonts w:ascii="Times New Roman" w:hAnsi="Times New Roman" w:cs="Times New Roman"/>
          <w:sz w:val="24"/>
          <w:szCs w:val="24"/>
        </w:rPr>
        <w:t xml:space="preserve"> azaltm</w:t>
      </w:r>
      <w:r w:rsidR="00006112">
        <w:rPr>
          <w:rFonts w:ascii="Times New Roman" w:hAnsi="Times New Roman" w:cs="Times New Roman"/>
          <w:sz w:val="24"/>
          <w:szCs w:val="24"/>
        </w:rPr>
        <w:t>ış</w:t>
      </w:r>
      <w:r w:rsidRPr="00155176">
        <w:rPr>
          <w:rFonts w:ascii="Times New Roman" w:hAnsi="Times New Roman" w:cs="Times New Roman"/>
          <w:sz w:val="24"/>
          <w:szCs w:val="24"/>
        </w:rPr>
        <w:t>t</w:t>
      </w:r>
      <w:r w:rsidR="00006112">
        <w:rPr>
          <w:rFonts w:ascii="Times New Roman" w:hAnsi="Times New Roman" w:cs="Times New Roman"/>
          <w:sz w:val="24"/>
          <w:szCs w:val="24"/>
        </w:rPr>
        <w:t>ı</w:t>
      </w:r>
      <w:r w:rsidRPr="00155176">
        <w:rPr>
          <w:rFonts w:ascii="Times New Roman" w:hAnsi="Times New Roman" w:cs="Times New Roman"/>
          <w:sz w:val="24"/>
          <w:szCs w:val="24"/>
        </w:rPr>
        <w:t>r. Tedaviden kaynaklanan mani epizotla</w:t>
      </w:r>
      <w:r w:rsidR="00006112">
        <w:rPr>
          <w:rFonts w:ascii="Times New Roman" w:hAnsi="Times New Roman" w:cs="Times New Roman"/>
          <w:sz w:val="24"/>
          <w:szCs w:val="24"/>
        </w:rPr>
        <w:t>rının</w:t>
      </w:r>
      <w:r w:rsidRPr="00155176">
        <w:rPr>
          <w:rFonts w:ascii="Times New Roman" w:hAnsi="Times New Roman" w:cs="Times New Roman"/>
          <w:sz w:val="24"/>
          <w:szCs w:val="24"/>
        </w:rPr>
        <w:t xml:space="preserve"> say</w:t>
      </w:r>
      <w:r w:rsidR="00006112">
        <w:rPr>
          <w:rFonts w:ascii="Times New Roman" w:hAnsi="Times New Roman" w:cs="Times New Roman"/>
          <w:sz w:val="24"/>
          <w:szCs w:val="24"/>
        </w:rPr>
        <w:t xml:space="preserve">ısı </w:t>
      </w:r>
      <w:r w:rsidRPr="00155176">
        <w:rPr>
          <w:rFonts w:ascii="Times New Roman" w:hAnsi="Times New Roman" w:cs="Times New Roman"/>
          <w:sz w:val="24"/>
          <w:szCs w:val="24"/>
        </w:rPr>
        <w:t>plaseboya k</w:t>
      </w:r>
      <w:r w:rsidR="00006112">
        <w:rPr>
          <w:rFonts w:ascii="Times New Roman" w:hAnsi="Times New Roman" w:cs="Times New Roman"/>
          <w:sz w:val="24"/>
          <w:szCs w:val="24"/>
        </w:rPr>
        <w:t>ı</w:t>
      </w:r>
      <w:r w:rsidRPr="00155176">
        <w:rPr>
          <w:rFonts w:ascii="Times New Roman" w:hAnsi="Times New Roman" w:cs="Times New Roman"/>
          <w:sz w:val="24"/>
          <w:szCs w:val="24"/>
        </w:rPr>
        <w:t xml:space="preserve">yasla </w:t>
      </w:r>
      <w:r w:rsidR="00006112">
        <w:rPr>
          <w:rFonts w:ascii="Times New Roman" w:hAnsi="Times New Roman" w:cs="Times New Roman"/>
          <w:sz w:val="24"/>
          <w:szCs w:val="24"/>
        </w:rPr>
        <w:t>ketiapin</w:t>
      </w:r>
      <w:r w:rsidRPr="00155176">
        <w:rPr>
          <w:rFonts w:ascii="Times New Roman" w:hAnsi="Times New Roman" w:cs="Times New Roman"/>
          <w:sz w:val="24"/>
          <w:szCs w:val="24"/>
        </w:rPr>
        <w:t>in her iki dozunda da daha d</w:t>
      </w:r>
      <w:r w:rsidR="00006112">
        <w:rPr>
          <w:rFonts w:ascii="Times New Roman" w:hAnsi="Times New Roman" w:cs="Times New Roman"/>
          <w:sz w:val="24"/>
          <w:szCs w:val="24"/>
        </w:rPr>
        <w:t>üşü</w:t>
      </w:r>
      <w:r w:rsidRPr="00155176">
        <w:rPr>
          <w:rFonts w:ascii="Times New Roman" w:hAnsi="Times New Roman" w:cs="Times New Roman"/>
          <w:sz w:val="24"/>
          <w:szCs w:val="24"/>
        </w:rPr>
        <w:t>k olmu</w:t>
      </w:r>
      <w:r w:rsidR="00006112">
        <w:rPr>
          <w:rFonts w:ascii="Times New Roman" w:hAnsi="Times New Roman" w:cs="Times New Roman"/>
          <w:sz w:val="24"/>
          <w:szCs w:val="24"/>
        </w:rPr>
        <w:t>ş</w:t>
      </w:r>
      <w:r w:rsidRPr="00155176">
        <w:rPr>
          <w:rFonts w:ascii="Times New Roman" w:hAnsi="Times New Roman" w:cs="Times New Roman"/>
          <w:sz w:val="24"/>
          <w:szCs w:val="24"/>
        </w:rPr>
        <w:t>tur. Plasebo</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kar</w:t>
      </w:r>
      <w:r w:rsidR="00006112">
        <w:rPr>
          <w:rFonts w:ascii="Times New Roman" w:hAnsi="Times New Roman" w:cs="Times New Roman"/>
          <w:sz w:val="24"/>
          <w:szCs w:val="24"/>
        </w:rPr>
        <w:t>şısın</w:t>
      </w:r>
      <w:r w:rsidRPr="00155176">
        <w:rPr>
          <w:rFonts w:ascii="Times New Roman" w:hAnsi="Times New Roman" w:cs="Times New Roman"/>
          <w:sz w:val="24"/>
          <w:szCs w:val="24"/>
        </w:rPr>
        <w:t xml:space="preserve">da 300 mg doz grubu ile, MADRS 10. maddesiyle </w:t>
      </w:r>
      <w:r w:rsidR="00006112">
        <w:rPr>
          <w:rFonts w:ascii="Times New Roman" w:hAnsi="Times New Roman" w:cs="Times New Roman"/>
          <w:sz w:val="24"/>
          <w:szCs w:val="24"/>
        </w:rPr>
        <w:t>ölçü</w:t>
      </w:r>
      <w:r w:rsidRPr="00155176">
        <w:rPr>
          <w:rFonts w:ascii="Times New Roman" w:hAnsi="Times New Roman" w:cs="Times New Roman"/>
          <w:sz w:val="24"/>
          <w:szCs w:val="24"/>
        </w:rPr>
        <w:t>len intiharla ilgili</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d</w:t>
      </w:r>
      <w:r w:rsidR="00006112">
        <w:rPr>
          <w:rFonts w:ascii="Times New Roman" w:hAnsi="Times New Roman" w:cs="Times New Roman"/>
          <w:sz w:val="24"/>
          <w:szCs w:val="24"/>
        </w:rPr>
        <w:t>üşün</w:t>
      </w:r>
      <w:r w:rsidRPr="00155176">
        <w:rPr>
          <w:rFonts w:ascii="Times New Roman" w:hAnsi="Times New Roman" w:cs="Times New Roman"/>
          <w:sz w:val="24"/>
          <w:szCs w:val="24"/>
        </w:rPr>
        <w:t>celerin azalmas</w:t>
      </w:r>
      <w:r w:rsidR="00006112">
        <w:rPr>
          <w:rFonts w:ascii="Times New Roman" w:hAnsi="Times New Roman" w:cs="Times New Roman"/>
          <w:sz w:val="24"/>
          <w:szCs w:val="24"/>
        </w:rPr>
        <w:t>ı</w:t>
      </w:r>
      <w:r w:rsidRPr="00155176">
        <w:rPr>
          <w:rFonts w:ascii="Times New Roman" w:hAnsi="Times New Roman" w:cs="Times New Roman"/>
          <w:sz w:val="24"/>
          <w:szCs w:val="24"/>
        </w:rPr>
        <w:t xml:space="preserve">nda ve Q-LES-Q(SF) ile </w:t>
      </w:r>
      <w:r w:rsidR="00006112">
        <w:rPr>
          <w:rFonts w:ascii="Times New Roman" w:hAnsi="Times New Roman" w:cs="Times New Roman"/>
          <w:sz w:val="24"/>
          <w:szCs w:val="24"/>
        </w:rPr>
        <w:t>ölçü</w:t>
      </w:r>
      <w:r w:rsidRPr="00155176">
        <w:rPr>
          <w:rFonts w:ascii="Times New Roman" w:hAnsi="Times New Roman" w:cs="Times New Roman"/>
          <w:sz w:val="24"/>
          <w:szCs w:val="24"/>
        </w:rPr>
        <w:t>len genel ya</w:t>
      </w:r>
      <w:r w:rsidR="00006112">
        <w:rPr>
          <w:rFonts w:ascii="Times New Roman" w:hAnsi="Times New Roman" w:cs="Times New Roman"/>
          <w:sz w:val="24"/>
          <w:szCs w:val="24"/>
        </w:rPr>
        <w:t>ş</w:t>
      </w:r>
      <w:r w:rsidRPr="00155176">
        <w:rPr>
          <w:rFonts w:ascii="Times New Roman" w:hAnsi="Times New Roman" w:cs="Times New Roman"/>
          <w:sz w:val="24"/>
          <w:szCs w:val="24"/>
        </w:rPr>
        <w:t>am kalitesi ve doyumla</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ili</w:t>
      </w:r>
      <w:r w:rsidR="00006112">
        <w:rPr>
          <w:rFonts w:ascii="Times New Roman" w:hAnsi="Times New Roman" w:cs="Times New Roman"/>
          <w:sz w:val="24"/>
          <w:szCs w:val="24"/>
        </w:rPr>
        <w:t>ş</w:t>
      </w:r>
      <w:r w:rsidRPr="00155176">
        <w:rPr>
          <w:rFonts w:ascii="Times New Roman" w:hAnsi="Times New Roman" w:cs="Times New Roman"/>
          <w:sz w:val="24"/>
          <w:szCs w:val="24"/>
        </w:rPr>
        <w:t xml:space="preserve">kili </w:t>
      </w:r>
      <w:r w:rsidR="00006112">
        <w:rPr>
          <w:rFonts w:ascii="Times New Roman" w:hAnsi="Times New Roman" w:cs="Times New Roman"/>
          <w:sz w:val="24"/>
          <w:szCs w:val="24"/>
        </w:rPr>
        <w:t>çeş</w:t>
      </w:r>
      <w:r w:rsidRPr="00155176">
        <w:rPr>
          <w:rFonts w:ascii="Times New Roman" w:hAnsi="Times New Roman" w:cs="Times New Roman"/>
          <w:sz w:val="24"/>
          <w:szCs w:val="24"/>
        </w:rPr>
        <w:t>itli i</w:t>
      </w:r>
      <w:r w:rsidR="00006112">
        <w:rPr>
          <w:rFonts w:ascii="Times New Roman" w:hAnsi="Times New Roman" w:cs="Times New Roman"/>
          <w:sz w:val="24"/>
          <w:szCs w:val="24"/>
        </w:rPr>
        <w:t>ş</w:t>
      </w:r>
      <w:r w:rsidRPr="00155176">
        <w:rPr>
          <w:rFonts w:ascii="Times New Roman" w:hAnsi="Times New Roman" w:cs="Times New Roman"/>
          <w:sz w:val="24"/>
          <w:szCs w:val="24"/>
        </w:rPr>
        <w:t>levsellik alanla</w:t>
      </w:r>
      <w:r w:rsidR="00006112">
        <w:rPr>
          <w:rFonts w:ascii="Times New Roman" w:hAnsi="Times New Roman" w:cs="Times New Roman"/>
          <w:sz w:val="24"/>
          <w:szCs w:val="24"/>
        </w:rPr>
        <w:t>rı</w:t>
      </w:r>
      <w:r w:rsidRPr="00155176">
        <w:rPr>
          <w:rFonts w:ascii="Times New Roman" w:hAnsi="Times New Roman" w:cs="Times New Roman"/>
          <w:sz w:val="24"/>
          <w:szCs w:val="24"/>
        </w:rPr>
        <w:t>nda istatistiksel a</w:t>
      </w:r>
      <w:r w:rsidR="00006112">
        <w:rPr>
          <w:rFonts w:ascii="Times New Roman" w:hAnsi="Times New Roman" w:cs="Times New Roman"/>
          <w:sz w:val="24"/>
          <w:szCs w:val="24"/>
        </w:rPr>
        <w:t>çı</w:t>
      </w:r>
      <w:r w:rsidRPr="00155176">
        <w:rPr>
          <w:rFonts w:ascii="Times New Roman" w:hAnsi="Times New Roman" w:cs="Times New Roman"/>
          <w:sz w:val="24"/>
          <w:szCs w:val="24"/>
        </w:rPr>
        <w:t xml:space="preserve">dan </w:t>
      </w:r>
      <w:r w:rsidR="00006112">
        <w:rPr>
          <w:rFonts w:ascii="Times New Roman" w:hAnsi="Times New Roman" w:cs="Times New Roman"/>
          <w:sz w:val="24"/>
          <w:szCs w:val="24"/>
        </w:rPr>
        <w:t>anlamlı</w:t>
      </w:r>
      <w:r w:rsidRPr="00155176">
        <w:rPr>
          <w:rFonts w:ascii="Times New Roman" w:hAnsi="Times New Roman" w:cs="Times New Roman"/>
          <w:sz w:val="24"/>
          <w:szCs w:val="24"/>
        </w:rPr>
        <w:t xml:space="preserve"> </w:t>
      </w:r>
      <w:r w:rsidR="00006112">
        <w:rPr>
          <w:rFonts w:ascii="Times New Roman" w:hAnsi="Times New Roman" w:cs="Times New Roman"/>
          <w:sz w:val="24"/>
          <w:szCs w:val="24"/>
        </w:rPr>
        <w:t>iyileş</w:t>
      </w:r>
      <w:r w:rsidRPr="00155176">
        <w:rPr>
          <w:rFonts w:ascii="Times New Roman" w:hAnsi="Times New Roman" w:cs="Times New Roman"/>
          <w:sz w:val="24"/>
          <w:szCs w:val="24"/>
        </w:rPr>
        <w:t>meler g</w:t>
      </w:r>
      <w:r w:rsidR="00006112">
        <w:rPr>
          <w:rFonts w:ascii="Times New Roman" w:hAnsi="Times New Roman" w:cs="Times New Roman"/>
          <w:sz w:val="24"/>
          <w:szCs w:val="24"/>
        </w:rPr>
        <w:t>örülmüştür</w:t>
      </w:r>
      <w:r w:rsidRPr="00155176">
        <w:rPr>
          <w:rFonts w:ascii="Times New Roman" w:hAnsi="Times New Roman" w:cs="Times New Roman"/>
          <w:sz w:val="24"/>
          <w:szCs w:val="24"/>
        </w:rPr>
        <w:t>.</w:t>
      </w:r>
    </w:p>
    <w:p w:rsidR="00754E72" w:rsidRDefault="00754E72"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754E72"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Erişkin hastalarda ketiapin ile yapılan i</w:t>
      </w:r>
      <w:r w:rsidR="00D5722D" w:rsidRPr="001118AB">
        <w:rPr>
          <w:rFonts w:ascii="Times New Roman" w:hAnsi="Times New Roman" w:cs="Times New Roman"/>
          <w:color w:val="000000" w:themeColor="text1"/>
          <w:sz w:val="24"/>
          <w:szCs w:val="24"/>
        </w:rPr>
        <w:t xml:space="preserve">ki bipolar depresyon </w:t>
      </w:r>
      <w:r>
        <w:rPr>
          <w:rFonts w:ascii="Times New Roman" w:hAnsi="Times New Roman" w:cs="Times New Roman"/>
          <w:color w:val="000000" w:themeColor="text1"/>
          <w:sz w:val="24"/>
          <w:szCs w:val="24"/>
        </w:rPr>
        <w:t xml:space="preserve">klinik </w:t>
      </w:r>
      <w:r w:rsidR="00D5722D" w:rsidRPr="001118AB">
        <w:rPr>
          <w:rFonts w:ascii="Times New Roman" w:hAnsi="Times New Roman" w:cs="Times New Roman"/>
          <w:color w:val="000000" w:themeColor="text1"/>
          <w:sz w:val="24"/>
          <w:szCs w:val="24"/>
        </w:rPr>
        <w:t xml:space="preserve">çalışmasında antidepresan etkililiğin devamlılığı ortaya konmuştur. Bu çalışmalar 8 haftalık plasebo kontrollü akut fazı takip eden en az 26 hafta olmakla birlikte 52 haftaya kadar </w:t>
      </w:r>
      <w:r w:rsidR="00C4051C" w:rsidRPr="001118AB">
        <w:rPr>
          <w:rFonts w:ascii="Times New Roman" w:hAnsi="Times New Roman" w:cs="Times New Roman"/>
          <w:color w:val="000000" w:themeColor="text1"/>
          <w:sz w:val="24"/>
          <w:szCs w:val="24"/>
        </w:rPr>
        <w:t xml:space="preserve">süren </w:t>
      </w:r>
      <w:r w:rsidR="00D5722D" w:rsidRPr="001118AB">
        <w:rPr>
          <w:rFonts w:ascii="Times New Roman" w:hAnsi="Times New Roman" w:cs="Times New Roman"/>
          <w:color w:val="000000" w:themeColor="text1"/>
          <w:sz w:val="24"/>
          <w:szCs w:val="24"/>
        </w:rPr>
        <w:t>plasebo kontrollü devam fazını içermiştir. Hastaların devam fazına randomize edilebilmeleri için akut faz sonunda stabil durumda olmaları şart koşulmuştur. Her iki çalışmada da herhangi bir duygudurum olayının (depresif, mikst veya manik)</w:t>
      </w:r>
      <w:r w:rsidR="00C4051C" w:rsidRPr="001118AB">
        <w:rPr>
          <w:rFonts w:ascii="Times New Roman" w:hAnsi="Times New Roman" w:cs="Times New Roman"/>
          <w:color w:val="000000" w:themeColor="text1"/>
          <w:sz w:val="24"/>
          <w:szCs w:val="24"/>
        </w:rPr>
        <w:t xml:space="preserve"> rekürensine kadar </w:t>
      </w:r>
      <w:r w:rsidR="00D5722D" w:rsidRPr="001118AB">
        <w:rPr>
          <w:rFonts w:ascii="Times New Roman" w:hAnsi="Times New Roman" w:cs="Times New Roman"/>
          <w:color w:val="000000" w:themeColor="text1"/>
          <w:sz w:val="24"/>
          <w:szCs w:val="24"/>
        </w:rPr>
        <w:t xml:space="preserve">geçen </w:t>
      </w:r>
      <w:r w:rsidR="00C4051C" w:rsidRPr="001118AB">
        <w:rPr>
          <w:rFonts w:ascii="Times New Roman" w:hAnsi="Times New Roman" w:cs="Times New Roman"/>
          <w:color w:val="000000" w:themeColor="text1"/>
          <w:sz w:val="24"/>
          <w:szCs w:val="24"/>
        </w:rPr>
        <w:t xml:space="preserve">süre </w:t>
      </w:r>
      <w:r w:rsidR="00D5722D" w:rsidRPr="001118AB">
        <w:rPr>
          <w:rFonts w:ascii="Times New Roman" w:hAnsi="Times New Roman" w:cs="Times New Roman"/>
          <w:color w:val="000000" w:themeColor="text1"/>
          <w:sz w:val="24"/>
          <w:szCs w:val="24"/>
        </w:rPr>
        <w:t xml:space="preserve">bakımından </w:t>
      </w:r>
      <w:r w:rsidR="001450B4" w:rsidRPr="001118AB">
        <w:rPr>
          <w:rFonts w:ascii="Times New Roman" w:hAnsi="Times New Roman" w:cs="Times New Roman"/>
          <w:color w:val="000000" w:themeColor="text1"/>
          <w:sz w:val="24"/>
          <w:szCs w:val="24"/>
        </w:rPr>
        <w:t>ketiapin</w:t>
      </w:r>
      <w:r w:rsidR="00D5722D"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lastRenderedPageBreak/>
        <w:t xml:space="preserve">plaseboya üstün gelmiştir. Birleştirilmiş çalışmalardaki risk azalması %49 olmuştur. Plaseboya karşı </w:t>
      </w:r>
      <w:r w:rsidR="001450B4" w:rsidRPr="001118AB">
        <w:rPr>
          <w:rFonts w:ascii="Times New Roman" w:hAnsi="Times New Roman" w:cs="Times New Roman"/>
          <w:color w:val="000000" w:themeColor="text1"/>
          <w:sz w:val="24"/>
          <w:szCs w:val="24"/>
        </w:rPr>
        <w:t>ketiapin</w:t>
      </w:r>
      <w:r w:rsidR="00D5722D" w:rsidRPr="001118AB">
        <w:rPr>
          <w:rFonts w:ascii="Times New Roman" w:hAnsi="Times New Roman" w:cs="Times New Roman"/>
          <w:color w:val="000000" w:themeColor="text1"/>
          <w:sz w:val="24"/>
          <w:szCs w:val="24"/>
        </w:rPr>
        <w:t xml:space="preserve"> için </w:t>
      </w:r>
      <w:r>
        <w:rPr>
          <w:rFonts w:ascii="Times New Roman" w:hAnsi="Times New Roman" w:cs="Times New Roman"/>
          <w:color w:val="000000" w:themeColor="text1"/>
          <w:sz w:val="24"/>
          <w:szCs w:val="24"/>
        </w:rPr>
        <w:t>mizaç</w:t>
      </w:r>
      <w:r w:rsidR="00D5722D" w:rsidRPr="001118AB">
        <w:rPr>
          <w:rFonts w:ascii="Times New Roman" w:hAnsi="Times New Roman" w:cs="Times New Roman"/>
          <w:color w:val="000000" w:themeColor="text1"/>
          <w:sz w:val="24"/>
          <w:szCs w:val="24"/>
        </w:rPr>
        <w:t xml:space="preserve"> olayı riski 300 mg doz ile %41 oranında ve</w:t>
      </w:r>
      <w:r w:rsidR="00C4051C"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600 mg doz ile %55 oranında azalmıştır.</w:t>
      </w:r>
    </w:p>
    <w:p w:rsidR="00754E72" w:rsidRDefault="00754E72"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Bipolar Bozukluğun İdame Tedavisinde Rekürensin Önlenmesi:</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Rekürensin önlenmesine yönelik monoterapi tedavisinde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etkililiği DSM- IV Bipolar I Bozukluk kriterlerini karşılayan 1226 hastada yürütülen plasebo kontrollü 1 çalışmada ortaya konmuştur. Çalışmada en yakın zamandaki duygudurum epizodu psikotik özelliklerle veya psikotik özellikler olmaksızın manik, mikst veya depresif olan hastal</w:t>
      </w:r>
      <w:r w:rsidR="00E53CF6" w:rsidRPr="001118AB">
        <w:rPr>
          <w:rFonts w:ascii="Times New Roman" w:hAnsi="Times New Roman" w:cs="Times New Roman"/>
          <w:color w:val="000000" w:themeColor="text1"/>
          <w:sz w:val="24"/>
          <w:szCs w:val="24"/>
        </w:rPr>
        <w:t xml:space="preserve">ar yer almıştır. Açık etiketli </w:t>
      </w:r>
      <w:r w:rsidRPr="001118AB">
        <w:rPr>
          <w:rFonts w:ascii="Times New Roman" w:hAnsi="Times New Roman" w:cs="Times New Roman"/>
          <w:color w:val="000000" w:themeColor="text1"/>
          <w:sz w:val="24"/>
          <w:szCs w:val="24"/>
        </w:rPr>
        <w:t xml:space="preserve">fazda hastaların randomize edilebilmeleri için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ile minimum 4 hafta süresince stabil olmaları şart </w:t>
      </w:r>
      <w:r w:rsidR="00C4051C" w:rsidRPr="001118AB">
        <w:rPr>
          <w:rFonts w:ascii="Times New Roman" w:hAnsi="Times New Roman" w:cs="Times New Roman"/>
          <w:color w:val="000000" w:themeColor="text1"/>
          <w:sz w:val="24"/>
          <w:szCs w:val="24"/>
        </w:rPr>
        <w:t xml:space="preserve">koşulmuştur. </w:t>
      </w:r>
      <w:r w:rsidRPr="001118AB">
        <w:rPr>
          <w:rFonts w:ascii="Times New Roman" w:hAnsi="Times New Roman" w:cs="Times New Roman"/>
          <w:color w:val="000000" w:themeColor="text1"/>
          <w:sz w:val="24"/>
          <w:szCs w:val="24"/>
        </w:rPr>
        <w:t>R</w:t>
      </w:r>
      <w:r w:rsidR="00C4051C" w:rsidRPr="001118AB">
        <w:rPr>
          <w:rFonts w:ascii="Times New Roman" w:hAnsi="Times New Roman" w:cs="Times New Roman"/>
          <w:color w:val="000000" w:themeColor="text1"/>
          <w:sz w:val="24"/>
          <w:szCs w:val="24"/>
        </w:rPr>
        <w:t xml:space="preserve">andomizasyon </w:t>
      </w:r>
      <w:r w:rsidRPr="001118AB">
        <w:rPr>
          <w:rFonts w:ascii="Times New Roman" w:hAnsi="Times New Roman" w:cs="Times New Roman"/>
          <w:color w:val="000000" w:themeColor="text1"/>
          <w:sz w:val="24"/>
          <w:szCs w:val="24"/>
        </w:rPr>
        <w:t xml:space="preserve">fazında, hastalar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(günde 300 ila 800 mg; ortalama günlük doz 546 mg) ile tedaviye devam etmiş veya 104 haftaya kadar olan s</w:t>
      </w:r>
      <w:r w:rsidR="00C4051C" w:rsidRPr="001118AB">
        <w:rPr>
          <w:rFonts w:ascii="Times New Roman" w:hAnsi="Times New Roman" w:cs="Times New Roman"/>
          <w:color w:val="000000" w:themeColor="text1"/>
          <w:sz w:val="24"/>
          <w:szCs w:val="24"/>
        </w:rPr>
        <w:t>üreyle</w:t>
      </w:r>
      <w:r w:rsidRPr="001118AB">
        <w:rPr>
          <w:rFonts w:ascii="Times New Roman" w:hAnsi="Times New Roman" w:cs="Times New Roman"/>
          <w:color w:val="000000" w:themeColor="text1"/>
          <w:sz w:val="24"/>
          <w:szCs w:val="24"/>
        </w:rPr>
        <w:t xml:space="preserve"> lityum ya da plasebo kullanmışlardır. Herhangi bir mizaç olayını</w:t>
      </w:r>
      <w:r w:rsidR="00C4051C" w:rsidRPr="001118AB">
        <w:rPr>
          <w:rFonts w:ascii="Times New Roman" w:hAnsi="Times New Roman" w:cs="Times New Roman"/>
          <w:color w:val="000000" w:themeColor="text1"/>
          <w:sz w:val="24"/>
          <w:szCs w:val="24"/>
        </w:rPr>
        <w:t>n (manik, mikst, veya depresif)</w:t>
      </w:r>
      <w:r w:rsidRPr="001118AB">
        <w:rPr>
          <w:rFonts w:ascii="Times New Roman" w:hAnsi="Times New Roman" w:cs="Times New Roman"/>
          <w:color w:val="000000" w:themeColor="text1"/>
          <w:sz w:val="24"/>
          <w:szCs w:val="24"/>
        </w:rPr>
        <w:t xml:space="preserve"> re</w:t>
      </w:r>
      <w:r w:rsidR="00C4051C" w:rsidRPr="001118AB">
        <w:rPr>
          <w:rFonts w:ascii="Times New Roman" w:hAnsi="Times New Roman" w:cs="Times New Roman"/>
          <w:color w:val="000000" w:themeColor="text1"/>
          <w:sz w:val="24"/>
          <w:szCs w:val="24"/>
        </w:rPr>
        <w:t>kürensine kadar geçen süre olan primer</w:t>
      </w:r>
      <w:r w:rsidRPr="001118AB">
        <w:rPr>
          <w:rFonts w:ascii="Times New Roman" w:hAnsi="Times New Roman" w:cs="Times New Roman"/>
          <w:color w:val="000000" w:themeColor="text1"/>
          <w:sz w:val="24"/>
          <w:szCs w:val="24"/>
        </w:rPr>
        <w:t xml:space="preserve"> sonlanım noktası açısından </w:t>
      </w:r>
      <w:r w:rsidR="00754E72">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plaseboya üstün gelmiştir. Duygudurum, manik ve depresif olaylar için risk azalması sırasıyla %74, %73, ve %75 olmuştur.</w:t>
      </w:r>
    </w:p>
    <w:p w:rsidR="00754E72" w:rsidRDefault="00754E72"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Rekürensin önlenmesine yönelik kombinasyon tedavisinde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etkililiği DSM- IV Bipolar I Bozukluk kriterlerini karşılayan 1326 hastada yürütülen plasebo kontrollü 2 çalışmada ortaya konmuştur. Çalışmalarda en yakın zamandaki duygudurum</w:t>
      </w:r>
      <w:r w:rsidR="00CC67AC">
        <w:rPr>
          <w:rFonts w:ascii="Times New Roman" w:hAnsi="Times New Roman" w:cs="Times New Roman"/>
          <w:color w:val="000000" w:themeColor="text1"/>
          <w:sz w:val="24"/>
          <w:szCs w:val="24"/>
        </w:rPr>
        <w:t xml:space="preserve"> epizodu psikotik özelliklerle </w:t>
      </w:r>
      <w:r w:rsidRPr="001118AB">
        <w:rPr>
          <w:rFonts w:ascii="Times New Roman" w:hAnsi="Times New Roman" w:cs="Times New Roman"/>
          <w:color w:val="000000" w:themeColor="text1"/>
          <w:sz w:val="24"/>
          <w:szCs w:val="24"/>
        </w:rPr>
        <w:t>veya psikotik özellikler olmaksızın manik, mi</w:t>
      </w:r>
      <w:r w:rsidR="00644590">
        <w:rPr>
          <w:rFonts w:ascii="Times New Roman" w:hAnsi="Times New Roman" w:cs="Times New Roman"/>
          <w:color w:val="000000" w:themeColor="text1"/>
          <w:sz w:val="24"/>
          <w:szCs w:val="24"/>
        </w:rPr>
        <w:t>kst veya depresif olan hastalar</w:t>
      </w:r>
      <w:r w:rsidRPr="001118AB">
        <w:rPr>
          <w:rFonts w:ascii="Times New Roman" w:hAnsi="Times New Roman" w:cs="Times New Roman"/>
          <w:color w:val="000000" w:themeColor="text1"/>
          <w:sz w:val="24"/>
          <w:szCs w:val="24"/>
        </w:rPr>
        <w:t xml:space="preserve"> yer almıştır.</w:t>
      </w:r>
      <w:r w:rsidR="00CC67AC">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Açık </w:t>
      </w:r>
      <w:r w:rsidR="00C4051C" w:rsidRPr="001118AB">
        <w:rPr>
          <w:rFonts w:ascii="Times New Roman" w:hAnsi="Times New Roman" w:cs="Times New Roman"/>
          <w:color w:val="000000" w:themeColor="text1"/>
          <w:sz w:val="24"/>
          <w:szCs w:val="24"/>
        </w:rPr>
        <w:t xml:space="preserve">etiketli </w:t>
      </w:r>
      <w:r w:rsidRPr="001118AB">
        <w:rPr>
          <w:rFonts w:ascii="Times New Roman" w:hAnsi="Times New Roman" w:cs="Times New Roman"/>
          <w:color w:val="000000" w:themeColor="text1"/>
          <w:sz w:val="24"/>
          <w:szCs w:val="24"/>
        </w:rPr>
        <w:t xml:space="preserve">fazda hastaların randomize edilebilmeleri için duygudurum stabilize edici </w:t>
      </w:r>
      <w:r w:rsidR="00C4051C" w:rsidRPr="001118AB">
        <w:rPr>
          <w:rFonts w:ascii="Times New Roman" w:hAnsi="Times New Roman" w:cs="Times New Roman"/>
          <w:color w:val="000000" w:themeColor="text1"/>
          <w:sz w:val="24"/>
          <w:szCs w:val="24"/>
        </w:rPr>
        <w:t xml:space="preserve">bir </w:t>
      </w:r>
      <w:r w:rsidRPr="001118AB">
        <w:rPr>
          <w:rFonts w:ascii="Times New Roman" w:hAnsi="Times New Roman" w:cs="Times New Roman"/>
          <w:color w:val="000000" w:themeColor="text1"/>
          <w:sz w:val="24"/>
          <w:szCs w:val="24"/>
        </w:rPr>
        <w:t>ilaçla</w:t>
      </w:r>
      <w:r w:rsidR="00C4051C" w:rsidRPr="001118AB">
        <w:rPr>
          <w:rFonts w:ascii="Times New Roman" w:hAnsi="Times New Roman" w:cs="Times New Roman"/>
          <w:color w:val="000000" w:themeColor="text1"/>
          <w:sz w:val="24"/>
          <w:szCs w:val="24"/>
        </w:rPr>
        <w:t xml:space="preserve"> (lityum </w:t>
      </w:r>
      <w:r w:rsidRPr="001118AB">
        <w:rPr>
          <w:rFonts w:ascii="Times New Roman" w:hAnsi="Times New Roman" w:cs="Times New Roman"/>
          <w:color w:val="000000" w:themeColor="text1"/>
          <w:sz w:val="24"/>
          <w:szCs w:val="24"/>
        </w:rPr>
        <w:t xml:space="preserve">veya valproat) </w:t>
      </w:r>
      <w:r w:rsidR="00C4051C" w:rsidRPr="001118AB">
        <w:rPr>
          <w:rFonts w:ascii="Times New Roman" w:hAnsi="Times New Roman" w:cs="Times New Roman"/>
          <w:color w:val="000000" w:themeColor="text1"/>
          <w:sz w:val="24"/>
          <w:szCs w:val="24"/>
        </w:rPr>
        <w:t xml:space="preserve">kombinasyon </w:t>
      </w:r>
      <w:r w:rsidRPr="001118AB">
        <w:rPr>
          <w:rFonts w:ascii="Times New Roman" w:hAnsi="Times New Roman" w:cs="Times New Roman"/>
          <w:color w:val="000000" w:themeColor="text1"/>
          <w:sz w:val="24"/>
          <w:szCs w:val="24"/>
        </w:rPr>
        <w:t xml:space="preserve">halindeki </w:t>
      </w:r>
      <w:r w:rsidR="001450B4" w:rsidRPr="001118AB">
        <w:rPr>
          <w:rFonts w:ascii="Times New Roman" w:hAnsi="Times New Roman" w:cs="Times New Roman"/>
          <w:color w:val="000000" w:themeColor="text1"/>
          <w:sz w:val="24"/>
          <w:szCs w:val="24"/>
        </w:rPr>
        <w:t>ketiapin</w:t>
      </w:r>
      <w:r w:rsidR="00C4051C"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ile minimum 12 hafta</w:t>
      </w:r>
      <w:r w:rsidR="00C4051C" w:rsidRPr="001118AB">
        <w:rPr>
          <w:rFonts w:ascii="Times New Roman" w:hAnsi="Times New Roman" w:cs="Times New Roman"/>
          <w:color w:val="000000" w:themeColor="text1"/>
          <w:sz w:val="24"/>
          <w:szCs w:val="24"/>
        </w:rPr>
        <w:t xml:space="preserve"> süresince </w:t>
      </w:r>
      <w:r w:rsidRPr="001118AB">
        <w:rPr>
          <w:rFonts w:ascii="Times New Roman" w:hAnsi="Times New Roman" w:cs="Times New Roman"/>
          <w:color w:val="000000" w:themeColor="text1"/>
          <w:sz w:val="24"/>
          <w:szCs w:val="24"/>
        </w:rPr>
        <w:t xml:space="preserve">stabil olmaları şart koşulmuştur. Randomizasyon fazında, hastalar duygudurum stabilize edici bir ilaçla kombinasyon halinde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(günde 400 il</w:t>
      </w:r>
      <w:r w:rsidR="00CC67AC">
        <w:rPr>
          <w:rFonts w:ascii="Times New Roman" w:hAnsi="Times New Roman" w:cs="Times New Roman"/>
          <w:color w:val="000000" w:themeColor="text1"/>
          <w:sz w:val="24"/>
          <w:szCs w:val="24"/>
        </w:rPr>
        <w:t xml:space="preserve">a 800 mg; ortalama  </w:t>
      </w:r>
      <w:r w:rsidRPr="001118AB">
        <w:rPr>
          <w:rFonts w:ascii="Times New Roman" w:hAnsi="Times New Roman" w:cs="Times New Roman"/>
          <w:color w:val="000000" w:themeColor="text1"/>
          <w:sz w:val="24"/>
          <w:szCs w:val="24"/>
        </w:rPr>
        <w:t xml:space="preserve">günlük doz 507 mg) ile tedaviye devam etmiş veya 104 haftaya kadar olan süreyle duygudurum  stabilize edici bir ilaçla kombinasyon halinde plasebo kullanmışlardır. Herhangi bir duygudurum olayının (manik, mikst veya depresif) rekürensine kadar geçen süre olan primer sonlanım noktası açısından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plaseboya üstün gelmiştir. Duygu</w:t>
      </w:r>
      <w:r w:rsidR="006939F5"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durum, manik ve depresif olaylar için risk azalması sırasıyla %70, %67, ve %74 olmuştur.</w:t>
      </w:r>
    </w:p>
    <w:p w:rsidR="00CC67AC" w:rsidRDefault="00CC67AC" w:rsidP="0096299B">
      <w:pPr>
        <w:autoSpaceDE w:val="0"/>
        <w:autoSpaceDN w:val="0"/>
        <w:adjustRightInd w:val="0"/>
        <w:spacing w:after="0" w:line="360" w:lineRule="auto"/>
        <w:jc w:val="both"/>
        <w:rPr>
          <w:rFonts w:ascii="Arial" w:hAnsi="Arial" w:cs="Arial"/>
          <w:sz w:val="25"/>
          <w:szCs w:val="25"/>
        </w:rPr>
      </w:pPr>
    </w:p>
    <w:p w:rsidR="00CC67AC" w:rsidRPr="00CC67AC" w:rsidRDefault="00CC67A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CC67AC">
        <w:rPr>
          <w:rFonts w:ascii="Times New Roman" w:hAnsi="Times New Roman" w:cs="Times New Roman"/>
          <w:sz w:val="24"/>
          <w:szCs w:val="24"/>
        </w:rPr>
        <w:t xml:space="preserve">Klinik </w:t>
      </w:r>
      <w:r>
        <w:rPr>
          <w:rFonts w:ascii="Times New Roman" w:hAnsi="Times New Roman" w:cs="Times New Roman"/>
          <w:sz w:val="24"/>
          <w:szCs w:val="24"/>
        </w:rPr>
        <w:t>Gü</w:t>
      </w:r>
      <w:r w:rsidRPr="00CC67AC">
        <w:rPr>
          <w:rFonts w:ascii="Times New Roman" w:hAnsi="Times New Roman" w:cs="Times New Roman"/>
          <w:sz w:val="24"/>
          <w:szCs w:val="24"/>
        </w:rPr>
        <w:t>venlilik:</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İntihar/intihar düşüncesi veya klinik bozulma:</w:t>
      </w:r>
    </w:p>
    <w:p w:rsidR="00D5722D" w:rsidRPr="001118AB" w:rsidRDefault="00CC67A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Bütün</w:t>
      </w:r>
      <w:r w:rsidR="00D5722D" w:rsidRPr="001118AB">
        <w:rPr>
          <w:rFonts w:ascii="Times New Roman" w:hAnsi="Times New Roman" w:cs="Times New Roman"/>
          <w:color w:val="000000" w:themeColor="text1"/>
          <w:sz w:val="24"/>
          <w:szCs w:val="24"/>
        </w:rPr>
        <w:t xml:space="preserve"> endikasyonlarda ve </w:t>
      </w:r>
      <w:r>
        <w:rPr>
          <w:rFonts w:ascii="Times New Roman" w:hAnsi="Times New Roman" w:cs="Times New Roman"/>
          <w:color w:val="000000" w:themeColor="text1"/>
          <w:sz w:val="24"/>
          <w:szCs w:val="24"/>
        </w:rPr>
        <w:t xml:space="preserve">bütün yaştaki hastalarda yürütülen </w:t>
      </w:r>
      <w:r w:rsidR="00D5722D" w:rsidRPr="001118AB">
        <w:rPr>
          <w:rFonts w:ascii="Times New Roman" w:hAnsi="Times New Roman" w:cs="Times New Roman"/>
          <w:color w:val="000000" w:themeColor="text1"/>
          <w:sz w:val="24"/>
          <w:szCs w:val="24"/>
        </w:rPr>
        <w:t xml:space="preserve">kısa </w:t>
      </w:r>
      <w:r>
        <w:rPr>
          <w:rFonts w:ascii="Times New Roman" w:hAnsi="Times New Roman" w:cs="Times New Roman"/>
          <w:color w:val="000000" w:themeColor="text1"/>
          <w:sz w:val="24"/>
          <w:szCs w:val="24"/>
        </w:rPr>
        <w:t xml:space="preserve">dönemli plasebo </w:t>
      </w:r>
      <w:r w:rsidR="00D5722D" w:rsidRPr="001118AB">
        <w:rPr>
          <w:rFonts w:ascii="Times New Roman" w:hAnsi="Times New Roman" w:cs="Times New Roman"/>
          <w:color w:val="000000" w:themeColor="text1"/>
          <w:sz w:val="24"/>
          <w:szCs w:val="24"/>
        </w:rPr>
        <w:t>kontrollü klinik</w:t>
      </w:r>
      <w:r w:rsidR="00C4051C"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çalışmalarda, intiharla ilgili olayların</w:t>
      </w:r>
      <w:r w:rsidR="00C4051C" w:rsidRPr="001118AB">
        <w:rPr>
          <w:rFonts w:ascii="Times New Roman" w:hAnsi="Times New Roman" w:cs="Times New Roman"/>
          <w:color w:val="000000" w:themeColor="text1"/>
          <w:sz w:val="24"/>
          <w:szCs w:val="24"/>
        </w:rPr>
        <w:t xml:space="preserve"> görülme sıklığı</w:t>
      </w:r>
      <w:r>
        <w:rPr>
          <w:rFonts w:ascii="Times New Roman" w:hAnsi="Times New Roman" w:cs="Times New Roman"/>
          <w:color w:val="000000" w:themeColor="text1"/>
          <w:sz w:val="24"/>
          <w:szCs w:val="24"/>
        </w:rPr>
        <w:t>,</w:t>
      </w:r>
      <w:r w:rsidR="00C4051C" w:rsidRPr="00111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hem </w:t>
      </w:r>
      <w:r w:rsidR="00D5722D" w:rsidRPr="001118AB">
        <w:rPr>
          <w:rFonts w:ascii="Times New Roman" w:hAnsi="Times New Roman" w:cs="Times New Roman"/>
          <w:color w:val="000000" w:themeColor="text1"/>
          <w:sz w:val="24"/>
          <w:szCs w:val="24"/>
        </w:rPr>
        <w:t>ketiapin (75/9238)</w:t>
      </w:r>
      <w:r>
        <w:rPr>
          <w:rFonts w:ascii="Times New Roman" w:hAnsi="Times New Roman" w:cs="Times New Roman"/>
          <w:color w:val="000000" w:themeColor="text1"/>
          <w:sz w:val="24"/>
          <w:szCs w:val="24"/>
        </w:rPr>
        <w:t xml:space="preserve">, hem de </w:t>
      </w:r>
      <w:r w:rsidR="00D5722D" w:rsidRPr="001118AB">
        <w:rPr>
          <w:rFonts w:ascii="Times New Roman" w:hAnsi="Times New Roman" w:cs="Times New Roman"/>
          <w:color w:val="000000" w:themeColor="text1"/>
          <w:sz w:val="24"/>
          <w:szCs w:val="24"/>
        </w:rPr>
        <w:t xml:space="preserve"> plasebo için (37/4745) %0.8’dir.</w:t>
      </w:r>
    </w:p>
    <w:p w:rsidR="00CC67AC" w:rsidRDefault="00CC67A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CC67AC" w:rsidRDefault="00CC67A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w:t>
      </w:r>
      <w:r w:rsidR="00D5722D" w:rsidRPr="001118AB">
        <w:rPr>
          <w:rFonts w:ascii="Times New Roman" w:hAnsi="Times New Roman" w:cs="Times New Roman"/>
          <w:color w:val="000000" w:themeColor="text1"/>
          <w:sz w:val="24"/>
          <w:szCs w:val="24"/>
        </w:rPr>
        <w:t>izofreni</w:t>
      </w:r>
      <w:r>
        <w:rPr>
          <w:rFonts w:ascii="Times New Roman" w:hAnsi="Times New Roman" w:cs="Times New Roman"/>
          <w:color w:val="000000" w:themeColor="text1"/>
          <w:sz w:val="24"/>
          <w:szCs w:val="24"/>
        </w:rPr>
        <w:t>k hastalar</w:t>
      </w:r>
      <w:r w:rsidR="00D5722D" w:rsidRPr="001118AB">
        <w:rPr>
          <w:rFonts w:ascii="Times New Roman" w:hAnsi="Times New Roman" w:cs="Times New Roman"/>
          <w:color w:val="000000" w:themeColor="text1"/>
          <w:sz w:val="24"/>
          <w:szCs w:val="24"/>
        </w:rPr>
        <w:t xml:space="preserve">da </w:t>
      </w:r>
      <w:r>
        <w:rPr>
          <w:rFonts w:ascii="Times New Roman" w:hAnsi="Times New Roman" w:cs="Times New Roman"/>
          <w:color w:val="000000" w:themeColor="text1"/>
          <w:sz w:val="24"/>
          <w:szCs w:val="24"/>
        </w:rPr>
        <w:t xml:space="preserve">yürütülen çalışmalarda, </w:t>
      </w:r>
      <w:r w:rsidR="00D5722D" w:rsidRPr="001118AB">
        <w:rPr>
          <w:rFonts w:ascii="Times New Roman" w:hAnsi="Times New Roman" w:cs="Times New Roman"/>
          <w:color w:val="000000" w:themeColor="text1"/>
          <w:sz w:val="24"/>
          <w:szCs w:val="24"/>
        </w:rPr>
        <w:t>intiharla ilgili olayların görülme sıklığı, 18-24 yaş</w:t>
      </w:r>
      <w:r w:rsidR="00C4051C"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arası hastalarda ketiapin için %1.4 (3/212) ve plasebo için %1.6 (1/62),</w:t>
      </w:r>
      <w:r w:rsidR="000B5461"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25 yaş ve üzerindeki hastalarda ketiapin için %0.8 (13/1663) ve plasebo için % 1.1 (5/463)</w:t>
      </w:r>
      <w:r w:rsidR="00C4051C"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ve 18 yaşın altındaki hastalarda ketiapin için %1.4 (2/147) ve p</w:t>
      </w:r>
      <w:r>
        <w:rPr>
          <w:rFonts w:ascii="Times New Roman" w:hAnsi="Times New Roman" w:cs="Times New Roman"/>
          <w:color w:val="000000" w:themeColor="text1"/>
          <w:sz w:val="24"/>
          <w:szCs w:val="24"/>
        </w:rPr>
        <w:t>lasebo için %1.3 (1/75) olarak bulunmuştur.</w:t>
      </w:r>
    </w:p>
    <w:p w:rsidR="00CC67AC" w:rsidRDefault="00CC67A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CC67A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D5722D" w:rsidRPr="001118AB">
        <w:rPr>
          <w:rFonts w:ascii="Times New Roman" w:hAnsi="Times New Roman" w:cs="Times New Roman"/>
          <w:color w:val="000000" w:themeColor="text1"/>
          <w:sz w:val="24"/>
          <w:szCs w:val="24"/>
        </w:rPr>
        <w:t xml:space="preserve">ipolar mani </w:t>
      </w:r>
      <w:r>
        <w:rPr>
          <w:rFonts w:ascii="Times New Roman" w:hAnsi="Times New Roman" w:cs="Times New Roman"/>
          <w:color w:val="000000" w:themeColor="text1"/>
          <w:sz w:val="24"/>
          <w:szCs w:val="24"/>
        </w:rPr>
        <w:t>tanılı hastalarla</w:t>
      </w:r>
      <w:r w:rsidR="00D5722D" w:rsidRPr="00111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yürütülen çalışmalarda, </w:t>
      </w:r>
      <w:r w:rsidR="00D5722D" w:rsidRPr="001118AB">
        <w:rPr>
          <w:rFonts w:ascii="Times New Roman" w:hAnsi="Times New Roman" w:cs="Times New Roman"/>
          <w:color w:val="000000" w:themeColor="text1"/>
          <w:sz w:val="24"/>
          <w:szCs w:val="24"/>
        </w:rPr>
        <w:t>intiharla ilgili olayların görülme sıklığı, 18-</w:t>
      </w:r>
      <w:r w:rsidR="00C4051C" w:rsidRPr="001118AB">
        <w:rPr>
          <w:rFonts w:ascii="Times New Roman" w:hAnsi="Times New Roman" w:cs="Times New Roman"/>
          <w:color w:val="000000" w:themeColor="text1"/>
          <w:sz w:val="24"/>
          <w:szCs w:val="24"/>
        </w:rPr>
        <w:t xml:space="preserve"> </w:t>
      </w:r>
      <w:r w:rsidR="00644590">
        <w:rPr>
          <w:rFonts w:ascii="Times New Roman" w:hAnsi="Times New Roman" w:cs="Times New Roman"/>
          <w:color w:val="000000" w:themeColor="text1"/>
          <w:sz w:val="24"/>
          <w:szCs w:val="24"/>
        </w:rPr>
        <w:t>24 yaş arası hastalarda</w:t>
      </w:r>
      <w:r w:rsidR="00D5722D" w:rsidRPr="001118AB">
        <w:rPr>
          <w:rFonts w:ascii="Times New Roman" w:hAnsi="Times New Roman" w:cs="Times New Roman"/>
          <w:color w:val="000000" w:themeColor="text1"/>
          <w:sz w:val="24"/>
          <w:szCs w:val="24"/>
        </w:rPr>
        <w:t xml:space="preserve"> hem ketiapin için  (0/60) hem de plasebo için (0/58) % 0, </w:t>
      </w:r>
      <w:r>
        <w:rPr>
          <w:rFonts w:ascii="Times New Roman" w:hAnsi="Times New Roman" w:cs="Times New Roman"/>
          <w:color w:val="000000" w:themeColor="text1"/>
          <w:sz w:val="24"/>
          <w:szCs w:val="24"/>
        </w:rPr>
        <w:t xml:space="preserve">yaşları </w:t>
      </w:r>
      <w:r w:rsidR="00D5722D" w:rsidRPr="001118AB">
        <w:rPr>
          <w:rFonts w:ascii="Times New Roman" w:hAnsi="Times New Roman" w:cs="Times New Roman"/>
          <w:color w:val="000000" w:themeColor="text1"/>
          <w:sz w:val="24"/>
          <w:szCs w:val="24"/>
        </w:rPr>
        <w:t xml:space="preserve">25 ve </w:t>
      </w:r>
      <w:r>
        <w:rPr>
          <w:rFonts w:ascii="Times New Roman" w:hAnsi="Times New Roman" w:cs="Times New Roman"/>
          <w:color w:val="000000" w:themeColor="text1"/>
          <w:sz w:val="24"/>
          <w:szCs w:val="24"/>
        </w:rPr>
        <w:t>daha büyük</w:t>
      </w:r>
      <w:r w:rsidR="00D5722D" w:rsidRPr="001118AB">
        <w:rPr>
          <w:rFonts w:ascii="Times New Roman" w:hAnsi="Times New Roman" w:cs="Times New Roman"/>
          <w:color w:val="000000" w:themeColor="text1"/>
          <w:sz w:val="24"/>
          <w:szCs w:val="24"/>
        </w:rPr>
        <w:t xml:space="preserve"> hastalarda hem ketiapin için  (6/496) hem de plasebo için  (6/503) %1.2 ve 18 yaşın altındaki hastalarda ketiapin için % 1.0 (2/193) ve plasebo için %0 (0/90)</w:t>
      </w:r>
      <w:r>
        <w:rPr>
          <w:rFonts w:ascii="Times New Roman" w:hAnsi="Times New Roman" w:cs="Times New Roman"/>
          <w:color w:val="000000" w:themeColor="text1"/>
          <w:sz w:val="24"/>
          <w:szCs w:val="24"/>
        </w:rPr>
        <w:t xml:space="preserve"> olarak bulunmuştur. (Bkz. Bölüm 4.4)</w:t>
      </w:r>
    </w:p>
    <w:p w:rsidR="00CC67AC" w:rsidRDefault="00CC67A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CC67A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Bipolar depresif</w:t>
      </w:r>
      <w:r w:rsidR="00D5722D" w:rsidRPr="001118AB">
        <w:rPr>
          <w:rFonts w:ascii="Times New Roman" w:hAnsi="Times New Roman" w:cs="Times New Roman"/>
          <w:color w:val="000000" w:themeColor="text1"/>
          <w:sz w:val="24"/>
          <w:szCs w:val="24"/>
        </w:rPr>
        <w:t xml:space="preserve"> hastalarda </w:t>
      </w:r>
      <w:r>
        <w:rPr>
          <w:rFonts w:ascii="Times New Roman" w:hAnsi="Times New Roman" w:cs="Times New Roman"/>
          <w:color w:val="000000" w:themeColor="text1"/>
          <w:sz w:val="24"/>
          <w:szCs w:val="24"/>
        </w:rPr>
        <w:t xml:space="preserve">yürütülen çalışmalarda, </w:t>
      </w:r>
      <w:r w:rsidR="00D5722D" w:rsidRPr="001118AB">
        <w:rPr>
          <w:rFonts w:ascii="Times New Roman" w:hAnsi="Times New Roman" w:cs="Times New Roman"/>
          <w:color w:val="000000" w:themeColor="text1"/>
          <w:sz w:val="24"/>
          <w:szCs w:val="24"/>
        </w:rPr>
        <w:t xml:space="preserve">intiharla ilgili olayların görülme sıklığı, 18-24 yaş arası hastalarda ketiapin için %3.0 </w:t>
      </w:r>
      <w:r>
        <w:rPr>
          <w:rFonts w:ascii="Times New Roman" w:hAnsi="Times New Roman" w:cs="Times New Roman"/>
          <w:color w:val="000000" w:themeColor="text1"/>
          <w:sz w:val="24"/>
          <w:szCs w:val="24"/>
        </w:rPr>
        <w:t>(7/233) plasebo için %0 (0/120)</w:t>
      </w:r>
      <w:r w:rsidR="00D5722D" w:rsidRPr="00111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yaşları 25 </w:t>
      </w:r>
      <w:r w:rsidR="00644590">
        <w:rPr>
          <w:rFonts w:ascii="Times New Roman" w:hAnsi="Times New Roman" w:cs="Times New Roman"/>
          <w:color w:val="000000" w:themeColor="text1"/>
          <w:sz w:val="24"/>
          <w:szCs w:val="24"/>
        </w:rPr>
        <w:t xml:space="preserve">ve </w:t>
      </w:r>
      <w:r>
        <w:rPr>
          <w:rFonts w:ascii="Times New Roman" w:hAnsi="Times New Roman" w:cs="Times New Roman"/>
          <w:color w:val="000000" w:themeColor="text1"/>
          <w:sz w:val="24"/>
          <w:szCs w:val="24"/>
        </w:rPr>
        <w:t>daha büyük olan</w:t>
      </w:r>
      <w:r w:rsidR="00D5722D" w:rsidRPr="001118AB">
        <w:rPr>
          <w:rFonts w:ascii="Times New Roman" w:hAnsi="Times New Roman" w:cs="Times New Roman"/>
          <w:color w:val="000000" w:themeColor="text1"/>
          <w:sz w:val="24"/>
          <w:szCs w:val="24"/>
        </w:rPr>
        <w:t xml:space="preserve"> hastalarda </w:t>
      </w:r>
      <w:r>
        <w:rPr>
          <w:rFonts w:ascii="Times New Roman" w:hAnsi="Times New Roman" w:cs="Times New Roman"/>
          <w:color w:val="000000" w:themeColor="text1"/>
          <w:sz w:val="24"/>
          <w:szCs w:val="24"/>
        </w:rPr>
        <w:t xml:space="preserve">hem </w:t>
      </w:r>
      <w:r w:rsidR="00D5722D" w:rsidRPr="001118AB">
        <w:rPr>
          <w:rFonts w:ascii="Times New Roman" w:hAnsi="Times New Roman" w:cs="Times New Roman"/>
          <w:color w:val="000000" w:themeColor="text1"/>
          <w:sz w:val="24"/>
          <w:szCs w:val="24"/>
        </w:rPr>
        <w:t>ketiapin (19/1616)</w:t>
      </w:r>
      <w:r>
        <w:rPr>
          <w:rFonts w:ascii="Times New Roman" w:hAnsi="Times New Roman" w:cs="Times New Roman"/>
          <w:color w:val="000000" w:themeColor="text1"/>
          <w:sz w:val="24"/>
          <w:szCs w:val="24"/>
        </w:rPr>
        <w:t xml:space="preserve"> hem de</w:t>
      </w:r>
      <w:r w:rsidR="00D5722D" w:rsidRPr="001118AB">
        <w:rPr>
          <w:rFonts w:ascii="Times New Roman" w:hAnsi="Times New Roman" w:cs="Times New Roman"/>
          <w:color w:val="000000" w:themeColor="text1"/>
          <w:sz w:val="24"/>
          <w:szCs w:val="24"/>
        </w:rPr>
        <w:t xml:space="preserve"> plasebo için (11/622) %1.8</w:t>
      </w:r>
      <w:r>
        <w:rPr>
          <w:rFonts w:ascii="Times New Roman" w:hAnsi="Times New Roman" w:cs="Times New Roman"/>
          <w:color w:val="000000" w:themeColor="text1"/>
          <w:sz w:val="24"/>
          <w:szCs w:val="24"/>
        </w:rPr>
        <w:t xml:space="preserve"> bulunmuştur</w:t>
      </w:r>
      <w:r w:rsidR="00D5722D" w:rsidRPr="001118AB">
        <w:rPr>
          <w:rFonts w:ascii="Times New Roman" w:hAnsi="Times New Roman" w:cs="Times New Roman"/>
          <w:color w:val="000000" w:themeColor="text1"/>
          <w:sz w:val="24"/>
          <w:szCs w:val="24"/>
        </w:rPr>
        <w:t xml:space="preserve">. 18 yaşın altındaki bipolar depresyonlu hastalarda </w:t>
      </w:r>
      <w:r>
        <w:rPr>
          <w:rFonts w:ascii="Times New Roman" w:hAnsi="Times New Roman" w:cs="Times New Roman"/>
          <w:color w:val="000000" w:themeColor="text1"/>
          <w:sz w:val="24"/>
          <w:szCs w:val="24"/>
        </w:rPr>
        <w:t xml:space="preserve">yürütülmüş </w:t>
      </w:r>
      <w:r w:rsidR="00D5722D" w:rsidRPr="001118AB">
        <w:rPr>
          <w:rFonts w:ascii="Times New Roman" w:hAnsi="Times New Roman" w:cs="Times New Roman"/>
          <w:color w:val="000000" w:themeColor="text1"/>
          <w:sz w:val="24"/>
          <w:szCs w:val="24"/>
        </w:rPr>
        <w:t xml:space="preserve">herhangi bir çalışma </w:t>
      </w:r>
      <w:r>
        <w:rPr>
          <w:rFonts w:ascii="Times New Roman" w:hAnsi="Times New Roman" w:cs="Times New Roman"/>
          <w:color w:val="000000" w:themeColor="text1"/>
          <w:sz w:val="24"/>
          <w:szCs w:val="24"/>
        </w:rPr>
        <w:t>yoktur.</w:t>
      </w:r>
    </w:p>
    <w:p w:rsidR="00CC67AC" w:rsidRDefault="00CC67A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CC67AC" w:rsidRPr="00CC67AC" w:rsidRDefault="00CC67AC" w:rsidP="0096299B">
      <w:pPr>
        <w:autoSpaceDE w:val="0"/>
        <w:autoSpaceDN w:val="0"/>
        <w:adjustRightInd w:val="0"/>
        <w:spacing w:after="0" w:line="360" w:lineRule="auto"/>
        <w:jc w:val="both"/>
        <w:rPr>
          <w:rFonts w:ascii="Times New Roman" w:hAnsi="Times New Roman" w:cs="Times New Roman"/>
          <w:sz w:val="24"/>
          <w:szCs w:val="24"/>
        </w:rPr>
      </w:pPr>
      <w:r w:rsidRPr="00CC67AC">
        <w:rPr>
          <w:rFonts w:ascii="Times New Roman" w:hAnsi="Times New Roman" w:cs="Times New Roman"/>
          <w:sz w:val="24"/>
          <w:szCs w:val="24"/>
        </w:rPr>
        <w:t>Ba</w:t>
      </w:r>
      <w:r w:rsidR="00994C3E">
        <w:rPr>
          <w:rFonts w:ascii="Times New Roman" w:hAnsi="Times New Roman" w:cs="Times New Roman"/>
          <w:sz w:val="24"/>
          <w:szCs w:val="24"/>
        </w:rPr>
        <w:t>şlangıç</w:t>
      </w:r>
      <w:r w:rsidRPr="00CC67AC">
        <w:rPr>
          <w:rFonts w:ascii="Times New Roman" w:hAnsi="Times New Roman" w:cs="Times New Roman"/>
          <w:sz w:val="24"/>
          <w:szCs w:val="24"/>
        </w:rPr>
        <w:t xml:space="preserve"> n</w:t>
      </w:r>
      <w:r w:rsidR="00994C3E">
        <w:rPr>
          <w:rFonts w:ascii="Times New Roman" w:hAnsi="Times New Roman" w:cs="Times New Roman"/>
          <w:sz w:val="24"/>
          <w:szCs w:val="24"/>
        </w:rPr>
        <w:t>ö</w:t>
      </w:r>
      <w:r w:rsidRPr="00CC67AC">
        <w:rPr>
          <w:rFonts w:ascii="Times New Roman" w:hAnsi="Times New Roman" w:cs="Times New Roman"/>
          <w:sz w:val="24"/>
          <w:szCs w:val="24"/>
        </w:rPr>
        <w:t>trofil say</w:t>
      </w:r>
      <w:r w:rsidR="00994C3E">
        <w:rPr>
          <w:rFonts w:ascii="Times New Roman" w:hAnsi="Times New Roman" w:cs="Times New Roman"/>
          <w:sz w:val="24"/>
          <w:szCs w:val="24"/>
        </w:rPr>
        <w:t>ımları</w:t>
      </w:r>
      <w:r w:rsidRPr="00CC67AC">
        <w:rPr>
          <w:rFonts w:ascii="Times New Roman" w:hAnsi="Times New Roman" w:cs="Times New Roman"/>
          <w:sz w:val="24"/>
          <w:szCs w:val="24"/>
        </w:rPr>
        <w:t xml:space="preserve"> </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1.5x10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olan hastalardaki t</w:t>
      </w:r>
      <w:r w:rsidR="00994C3E">
        <w:rPr>
          <w:rFonts w:ascii="Times New Roman" w:hAnsi="Times New Roman" w:cs="Times New Roman"/>
          <w:sz w:val="24"/>
          <w:szCs w:val="24"/>
        </w:rPr>
        <w:t>ü</w:t>
      </w:r>
      <w:r w:rsidRPr="00CC67AC">
        <w:rPr>
          <w:rFonts w:ascii="Times New Roman" w:hAnsi="Times New Roman" w:cs="Times New Roman"/>
          <w:sz w:val="24"/>
          <w:szCs w:val="24"/>
        </w:rPr>
        <w:t>m k</w:t>
      </w:r>
      <w:r w:rsidR="00994C3E">
        <w:rPr>
          <w:rFonts w:ascii="Times New Roman" w:hAnsi="Times New Roman" w:cs="Times New Roman"/>
          <w:sz w:val="24"/>
          <w:szCs w:val="24"/>
        </w:rPr>
        <w:t>ı</w:t>
      </w:r>
      <w:r w:rsidRPr="00CC67AC">
        <w:rPr>
          <w:rFonts w:ascii="Times New Roman" w:hAnsi="Times New Roman" w:cs="Times New Roman"/>
          <w:sz w:val="24"/>
          <w:szCs w:val="24"/>
        </w:rPr>
        <w:t>sa s</w:t>
      </w:r>
      <w:r w:rsidR="00994C3E">
        <w:rPr>
          <w:rFonts w:ascii="Times New Roman" w:hAnsi="Times New Roman" w:cs="Times New Roman"/>
          <w:sz w:val="24"/>
          <w:szCs w:val="24"/>
        </w:rPr>
        <w:t>ü</w:t>
      </w:r>
      <w:r w:rsidRPr="00CC67AC">
        <w:rPr>
          <w:rFonts w:ascii="Times New Roman" w:hAnsi="Times New Roman" w:cs="Times New Roman"/>
          <w:sz w:val="24"/>
          <w:szCs w:val="24"/>
        </w:rPr>
        <w:t>reli, plasebo</w:t>
      </w:r>
      <w:r w:rsidR="00994C3E">
        <w:rPr>
          <w:rFonts w:ascii="Times New Roman" w:hAnsi="Times New Roman" w:cs="Times New Roman"/>
          <w:sz w:val="24"/>
          <w:szCs w:val="24"/>
        </w:rPr>
        <w:t xml:space="preserve"> kontrollü</w:t>
      </w:r>
    </w:p>
    <w:p w:rsidR="00CC67AC" w:rsidRPr="00CC67AC" w:rsidRDefault="00CC67AC" w:rsidP="0096299B">
      <w:pPr>
        <w:autoSpaceDE w:val="0"/>
        <w:autoSpaceDN w:val="0"/>
        <w:adjustRightInd w:val="0"/>
        <w:spacing w:after="0" w:line="360" w:lineRule="auto"/>
        <w:jc w:val="both"/>
        <w:rPr>
          <w:rFonts w:ascii="Times New Roman" w:hAnsi="Times New Roman" w:cs="Times New Roman"/>
          <w:sz w:val="24"/>
          <w:szCs w:val="24"/>
        </w:rPr>
      </w:pPr>
      <w:r w:rsidRPr="00CC67AC">
        <w:rPr>
          <w:rFonts w:ascii="Times New Roman" w:hAnsi="Times New Roman" w:cs="Times New Roman"/>
          <w:sz w:val="24"/>
          <w:szCs w:val="24"/>
        </w:rPr>
        <w:t xml:space="preserve">monoterapi </w:t>
      </w:r>
      <w:r w:rsidR="00994C3E">
        <w:rPr>
          <w:rFonts w:ascii="Times New Roman" w:hAnsi="Times New Roman" w:cs="Times New Roman"/>
          <w:sz w:val="24"/>
          <w:szCs w:val="24"/>
        </w:rPr>
        <w:t>çalış</w:t>
      </w:r>
      <w:r w:rsidRPr="00CC67AC">
        <w:rPr>
          <w:rFonts w:ascii="Times New Roman" w:hAnsi="Times New Roman" w:cs="Times New Roman"/>
          <w:sz w:val="24"/>
          <w:szCs w:val="24"/>
        </w:rPr>
        <w:t>mala</w:t>
      </w:r>
      <w:r w:rsidR="00994C3E">
        <w:rPr>
          <w:rFonts w:ascii="Times New Roman" w:hAnsi="Times New Roman" w:cs="Times New Roman"/>
          <w:sz w:val="24"/>
          <w:szCs w:val="24"/>
        </w:rPr>
        <w:t>rında,</w:t>
      </w:r>
      <w:r w:rsidRPr="00CC67AC">
        <w:rPr>
          <w:rFonts w:ascii="Times New Roman" w:hAnsi="Times New Roman" w:cs="Times New Roman"/>
          <w:sz w:val="24"/>
          <w:szCs w:val="24"/>
        </w:rPr>
        <w:t xml:space="preserve"> en az bir &lt;1.5x10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n</w:t>
      </w:r>
      <w:r w:rsidR="00994C3E">
        <w:rPr>
          <w:rFonts w:ascii="Times New Roman" w:hAnsi="Times New Roman" w:cs="Times New Roman"/>
          <w:sz w:val="24"/>
          <w:szCs w:val="24"/>
        </w:rPr>
        <w:t>ö</w:t>
      </w:r>
      <w:r w:rsidRPr="00CC67AC">
        <w:rPr>
          <w:rFonts w:ascii="Times New Roman" w:hAnsi="Times New Roman" w:cs="Times New Roman"/>
          <w:sz w:val="24"/>
          <w:szCs w:val="24"/>
        </w:rPr>
        <w:t>trofil say</w:t>
      </w:r>
      <w:r w:rsidR="00994C3E">
        <w:rPr>
          <w:rFonts w:ascii="Times New Roman" w:hAnsi="Times New Roman" w:cs="Times New Roman"/>
          <w:sz w:val="24"/>
          <w:szCs w:val="24"/>
        </w:rPr>
        <w:t>ımı</w:t>
      </w:r>
      <w:r w:rsidRPr="00CC67AC">
        <w:rPr>
          <w:rFonts w:ascii="Times New Roman" w:hAnsi="Times New Roman" w:cs="Times New Roman"/>
          <w:sz w:val="24"/>
          <w:szCs w:val="24"/>
        </w:rPr>
        <w:t>na sapma</w:t>
      </w:r>
      <w:r w:rsidR="00994C3E">
        <w:rPr>
          <w:rFonts w:ascii="Times New Roman" w:hAnsi="Times New Roman" w:cs="Times New Roman"/>
          <w:sz w:val="24"/>
          <w:szCs w:val="24"/>
        </w:rPr>
        <w:t xml:space="preserve"> olayını</w:t>
      </w:r>
      <w:r w:rsidRPr="00CC67AC">
        <w:rPr>
          <w:rFonts w:ascii="Times New Roman" w:hAnsi="Times New Roman" w:cs="Times New Roman"/>
          <w:sz w:val="24"/>
          <w:szCs w:val="24"/>
        </w:rPr>
        <w:t xml:space="preserve">n </w:t>
      </w:r>
      <w:r w:rsidR="00994C3E">
        <w:rPr>
          <w:rFonts w:ascii="Times New Roman" w:hAnsi="Times New Roman" w:cs="Times New Roman"/>
          <w:sz w:val="24"/>
          <w:szCs w:val="24"/>
        </w:rPr>
        <w:t>insidansı</w:t>
      </w:r>
      <w:r w:rsidRPr="00CC67AC">
        <w:rPr>
          <w:rFonts w:ascii="Times New Roman" w:hAnsi="Times New Roman" w:cs="Times New Roman"/>
          <w:sz w:val="24"/>
          <w:szCs w:val="24"/>
        </w:rPr>
        <w:t xml:space="preserve">, ketiapin uygulanan hastalarda </w:t>
      </w:r>
      <w:r w:rsidR="00994C3E">
        <w:rPr>
          <w:rFonts w:ascii="Times New Roman" w:hAnsi="Times New Roman" w:cs="Times New Roman"/>
          <w:sz w:val="24"/>
          <w:szCs w:val="24"/>
        </w:rPr>
        <w:t>%</w:t>
      </w:r>
      <w:r w:rsidRPr="00CC67AC">
        <w:rPr>
          <w:rFonts w:ascii="Times New Roman" w:hAnsi="Times New Roman" w:cs="Times New Roman"/>
          <w:sz w:val="24"/>
          <w:szCs w:val="24"/>
        </w:rPr>
        <w:t>1.9 iken plasebo uygulananlarda %1.3</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olmu</w:t>
      </w:r>
      <w:r w:rsidR="00994C3E">
        <w:rPr>
          <w:rFonts w:ascii="Times New Roman" w:hAnsi="Times New Roman" w:cs="Times New Roman"/>
          <w:sz w:val="24"/>
          <w:szCs w:val="24"/>
        </w:rPr>
        <w:t>ş</w:t>
      </w:r>
      <w:r w:rsidRPr="00CC67AC">
        <w:rPr>
          <w:rFonts w:ascii="Times New Roman" w:hAnsi="Times New Roman" w:cs="Times New Roman"/>
          <w:sz w:val="24"/>
          <w:szCs w:val="24"/>
        </w:rPr>
        <w:t>tur. &gt;0.5-&lt;1.0x10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 xml:space="preserve">/L'ye sapma </w:t>
      </w:r>
      <w:r w:rsidR="00994C3E">
        <w:rPr>
          <w:rFonts w:ascii="Times New Roman" w:hAnsi="Times New Roman" w:cs="Times New Roman"/>
          <w:sz w:val="24"/>
          <w:szCs w:val="24"/>
        </w:rPr>
        <w:t>insidansı</w:t>
      </w:r>
      <w:r w:rsidRPr="00CC67AC">
        <w:rPr>
          <w:rFonts w:ascii="Times New Roman" w:hAnsi="Times New Roman" w:cs="Times New Roman"/>
          <w:sz w:val="24"/>
          <w:szCs w:val="24"/>
        </w:rPr>
        <w:t xml:space="preserve"> ketiapin uygulanan hastalar ile plasebo</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uygulananlarda ay</w:t>
      </w:r>
      <w:r w:rsidR="00994C3E">
        <w:rPr>
          <w:rFonts w:ascii="Times New Roman" w:hAnsi="Times New Roman" w:cs="Times New Roman"/>
          <w:sz w:val="24"/>
          <w:szCs w:val="24"/>
        </w:rPr>
        <w:t>nı</w:t>
      </w:r>
      <w:r w:rsidRPr="00CC67AC">
        <w:rPr>
          <w:rFonts w:ascii="Times New Roman" w:hAnsi="Times New Roman" w:cs="Times New Roman"/>
          <w:sz w:val="24"/>
          <w:szCs w:val="24"/>
        </w:rPr>
        <w:t xml:space="preserve"> olmu</w:t>
      </w:r>
      <w:r w:rsidR="00994C3E">
        <w:rPr>
          <w:rFonts w:ascii="Times New Roman" w:hAnsi="Times New Roman" w:cs="Times New Roman"/>
          <w:sz w:val="24"/>
          <w:szCs w:val="24"/>
        </w:rPr>
        <w:t>ş</w:t>
      </w:r>
      <w:r w:rsidRPr="00CC67AC">
        <w:rPr>
          <w:rFonts w:ascii="Times New Roman" w:hAnsi="Times New Roman" w:cs="Times New Roman"/>
          <w:sz w:val="24"/>
          <w:szCs w:val="24"/>
        </w:rPr>
        <w:t>tur (%0.2). Ba</w:t>
      </w:r>
      <w:r w:rsidR="00994C3E">
        <w:rPr>
          <w:rFonts w:ascii="Times New Roman" w:hAnsi="Times New Roman" w:cs="Times New Roman"/>
          <w:sz w:val="24"/>
          <w:szCs w:val="24"/>
        </w:rPr>
        <w:t>şlangıç</w:t>
      </w:r>
      <w:r w:rsidRPr="00CC67AC">
        <w:rPr>
          <w:rFonts w:ascii="Times New Roman" w:hAnsi="Times New Roman" w:cs="Times New Roman"/>
          <w:sz w:val="24"/>
          <w:szCs w:val="24"/>
        </w:rPr>
        <w:t xml:space="preserve"> n</w:t>
      </w:r>
      <w:r w:rsidR="00994C3E">
        <w:rPr>
          <w:rFonts w:ascii="Times New Roman" w:hAnsi="Times New Roman" w:cs="Times New Roman"/>
          <w:sz w:val="24"/>
          <w:szCs w:val="24"/>
        </w:rPr>
        <w:t>ö</w:t>
      </w:r>
      <w:r w:rsidRPr="00CC67AC">
        <w:rPr>
          <w:rFonts w:ascii="Times New Roman" w:hAnsi="Times New Roman" w:cs="Times New Roman"/>
          <w:sz w:val="24"/>
          <w:szCs w:val="24"/>
        </w:rPr>
        <w:t>trofil say</w:t>
      </w:r>
      <w:r w:rsidR="00994C3E">
        <w:rPr>
          <w:rFonts w:ascii="Times New Roman" w:hAnsi="Times New Roman" w:cs="Times New Roman"/>
          <w:sz w:val="24"/>
          <w:szCs w:val="24"/>
        </w:rPr>
        <w:t>ımları</w:t>
      </w:r>
      <w:r w:rsidRPr="00CC67AC">
        <w:rPr>
          <w:rFonts w:ascii="Times New Roman" w:hAnsi="Times New Roman" w:cs="Times New Roman"/>
          <w:sz w:val="24"/>
          <w:szCs w:val="24"/>
        </w:rPr>
        <w:t xml:space="preserve"> </w:t>
      </w:r>
      <w:r w:rsidR="00994C3E">
        <w:rPr>
          <w:rFonts w:ascii="Times New Roman" w:hAnsi="Times New Roman" w:cs="Times New Roman"/>
          <w:sz w:val="24"/>
          <w:szCs w:val="24"/>
        </w:rPr>
        <w:t>≥</w:t>
      </w:r>
      <w:r w:rsidRPr="00CC67AC">
        <w:rPr>
          <w:rFonts w:ascii="Times New Roman" w:hAnsi="Times New Roman" w:cs="Times New Roman"/>
          <w:sz w:val="24"/>
          <w:szCs w:val="24"/>
        </w:rPr>
        <w:t>1.5x10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olan</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hastalardaki t</w:t>
      </w:r>
      <w:r w:rsidR="00994C3E">
        <w:rPr>
          <w:rFonts w:ascii="Times New Roman" w:hAnsi="Times New Roman" w:cs="Times New Roman"/>
          <w:sz w:val="24"/>
          <w:szCs w:val="24"/>
        </w:rPr>
        <w:t>üm</w:t>
      </w:r>
      <w:r w:rsidRPr="00CC67AC">
        <w:rPr>
          <w:rFonts w:ascii="Times New Roman" w:hAnsi="Times New Roman" w:cs="Times New Roman"/>
          <w:sz w:val="24"/>
          <w:szCs w:val="24"/>
        </w:rPr>
        <w:t xml:space="preserve"> klinik </w:t>
      </w:r>
      <w:r w:rsidR="00994C3E">
        <w:rPr>
          <w:rFonts w:ascii="Times New Roman" w:hAnsi="Times New Roman" w:cs="Times New Roman"/>
          <w:sz w:val="24"/>
          <w:szCs w:val="24"/>
        </w:rPr>
        <w:t>çalış</w:t>
      </w:r>
      <w:r w:rsidRPr="00CC67AC">
        <w:rPr>
          <w:rFonts w:ascii="Times New Roman" w:hAnsi="Times New Roman" w:cs="Times New Roman"/>
          <w:sz w:val="24"/>
          <w:szCs w:val="24"/>
        </w:rPr>
        <w:t>malarda (plasebo kontroll</w:t>
      </w:r>
      <w:r w:rsidR="00994C3E">
        <w:rPr>
          <w:rFonts w:ascii="Times New Roman" w:hAnsi="Times New Roman" w:cs="Times New Roman"/>
          <w:sz w:val="24"/>
          <w:szCs w:val="24"/>
        </w:rPr>
        <w:t>ü</w:t>
      </w:r>
      <w:r w:rsidRPr="00CC67AC">
        <w:rPr>
          <w:rFonts w:ascii="Times New Roman" w:hAnsi="Times New Roman" w:cs="Times New Roman"/>
          <w:sz w:val="24"/>
          <w:szCs w:val="24"/>
        </w:rPr>
        <w:t xml:space="preserve">, </w:t>
      </w:r>
      <w:r w:rsidR="00994C3E">
        <w:rPr>
          <w:rFonts w:ascii="Times New Roman" w:hAnsi="Times New Roman" w:cs="Times New Roman"/>
          <w:sz w:val="24"/>
          <w:szCs w:val="24"/>
        </w:rPr>
        <w:t>açık</w:t>
      </w:r>
      <w:r w:rsidRPr="00CC67AC">
        <w:rPr>
          <w:rFonts w:ascii="Times New Roman" w:hAnsi="Times New Roman" w:cs="Times New Roman"/>
          <w:sz w:val="24"/>
          <w:szCs w:val="24"/>
        </w:rPr>
        <w:t xml:space="preserve"> etiketli, aktif kar</w:t>
      </w:r>
      <w:r w:rsidR="00994C3E">
        <w:rPr>
          <w:rFonts w:ascii="Times New Roman" w:hAnsi="Times New Roman" w:cs="Times New Roman"/>
          <w:sz w:val="24"/>
          <w:szCs w:val="24"/>
        </w:rPr>
        <w:t xml:space="preserve">şılaştırma </w:t>
      </w:r>
      <w:r w:rsidRPr="00CC67AC">
        <w:rPr>
          <w:rFonts w:ascii="Times New Roman" w:hAnsi="Times New Roman" w:cs="Times New Roman"/>
          <w:sz w:val="24"/>
          <w:szCs w:val="24"/>
        </w:rPr>
        <w:t>tedavili) ketiapin uygulanan hastalarda en az bir &lt;1.5x10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n</w:t>
      </w:r>
      <w:r w:rsidR="00994C3E">
        <w:rPr>
          <w:rFonts w:ascii="Times New Roman" w:hAnsi="Times New Roman" w:cs="Times New Roman"/>
          <w:sz w:val="24"/>
          <w:szCs w:val="24"/>
        </w:rPr>
        <w:t>ö</w:t>
      </w:r>
      <w:r w:rsidRPr="00CC67AC">
        <w:rPr>
          <w:rFonts w:ascii="Times New Roman" w:hAnsi="Times New Roman" w:cs="Times New Roman"/>
          <w:sz w:val="24"/>
          <w:szCs w:val="24"/>
        </w:rPr>
        <w:t>trofil say</w:t>
      </w:r>
      <w:r w:rsidR="00994C3E">
        <w:rPr>
          <w:rFonts w:ascii="Times New Roman" w:hAnsi="Times New Roman" w:cs="Times New Roman"/>
          <w:sz w:val="24"/>
          <w:szCs w:val="24"/>
        </w:rPr>
        <w:t>ımı</w:t>
      </w:r>
      <w:r w:rsidRPr="00CC67AC">
        <w:rPr>
          <w:rFonts w:ascii="Times New Roman" w:hAnsi="Times New Roman" w:cs="Times New Roman"/>
          <w:sz w:val="24"/>
          <w:szCs w:val="24"/>
        </w:rPr>
        <w:t>na sapma</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olay</w:t>
      </w:r>
      <w:r w:rsidR="00994C3E">
        <w:rPr>
          <w:rFonts w:ascii="Times New Roman" w:hAnsi="Times New Roman" w:cs="Times New Roman"/>
          <w:sz w:val="24"/>
          <w:szCs w:val="24"/>
        </w:rPr>
        <w:t>ını</w:t>
      </w:r>
      <w:r w:rsidRPr="00CC67AC">
        <w:rPr>
          <w:rFonts w:ascii="Times New Roman" w:hAnsi="Times New Roman" w:cs="Times New Roman"/>
          <w:sz w:val="24"/>
          <w:szCs w:val="24"/>
        </w:rPr>
        <w:t xml:space="preserve">n </w:t>
      </w:r>
      <w:r w:rsidR="00994C3E">
        <w:rPr>
          <w:rFonts w:ascii="Times New Roman" w:hAnsi="Times New Roman" w:cs="Times New Roman"/>
          <w:sz w:val="24"/>
          <w:szCs w:val="24"/>
        </w:rPr>
        <w:t>insidansı</w:t>
      </w:r>
      <w:r w:rsidRPr="00CC67AC">
        <w:rPr>
          <w:rFonts w:ascii="Times New Roman" w:hAnsi="Times New Roman" w:cs="Times New Roman"/>
          <w:sz w:val="24"/>
          <w:szCs w:val="24"/>
        </w:rPr>
        <w:t xml:space="preserve"> </w:t>
      </w:r>
      <w:r w:rsidR="00994C3E">
        <w:rPr>
          <w:rFonts w:ascii="Times New Roman" w:hAnsi="Times New Roman" w:cs="Times New Roman"/>
          <w:sz w:val="24"/>
          <w:szCs w:val="24"/>
        </w:rPr>
        <w:t>%</w:t>
      </w:r>
      <w:r w:rsidRPr="00CC67AC">
        <w:rPr>
          <w:rFonts w:ascii="Times New Roman" w:hAnsi="Times New Roman" w:cs="Times New Roman"/>
          <w:sz w:val="24"/>
          <w:szCs w:val="24"/>
        </w:rPr>
        <w:t xml:space="preserve">2.9 </w:t>
      </w:r>
      <w:r w:rsidR="00994C3E">
        <w:rPr>
          <w:rFonts w:ascii="Times New Roman" w:hAnsi="Times New Roman" w:cs="Times New Roman"/>
          <w:sz w:val="24"/>
          <w:szCs w:val="24"/>
        </w:rPr>
        <w:t>i</w:t>
      </w:r>
      <w:r w:rsidRPr="00CC67AC">
        <w:rPr>
          <w:rFonts w:ascii="Times New Roman" w:hAnsi="Times New Roman" w:cs="Times New Roman"/>
          <w:sz w:val="24"/>
          <w:szCs w:val="24"/>
        </w:rPr>
        <w:t>ken ay</w:t>
      </w:r>
      <w:r w:rsidR="00994C3E">
        <w:rPr>
          <w:rFonts w:ascii="Times New Roman" w:hAnsi="Times New Roman" w:cs="Times New Roman"/>
          <w:sz w:val="24"/>
          <w:szCs w:val="24"/>
        </w:rPr>
        <w:t>nı</w:t>
      </w:r>
      <w:r w:rsidRPr="00CC67AC">
        <w:rPr>
          <w:rFonts w:ascii="Times New Roman" w:hAnsi="Times New Roman" w:cs="Times New Roman"/>
          <w:sz w:val="24"/>
          <w:szCs w:val="24"/>
        </w:rPr>
        <w:t xml:space="preserve"> oran &lt;0.5x10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de</w:t>
      </w:r>
      <w:r w:rsidR="00994C3E">
        <w:rPr>
          <w:rFonts w:ascii="Times New Roman" w:hAnsi="Times New Roman" w:cs="Times New Roman"/>
          <w:sz w:val="24"/>
          <w:szCs w:val="24"/>
        </w:rPr>
        <w:t>ğ</w:t>
      </w:r>
      <w:r w:rsidRPr="00CC67AC">
        <w:rPr>
          <w:rFonts w:ascii="Times New Roman" w:hAnsi="Times New Roman" w:cs="Times New Roman"/>
          <w:sz w:val="24"/>
          <w:szCs w:val="24"/>
        </w:rPr>
        <w:t>eri i</w:t>
      </w:r>
      <w:r w:rsidR="00994C3E">
        <w:rPr>
          <w:rFonts w:ascii="Times New Roman" w:hAnsi="Times New Roman" w:cs="Times New Roman"/>
          <w:sz w:val="24"/>
          <w:szCs w:val="24"/>
        </w:rPr>
        <w:t>ç</w:t>
      </w:r>
      <w:r w:rsidRPr="00CC67AC">
        <w:rPr>
          <w:rFonts w:ascii="Times New Roman" w:hAnsi="Times New Roman" w:cs="Times New Roman"/>
          <w:sz w:val="24"/>
          <w:szCs w:val="24"/>
        </w:rPr>
        <w:t xml:space="preserve">in </w:t>
      </w:r>
      <w:r w:rsidR="00994C3E">
        <w:rPr>
          <w:rFonts w:ascii="Times New Roman" w:hAnsi="Times New Roman" w:cs="Times New Roman"/>
          <w:sz w:val="24"/>
          <w:szCs w:val="24"/>
        </w:rPr>
        <w:t>%</w:t>
      </w:r>
      <w:r w:rsidRPr="00CC67AC">
        <w:rPr>
          <w:rFonts w:ascii="Times New Roman" w:hAnsi="Times New Roman" w:cs="Times New Roman"/>
          <w:sz w:val="24"/>
          <w:szCs w:val="24"/>
        </w:rPr>
        <w:t>0.21 olmu</w:t>
      </w:r>
      <w:r w:rsidR="00994C3E">
        <w:rPr>
          <w:rFonts w:ascii="Times New Roman" w:hAnsi="Times New Roman" w:cs="Times New Roman"/>
          <w:sz w:val="24"/>
          <w:szCs w:val="24"/>
        </w:rPr>
        <w:t>ş</w:t>
      </w:r>
      <w:r w:rsidRPr="00CC67AC">
        <w:rPr>
          <w:rFonts w:ascii="Times New Roman" w:hAnsi="Times New Roman" w:cs="Times New Roman"/>
          <w:sz w:val="24"/>
          <w:szCs w:val="24"/>
        </w:rPr>
        <w:t>tur.</w:t>
      </w:r>
    </w:p>
    <w:p w:rsidR="00CC67AC" w:rsidRDefault="00CC67A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Katarakt/ lens bulanıklıkları</w:t>
      </w:r>
    </w:p>
    <w:p w:rsidR="00FD0626" w:rsidRPr="00FD0626"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Risperidona karşı </w:t>
      </w:r>
      <w:r w:rsidR="001450B4" w:rsidRPr="001118AB">
        <w:rPr>
          <w:rFonts w:ascii="Times New Roman" w:hAnsi="Times New Roman" w:cs="Times New Roman"/>
          <w:color w:val="000000" w:themeColor="text1"/>
          <w:sz w:val="24"/>
          <w:szCs w:val="24"/>
        </w:rPr>
        <w:t>ketiapinin</w:t>
      </w:r>
      <w:r w:rsidR="00C4051C"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kataraktojenik potansiyelini değerlendirmek için düzenlenmiş uzun süreli bir klinik çalışmada şizofrenili veya şizoafektif rahatsızlığı olan hastalarda,  </w:t>
      </w:r>
      <w:r w:rsidR="00FD0626">
        <w:rPr>
          <w:rFonts w:ascii="Times New Roman" w:hAnsi="Times New Roman" w:cs="Times New Roman"/>
          <w:color w:val="000000" w:themeColor="text1"/>
          <w:sz w:val="24"/>
          <w:szCs w:val="24"/>
        </w:rPr>
        <w:t>200-</w:t>
      </w:r>
      <w:r w:rsidR="00FD0626">
        <w:rPr>
          <w:rFonts w:ascii="Times New Roman" w:hAnsi="Times New Roman" w:cs="Times New Roman"/>
          <w:color w:val="000000" w:themeColor="text1"/>
          <w:sz w:val="24"/>
          <w:szCs w:val="24"/>
        </w:rPr>
        <w:lastRenderedPageBreak/>
        <w:t xml:space="preserve">800 mg/gün dozlarda ketiapin ile 2 yıllık, </w:t>
      </w:r>
      <w:r w:rsidRPr="001118AB">
        <w:rPr>
          <w:rFonts w:ascii="Times New Roman" w:hAnsi="Times New Roman" w:cs="Times New Roman"/>
          <w:color w:val="000000" w:themeColor="text1"/>
          <w:sz w:val="24"/>
          <w:szCs w:val="24"/>
        </w:rPr>
        <w:t xml:space="preserve">LOCS  II Lens  Bulanıklığı  Sınıflandırma  Sistemi lens  bulanıklığı  derecesi (LOCS II için Nükleer opaklık, kortikal ve posterior subkapsüler standartlar) </w:t>
      </w:r>
      <w:r w:rsidR="00FD0626">
        <w:rPr>
          <w:rFonts w:ascii="Times New Roman" w:hAnsi="Times New Roman" w:cs="Times New Roman"/>
          <w:color w:val="000000" w:themeColor="text1"/>
          <w:sz w:val="24"/>
          <w:szCs w:val="24"/>
        </w:rPr>
        <w:t>olay artış sıklığı,</w:t>
      </w:r>
      <w:r w:rsidRPr="001118AB">
        <w:rPr>
          <w:rFonts w:ascii="Times New Roman" w:hAnsi="Times New Roman" w:cs="Times New Roman"/>
          <w:color w:val="000000" w:themeColor="text1"/>
          <w:sz w:val="24"/>
          <w:szCs w:val="24"/>
        </w:rPr>
        <w:t xml:space="preserve"> 2 </w:t>
      </w:r>
      <w:r w:rsidR="00FD0626">
        <w:rPr>
          <w:rFonts w:ascii="Times New Roman" w:hAnsi="Times New Roman" w:cs="Times New Roman"/>
          <w:color w:val="000000" w:themeColor="text1"/>
          <w:sz w:val="24"/>
          <w:szCs w:val="24"/>
        </w:rPr>
        <w:t xml:space="preserve">ila 8 mg/gün Risperidon </w:t>
      </w:r>
      <w:r w:rsidRPr="001118AB">
        <w:rPr>
          <w:rFonts w:ascii="Times New Roman" w:hAnsi="Times New Roman" w:cs="Times New Roman"/>
          <w:color w:val="000000" w:themeColor="text1"/>
          <w:sz w:val="24"/>
          <w:szCs w:val="24"/>
        </w:rPr>
        <w:t xml:space="preserve">en  az  21  ay süresince  tedavi  edilen  </w:t>
      </w:r>
      <w:r w:rsidRPr="00FD0626">
        <w:rPr>
          <w:rFonts w:ascii="Times New Roman" w:hAnsi="Times New Roman" w:cs="Times New Roman"/>
          <w:color w:val="000000" w:themeColor="text1"/>
          <w:sz w:val="24"/>
          <w:szCs w:val="24"/>
        </w:rPr>
        <w:t>hastalarda  eşdeğerdir (Bakınız Bölüm 5.3 Klinik öncesi güvenlilik verileri)</w:t>
      </w:r>
      <w:r w:rsidRPr="00FD0626">
        <w:rPr>
          <w:rFonts w:ascii="Times New Roman" w:hAnsi="Times New Roman" w:cs="Times New Roman"/>
          <w:color w:val="000000" w:themeColor="text1"/>
          <w:sz w:val="24"/>
          <w:szCs w:val="24"/>
          <w:vertAlign w:val="superscript"/>
        </w:rPr>
        <w:t>4</w:t>
      </w:r>
      <w:r w:rsidRPr="00FD0626">
        <w:rPr>
          <w:rFonts w:ascii="Times New Roman" w:hAnsi="Times New Roman" w:cs="Times New Roman"/>
          <w:color w:val="000000" w:themeColor="text1"/>
          <w:sz w:val="24"/>
          <w:szCs w:val="24"/>
        </w:rPr>
        <w:t>.</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LOCS II Lens Bula</w:t>
      </w:r>
      <w:r w:rsidR="00FD0626">
        <w:rPr>
          <w:rFonts w:ascii="Times New Roman" w:hAnsi="Times New Roman" w:cs="Times New Roman"/>
          <w:sz w:val="24"/>
          <w:szCs w:val="24"/>
        </w:rPr>
        <w:t>nıklığı</w:t>
      </w:r>
      <w:r w:rsidR="00FD0626" w:rsidRPr="00FD0626">
        <w:rPr>
          <w:rFonts w:ascii="Times New Roman" w:hAnsi="Times New Roman" w:cs="Times New Roman"/>
          <w:sz w:val="24"/>
          <w:szCs w:val="24"/>
        </w:rPr>
        <w:t xml:space="preserve"> S</w:t>
      </w:r>
      <w:r w:rsidR="00FD0626">
        <w:rPr>
          <w:rFonts w:ascii="Times New Roman" w:hAnsi="Times New Roman" w:cs="Times New Roman"/>
          <w:sz w:val="24"/>
          <w:szCs w:val="24"/>
        </w:rPr>
        <w:t>ını</w:t>
      </w:r>
      <w:r w:rsidR="00FD0626" w:rsidRPr="00FD0626">
        <w:rPr>
          <w:rFonts w:ascii="Times New Roman" w:hAnsi="Times New Roman" w:cs="Times New Roman"/>
          <w:sz w:val="24"/>
          <w:szCs w:val="24"/>
        </w:rPr>
        <w:t>fland</w:t>
      </w:r>
      <w:r w:rsidR="00FD0626">
        <w:rPr>
          <w:rFonts w:ascii="Times New Roman" w:hAnsi="Times New Roman" w:cs="Times New Roman"/>
          <w:sz w:val="24"/>
          <w:szCs w:val="24"/>
        </w:rPr>
        <w:t>ı</w:t>
      </w:r>
      <w:r w:rsidR="00FD0626" w:rsidRPr="00FD0626">
        <w:rPr>
          <w:rFonts w:ascii="Times New Roman" w:hAnsi="Times New Roman" w:cs="Times New Roman"/>
          <w:sz w:val="24"/>
          <w:szCs w:val="24"/>
        </w:rPr>
        <w:t>rma Siste</w:t>
      </w:r>
      <w:r w:rsidR="00FD0626">
        <w:rPr>
          <w:rFonts w:ascii="Times New Roman" w:hAnsi="Times New Roman" w:cs="Times New Roman"/>
          <w:sz w:val="24"/>
          <w:szCs w:val="24"/>
        </w:rPr>
        <w:t>m</w:t>
      </w:r>
      <w:r w:rsidR="00FD0626" w:rsidRPr="00FD0626">
        <w:rPr>
          <w:rFonts w:ascii="Times New Roman" w:hAnsi="Times New Roman" w:cs="Times New Roman"/>
          <w:sz w:val="24"/>
          <w:szCs w:val="24"/>
        </w:rPr>
        <w:t>i lens bula</w:t>
      </w:r>
      <w:r w:rsidR="00FD0626">
        <w:rPr>
          <w:rFonts w:ascii="Times New Roman" w:hAnsi="Times New Roman" w:cs="Times New Roman"/>
          <w:sz w:val="24"/>
          <w:szCs w:val="24"/>
        </w:rPr>
        <w:t>nı</w:t>
      </w:r>
      <w:r w:rsidR="00FD0626" w:rsidRPr="00FD0626">
        <w:rPr>
          <w:rFonts w:ascii="Times New Roman" w:hAnsi="Times New Roman" w:cs="Times New Roman"/>
          <w:sz w:val="24"/>
          <w:szCs w:val="24"/>
        </w:rPr>
        <w:t>k</w:t>
      </w:r>
      <w:r w:rsidR="00FD0626">
        <w:rPr>
          <w:rFonts w:ascii="Times New Roman" w:hAnsi="Times New Roman" w:cs="Times New Roman"/>
          <w:sz w:val="24"/>
          <w:szCs w:val="24"/>
        </w:rPr>
        <w:t>lığı</w:t>
      </w:r>
      <w:r w:rsidR="00FD0626" w:rsidRPr="00FD0626">
        <w:rPr>
          <w:rFonts w:ascii="Times New Roman" w:hAnsi="Times New Roman" w:cs="Times New Roman"/>
          <w:sz w:val="24"/>
          <w:szCs w:val="24"/>
        </w:rPr>
        <w:t xml:space="preserve"> derecesi</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(LOCS II i</w:t>
      </w:r>
      <w:r w:rsidR="00FD0626">
        <w:rPr>
          <w:rFonts w:ascii="Times New Roman" w:hAnsi="Times New Roman" w:cs="Times New Roman"/>
          <w:sz w:val="24"/>
          <w:szCs w:val="24"/>
        </w:rPr>
        <w:t>ç</w:t>
      </w:r>
      <w:r w:rsidR="00FD0626" w:rsidRPr="00FD0626">
        <w:rPr>
          <w:rFonts w:ascii="Times New Roman" w:hAnsi="Times New Roman" w:cs="Times New Roman"/>
          <w:sz w:val="24"/>
          <w:szCs w:val="24"/>
        </w:rPr>
        <w:t>in N</w:t>
      </w:r>
      <w:r w:rsidR="00FD0626">
        <w:rPr>
          <w:rFonts w:ascii="Times New Roman" w:hAnsi="Times New Roman" w:cs="Times New Roman"/>
          <w:sz w:val="24"/>
          <w:szCs w:val="24"/>
        </w:rPr>
        <w:t>ükleer opaklı</w:t>
      </w:r>
      <w:r w:rsidR="00FD0626" w:rsidRPr="00FD0626">
        <w:rPr>
          <w:rFonts w:ascii="Times New Roman" w:hAnsi="Times New Roman" w:cs="Times New Roman"/>
          <w:sz w:val="24"/>
          <w:szCs w:val="24"/>
        </w:rPr>
        <w:t xml:space="preserve">k, kortikal ve posterior </w:t>
      </w:r>
      <w:r w:rsidR="00FD0626">
        <w:rPr>
          <w:rFonts w:ascii="Times New Roman" w:hAnsi="Times New Roman" w:cs="Times New Roman"/>
          <w:sz w:val="24"/>
          <w:szCs w:val="24"/>
        </w:rPr>
        <w:t>subkapsü</w:t>
      </w:r>
      <w:r w:rsidR="00FD0626" w:rsidRPr="00FD0626">
        <w:rPr>
          <w:rFonts w:ascii="Times New Roman" w:hAnsi="Times New Roman" w:cs="Times New Roman"/>
          <w:sz w:val="24"/>
          <w:szCs w:val="24"/>
        </w:rPr>
        <w:t>ler standartlar) art</w:t>
      </w:r>
      <w:r w:rsidR="00FD0626">
        <w:rPr>
          <w:rFonts w:ascii="Times New Roman" w:hAnsi="Times New Roman" w:cs="Times New Roman"/>
          <w:sz w:val="24"/>
          <w:szCs w:val="24"/>
        </w:rPr>
        <w:t>ışı</w:t>
      </w:r>
      <w:r w:rsidR="00FD0626" w:rsidRPr="00FD0626">
        <w:rPr>
          <w:rFonts w:ascii="Times New Roman" w:hAnsi="Times New Roman" w:cs="Times New Roman"/>
          <w:sz w:val="24"/>
          <w:szCs w:val="24"/>
        </w:rPr>
        <w:t xml:space="preserve"> 2 y</w:t>
      </w:r>
      <w:r w:rsidR="00FD0626">
        <w:rPr>
          <w:rFonts w:ascii="Times New Roman" w:hAnsi="Times New Roman" w:cs="Times New Roman"/>
          <w:sz w:val="24"/>
          <w:szCs w:val="24"/>
        </w:rPr>
        <w:t>ıllı</w:t>
      </w:r>
      <w:r w:rsidR="00FD0626" w:rsidRPr="00FD0626">
        <w:rPr>
          <w:rFonts w:ascii="Times New Roman" w:hAnsi="Times New Roman" w:cs="Times New Roman"/>
          <w:sz w:val="24"/>
          <w:szCs w:val="24"/>
        </w:rPr>
        <w:t>k</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olay s</w:t>
      </w:r>
      <w:r w:rsidR="00FD0626">
        <w:rPr>
          <w:rFonts w:ascii="Times New Roman" w:hAnsi="Times New Roman" w:cs="Times New Roman"/>
          <w:sz w:val="24"/>
          <w:szCs w:val="24"/>
        </w:rPr>
        <w:t>ıklığı</w:t>
      </w:r>
      <w:r w:rsidR="00FD0626" w:rsidRPr="00FD0626">
        <w:rPr>
          <w:rFonts w:ascii="Times New Roman" w:hAnsi="Times New Roman" w:cs="Times New Roman"/>
          <w:sz w:val="24"/>
          <w:szCs w:val="24"/>
        </w:rPr>
        <w:t xml:space="preserve"> a</w:t>
      </w:r>
      <w:r w:rsidR="00FD0626">
        <w:rPr>
          <w:rFonts w:ascii="Times New Roman" w:hAnsi="Times New Roman" w:cs="Times New Roman"/>
          <w:sz w:val="24"/>
          <w:szCs w:val="24"/>
        </w:rPr>
        <w:t>çısın</w:t>
      </w:r>
      <w:r w:rsidR="00FD0626" w:rsidRPr="00FD0626">
        <w:rPr>
          <w:rFonts w:ascii="Times New Roman" w:hAnsi="Times New Roman" w:cs="Times New Roman"/>
          <w:sz w:val="24"/>
          <w:szCs w:val="24"/>
        </w:rPr>
        <w:t xml:space="preserve">dan en az </w:t>
      </w:r>
      <w:r w:rsidR="00FD0626">
        <w:rPr>
          <w:rFonts w:ascii="Times New Roman" w:hAnsi="Times New Roman" w:cs="Times New Roman"/>
          <w:sz w:val="24"/>
          <w:szCs w:val="24"/>
        </w:rPr>
        <w:t>21</w:t>
      </w:r>
      <w:r w:rsidR="00FD0626" w:rsidRPr="00FD0626">
        <w:rPr>
          <w:rFonts w:ascii="Times New Roman" w:hAnsi="Times New Roman" w:cs="Times New Roman"/>
          <w:sz w:val="24"/>
          <w:szCs w:val="24"/>
        </w:rPr>
        <w:t xml:space="preserve"> ay s</w:t>
      </w:r>
      <w:r w:rsidR="00FD0626">
        <w:rPr>
          <w:rFonts w:ascii="Times New Roman" w:hAnsi="Times New Roman" w:cs="Times New Roman"/>
          <w:sz w:val="24"/>
          <w:szCs w:val="24"/>
        </w:rPr>
        <w:t>ü</w:t>
      </w:r>
      <w:r w:rsidR="00FD0626" w:rsidRPr="00FD0626">
        <w:rPr>
          <w:rFonts w:ascii="Times New Roman" w:hAnsi="Times New Roman" w:cs="Times New Roman"/>
          <w:sz w:val="24"/>
          <w:szCs w:val="24"/>
        </w:rPr>
        <w:t>resince tedavi edilen hastalarda 200-800 mg/g</w:t>
      </w:r>
      <w:r w:rsidR="00FD0626">
        <w:rPr>
          <w:rFonts w:ascii="Times New Roman" w:hAnsi="Times New Roman" w:cs="Times New Roman"/>
          <w:sz w:val="24"/>
          <w:szCs w:val="24"/>
        </w:rPr>
        <w:t>ü</w:t>
      </w:r>
      <w:r w:rsidR="00FD0626" w:rsidRPr="00FD0626">
        <w:rPr>
          <w:rFonts w:ascii="Times New Roman" w:hAnsi="Times New Roman" w:cs="Times New Roman"/>
          <w:sz w:val="24"/>
          <w:szCs w:val="24"/>
        </w:rPr>
        <w:t>n</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 xml:space="preserve">dozlarda </w:t>
      </w:r>
      <w:r w:rsidR="00FD0626">
        <w:rPr>
          <w:rFonts w:ascii="Times New Roman" w:hAnsi="Times New Roman" w:cs="Times New Roman"/>
          <w:sz w:val="24"/>
          <w:szCs w:val="24"/>
        </w:rPr>
        <w:t>ketiapin</w:t>
      </w:r>
      <w:r w:rsidR="00FD0626" w:rsidRPr="00FD0626">
        <w:rPr>
          <w:rFonts w:ascii="Times New Roman" w:hAnsi="Times New Roman" w:cs="Times New Roman"/>
          <w:sz w:val="24"/>
          <w:szCs w:val="24"/>
        </w:rPr>
        <w:t>, g</w:t>
      </w:r>
      <w:r w:rsidR="00FD0626">
        <w:rPr>
          <w:rFonts w:ascii="Times New Roman" w:hAnsi="Times New Roman" w:cs="Times New Roman"/>
          <w:sz w:val="24"/>
          <w:szCs w:val="24"/>
        </w:rPr>
        <w:t>ü</w:t>
      </w:r>
      <w:r w:rsidR="00FD0626" w:rsidRPr="00FD0626">
        <w:rPr>
          <w:rFonts w:ascii="Times New Roman" w:hAnsi="Times New Roman" w:cs="Times New Roman"/>
          <w:sz w:val="24"/>
          <w:szCs w:val="24"/>
        </w:rPr>
        <w:t>nde 2 ila 8 mg dozda risperidon ile e</w:t>
      </w:r>
      <w:r w:rsidR="00FD0626">
        <w:rPr>
          <w:rFonts w:ascii="Times New Roman" w:hAnsi="Times New Roman" w:cs="Times New Roman"/>
          <w:sz w:val="24"/>
          <w:szCs w:val="24"/>
        </w:rPr>
        <w:t>ş</w:t>
      </w:r>
      <w:r w:rsidR="00FD0626" w:rsidRPr="00FD0626">
        <w:rPr>
          <w:rFonts w:ascii="Times New Roman" w:hAnsi="Times New Roman" w:cs="Times New Roman"/>
          <w:sz w:val="24"/>
          <w:szCs w:val="24"/>
        </w:rPr>
        <w:t>de</w:t>
      </w:r>
      <w:r w:rsidR="00FD0626">
        <w:rPr>
          <w:rFonts w:ascii="Times New Roman" w:hAnsi="Times New Roman" w:cs="Times New Roman"/>
          <w:sz w:val="24"/>
          <w:szCs w:val="24"/>
        </w:rPr>
        <w:t>ğ</w:t>
      </w:r>
      <w:r w:rsidR="00FD0626" w:rsidRPr="00FD0626">
        <w:rPr>
          <w:rFonts w:ascii="Times New Roman" w:hAnsi="Times New Roman" w:cs="Times New Roman"/>
          <w:sz w:val="24"/>
          <w:szCs w:val="24"/>
        </w:rPr>
        <w:t>erdir (Bkz. B</w:t>
      </w:r>
      <w:r w:rsidR="00FD0626">
        <w:rPr>
          <w:rFonts w:ascii="Times New Roman" w:hAnsi="Times New Roman" w:cs="Times New Roman"/>
          <w:sz w:val="24"/>
          <w:szCs w:val="24"/>
        </w:rPr>
        <w:t>ölü</w:t>
      </w:r>
      <w:r w:rsidR="00FD0626" w:rsidRPr="00FD0626">
        <w:rPr>
          <w:rFonts w:ascii="Times New Roman" w:hAnsi="Times New Roman" w:cs="Times New Roman"/>
          <w:sz w:val="24"/>
          <w:szCs w:val="24"/>
        </w:rPr>
        <w:t>m 5.3</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 xml:space="preserve">Klinik </w:t>
      </w:r>
      <w:r w:rsidR="00FD0626">
        <w:rPr>
          <w:rFonts w:ascii="Times New Roman" w:hAnsi="Times New Roman" w:cs="Times New Roman"/>
          <w:sz w:val="24"/>
          <w:szCs w:val="24"/>
        </w:rPr>
        <w:t>ö</w:t>
      </w:r>
      <w:r w:rsidR="00FD0626" w:rsidRPr="00FD0626">
        <w:rPr>
          <w:rFonts w:ascii="Times New Roman" w:hAnsi="Times New Roman" w:cs="Times New Roman"/>
          <w:sz w:val="24"/>
          <w:szCs w:val="24"/>
        </w:rPr>
        <w:t>ncesi g</w:t>
      </w:r>
      <w:r w:rsidR="00FD0626">
        <w:rPr>
          <w:rFonts w:ascii="Times New Roman" w:hAnsi="Times New Roman" w:cs="Times New Roman"/>
          <w:sz w:val="24"/>
          <w:szCs w:val="24"/>
        </w:rPr>
        <w:t>ü</w:t>
      </w:r>
      <w:r w:rsidR="00FD0626" w:rsidRPr="00FD0626">
        <w:rPr>
          <w:rFonts w:ascii="Times New Roman" w:hAnsi="Times New Roman" w:cs="Times New Roman"/>
          <w:sz w:val="24"/>
          <w:szCs w:val="24"/>
        </w:rPr>
        <w:t>venlilik verileri)</w:t>
      </w:r>
      <w:r w:rsidR="00FD0626" w:rsidRPr="00FD0626">
        <w:rPr>
          <w:rFonts w:ascii="Times New Roman" w:hAnsi="Times New Roman" w:cs="Times New Roman"/>
          <w:sz w:val="24"/>
          <w:szCs w:val="24"/>
          <w:vertAlign w:val="superscript"/>
        </w:rPr>
        <w:t>4</w:t>
      </w:r>
      <w:r w:rsidR="00FD0626" w:rsidRPr="00FD0626">
        <w:rPr>
          <w:rFonts w:ascii="Times New Roman" w:hAnsi="Times New Roman" w:cs="Times New Roman"/>
          <w:sz w:val="24"/>
          <w:szCs w:val="24"/>
        </w:rPr>
        <w:t>.</w:t>
      </w:r>
    </w:p>
    <w:p w:rsidR="00D5722D" w:rsidRPr="00FD0626"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FD0626" w:rsidRPr="00FD0626"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FD0626">
        <w:rPr>
          <w:rFonts w:ascii="Times New Roman" w:hAnsi="Times New Roman" w:cs="Times New Roman"/>
          <w:color w:val="000000" w:themeColor="text1"/>
          <w:sz w:val="24"/>
          <w:szCs w:val="24"/>
        </w:rPr>
        <w:t xml:space="preserve">Çocuklar ve adolesanlar (10 </w:t>
      </w:r>
      <w:r w:rsidR="0012684C" w:rsidRPr="00FD0626">
        <w:rPr>
          <w:rFonts w:ascii="Times New Roman" w:hAnsi="Times New Roman" w:cs="Times New Roman"/>
          <w:color w:val="000000" w:themeColor="text1"/>
          <w:sz w:val="24"/>
          <w:szCs w:val="24"/>
        </w:rPr>
        <w:t xml:space="preserve">ila 17 yaş arası): </w:t>
      </w:r>
    </w:p>
    <w:p w:rsidR="00D5722D" w:rsidRPr="00FD0626"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FD0626">
        <w:rPr>
          <w:rFonts w:ascii="Times New Roman" w:hAnsi="Times New Roman" w:cs="Times New Roman"/>
          <w:color w:val="000000" w:themeColor="text1"/>
          <w:sz w:val="24"/>
          <w:szCs w:val="24"/>
        </w:rPr>
        <w:t>Bipolar Mani</w:t>
      </w:r>
      <w:r w:rsidR="00D5722D" w:rsidRPr="00FD0626">
        <w:rPr>
          <w:rFonts w:ascii="Times New Roman" w:hAnsi="Times New Roman" w:cs="Times New Roman"/>
          <w:color w:val="000000" w:themeColor="text1"/>
          <w:sz w:val="24"/>
          <w:szCs w:val="24"/>
        </w:rPr>
        <w:t>:</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FD0626">
        <w:rPr>
          <w:rFonts w:ascii="Times New Roman" w:hAnsi="Times New Roman" w:cs="Times New Roman"/>
          <w:color w:val="000000" w:themeColor="text1"/>
          <w:sz w:val="24"/>
          <w:szCs w:val="24"/>
        </w:rPr>
        <w:t xml:space="preserve">Çocuklarda ve adolesanlarda (10 ila 17 yaş arası) Bipolar I mani ile ilişkili akut manik nöbetlerin tedavisinde </w:t>
      </w:r>
      <w:r w:rsidR="001450B4" w:rsidRPr="00FD0626">
        <w:rPr>
          <w:rFonts w:ascii="Times New Roman" w:hAnsi="Times New Roman" w:cs="Times New Roman"/>
          <w:color w:val="000000" w:themeColor="text1"/>
          <w:sz w:val="24"/>
          <w:szCs w:val="24"/>
        </w:rPr>
        <w:t>ketiapinin</w:t>
      </w:r>
      <w:r w:rsidRPr="00FD0626">
        <w:rPr>
          <w:rFonts w:ascii="Times New Roman" w:hAnsi="Times New Roman" w:cs="Times New Roman"/>
          <w:color w:val="000000" w:themeColor="text1"/>
          <w:sz w:val="24"/>
          <w:szCs w:val="24"/>
        </w:rPr>
        <w:t xml:space="preserve"> etkinliği, 3 haftalık çift-kör, plasebo kontrollü, çok merkezli bir çalışmada gösterilmiştir. Manik nöbet için DSM-IV teşhis kriterini karşılayan hastalar randomize olar</w:t>
      </w:r>
      <w:r w:rsidR="0012684C" w:rsidRPr="00FD0626">
        <w:rPr>
          <w:rFonts w:ascii="Times New Roman" w:hAnsi="Times New Roman" w:cs="Times New Roman"/>
          <w:color w:val="000000" w:themeColor="text1"/>
          <w:sz w:val="24"/>
          <w:szCs w:val="24"/>
        </w:rPr>
        <w:t>ak 3 tedavi grubuna</w:t>
      </w:r>
      <w:r w:rsidR="0012684C" w:rsidRPr="001118AB">
        <w:rPr>
          <w:rFonts w:ascii="Times New Roman" w:hAnsi="Times New Roman" w:cs="Times New Roman"/>
          <w:color w:val="000000" w:themeColor="text1"/>
          <w:sz w:val="24"/>
          <w:szCs w:val="24"/>
        </w:rPr>
        <w:t xml:space="preserve"> ayrılmıştır, bunlar</w:t>
      </w:r>
      <w:r w:rsidRPr="001118AB">
        <w:rPr>
          <w:rFonts w:ascii="Times New Roman" w:hAnsi="Times New Roman" w:cs="Times New Roman"/>
          <w:color w:val="000000" w:themeColor="text1"/>
          <w:sz w:val="24"/>
          <w:szCs w:val="24"/>
        </w:rPr>
        <w:t xml:space="preserve">: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400 mg/gün (n=95), </w:t>
      </w:r>
      <w:r w:rsidR="001450B4" w:rsidRPr="001118AB">
        <w:rPr>
          <w:rFonts w:ascii="Times New Roman" w:hAnsi="Times New Roman" w:cs="Times New Roman"/>
          <w:color w:val="000000" w:themeColor="text1"/>
          <w:sz w:val="24"/>
          <w:szCs w:val="24"/>
        </w:rPr>
        <w:t xml:space="preserve">ketiapinin </w:t>
      </w:r>
      <w:r w:rsidRPr="001118AB">
        <w:rPr>
          <w:rFonts w:ascii="Times New Roman" w:hAnsi="Times New Roman" w:cs="Times New Roman"/>
          <w:color w:val="000000" w:themeColor="text1"/>
          <w:sz w:val="24"/>
          <w:szCs w:val="24"/>
        </w:rPr>
        <w:t>600 mg/gün (n=98) veya plasebo (n=91) şeklindedir. Çalışma ilacı 50 mg/gün ile başlatılmış ve 2. günde 100 mg/güne yükseltilmiştir. Daha sonra doz, 100 mg/gün a</w:t>
      </w:r>
      <w:r w:rsidR="00E53CF6" w:rsidRPr="001118AB">
        <w:rPr>
          <w:rFonts w:ascii="Times New Roman" w:hAnsi="Times New Roman" w:cs="Times New Roman"/>
          <w:color w:val="000000" w:themeColor="text1"/>
          <w:sz w:val="24"/>
          <w:szCs w:val="24"/>
        </w:rPr>
        <w:t xml:space="preserve">rtış kullanılarak günde 2 veya </w:t>
      </w:r>
      <w:r w:rsidRPr="001118AB">
        <w:rPr>
          <w:rFonts w:ascii="Times New Roman" w:hAnsi="Times New Roman" w:cs="Times New Roman"/>
          <w:color w:val="000000" w:themeColor="text1"/>
          <w:sz w:val="24"/>
          <w:szCs w:val="24"/>
        </w:rPr>
        <w:t>3 kez verilen 400 veya 600 m</w:t>
      </w:r>
      <w:r w:rsidR="001450B4" w:rsidRPr="001118AB">
        <w:rPr>
          <w:rFonts w:ascii="Times New Roman" w:hAnsi="Times New Roman" w:cs="Times New Roman"/>
          <w:color w:val="000000" w:themeColor="text1"/>
          <w:sz w:val="24"/>
          <w:szCs w:val="24"/>
        </w:rPr>
        <w:t xml:space="preserve">g hedef doza titre edilmiştir. </w:t>
      </w:r>
      <w:r w:rsidRPr="001118AB">
        <w:rPr>
          <w:rFonts w:ascii="Times New Roman" w:hAnsi="Times New Roman" w:cs="Times New Roman"/>
          <w:color w:val="000000" w:themeColor="text1"/>
          <w:sz w:val="24"/>
          <w:szCs w:val="24"/>
        </w:rPr>
        <w:t>Primer etkinlik değişkeni, toplam YMRS skorunda başlangıçtan itibaren gözlenen ortalama değişimdir.</w:t>
      </w:r>
    </w:p>
    <w:p w:rsidR="007949B5" w:rsidRDefault="007949B5"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Çalışma sonuçları, plasebo ile karşılaştırıldığında 400 mg/gün </w:t>
      </w:r>
      <w:r w:rsidR="00C4051C" w:rsidRPr="001118AB">
        <w:rPr>
          <w:rFonts w:ascii="Times New Roman" w:hAnsi="Times New Roman" w:cs="Times New Roman"/>
          <w:color w:val="000000" w:themeColor="text1"/>
          <w:sz w:val="24"/>
          <w:szCs w:val="24"/>
        </w:rPr>
        <w:t xml:space="preserve">ve </w:t>
      </w:r>
      <w:r w:rsidRPr="001118AB">
        <w:rPr>
          <w:rFonts w:ascii="Times New Roman" w:hAnsi="Times New Roman" w:cs="Times New Roman"/>
          <w:color w:val="000000" w:themeColor="text1"/>
          <w:sz w:val="24"/>
          <w:szCs w:val="24"/>
        </w:rPr>
        <w:t xml:space="preserve">600 mg/gün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daha kuvvetli etkinliğini gösterir. 400 mg doz ile karşılaştırıldığında 600 mg dozun daha etkin olduğu kanıtlanmamıştır.</w:t>
      </w:r>
    </w:p>
    <w:p w:rsidR="007949B5" w:rsidRPr="001118AB" w:rsidRDefault="007949B5"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Şizofreni</w:t>
      </w:r>
      <w:r w:rsidR="00D5722D" w:rsidRPr="001118AB">
        <w:rPr>
          <w:rFonts w:ascii="Times New Roman" w:hAnsi="Times New Roman" w:cs="Times New Roman"/>
          <w:color w:val="000000" w:themeColor="text1"/>
          <w:sz w:val="24"/>
          <w:szCs w:val="24"/>
        </w:rPr>
        <w:t>:</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Adolesanlarda (13 ila 17 yaş arası) şizofreni tedavisinde </w:t>
      </w:r>
      <w:r w:rsidR="001450B4" w:rsidRPr="001118AB">
        <w:rPr>
          <w:rFonts w:ascii="Times New Roman" w:hAnsi="Times New Roman" w:cs="Times New Roman"/>
          <w:color w:val="000000" w:themeColor="text1"/>
          <w:sz w:val="24"/>
          <w:szCs w:val="24"/>
        </w:rPr>
        <w:t>ketiapinin</w:t>
      </w:r>
      <w:r w:rsidR="007949B5">
        <w:rPr>
          <w:rFonts w:ascii="Times New Roman" w:hAnsi="Times New Roman" w:cs="Times New Roman"/>
          <w:color w:val="000000" w:themeColor="text1"/>
          <w:sz w:val="24"/>
          <w:szCs w:val="24"/>
        </w:rPr>
        <w:t xml:space="preserve"> etkinliği, 6 haftalık çift-kör, plasebo kontrollü </w:t>
      </w:r>
      <w:r w:rsidRPr="001118AB">
        <w:rPr>
          <w:rFonts w:ascii="Times New Roman" w:hAnsi="Times New Roman" w:cs="Times New Roman"/>
          <w:color w:val="000000" w:themeColor="text1"/>
          <w:sz w:val="24"/>
          <w:szCs w:val="24"/>
        </w:rPr>
        <w:t>bir çalışmada gösterilmiştir. Şizofreni için DSM-IV teşhis kriterini karşılayan hastalar randomize olar</w:t>
      </w:r>
      <w:r w:rsidR="007949B5">
        <w:rPr>
          <w:rFonts w:ascii="Times New Roman" w:hAnsi="Times New Roman" w:cs="Times New Roman"/>
          <w:color w:val="000000" w:themeColor="text1"/>
          <w:sz w:val="24"/>
          <w:szCs w:val="24"/>
        </w:rPr>
        <w:t>ak 3 tedavi grubuna ayrılmıştır, bunlar</w:t>
      </w:r>
      <w:r w:rsidRPr="001118AB">
        <w:rPr>
          <w:rFonts w:ascii="Times New Roman" w:hAnsi="Times New Roman" w:cs="Times New Roman"/>
          <w:color w:val="000000" w:themeColor="text1"/>
          <w:sz w:val="24"/>
          <w:szCs w:val="24"/>
        </w:rPr>
        <w:t xml:space="preserve">: </w:t>
      </w:r>
      <w:r w:rsidR="001450B4" w:rsidRPr="001118AB">
        <w:rPr>
          <w:rFonts w:ascii="Times New Roman" w:hAnsi="Times New Roman" w:cs="Times New Roman"/>
          <w:color w:val="000000" w:themeColor="text1"/>
          <w:sz w:val="24"/>
          <w:szCs w:val="24"/>
        </w:rPr>
        <w:t>ketiapin</w:t>
      </w:r>
      <w:r w:rsidR="007949B5">
        <w:rPr>
          <w:rFonts w:ascii="Times New Roman" w:hAnsi="Times New Roman" w:cs="Times New Roman"/>
          <w:color w:val="000000" w:themeColor="text1"/>
          <w:sz w:val="24"/>
          <w:szCs w:val="24"/>
        </w:rPr>
        <w:t xml:space="preserve"> 400 </w:t>
      </w:r>
      <w:r w:rsidRPr="001118AB">
        <w:rPr>
          <w:rFonts w:ascii="Times New Roman" w:hAnsi="Times New Roman" w:cs="Times New Roman"/>
          <w:color w:val="000000" w:themeColor="text1"/>
          <w:sz w:val="24"/>
          <w:szCs w:val="24"/>
        </w:rPr>
        <w:t xml:space="preserve">mg/gün  (n=73),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800 mg/gün (n=74) veya plasebo (n=75) şeklindedir. Çalışma ilacı 50 mg/gün ile başlatılmış ve 2. günde 100 mg/güne yükseltilmiştir. Daha sonra doz, 100 mg/gün artış kullanılarak günde 2 veya 3 kez verilen</w:t>
      </w:r>
      <w:r w:rsidR="007949B5">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400 veya 800 mg hedef doza titre edilmiştir. Primer etkinlik değişkeni, toplam Pozitif ve</w:t>
      </w:r>
      <w:r w:rsidR="000B5461"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Negatif Sendrom Skalasında başlangıçtan itibaren gözlenen ortalama değişimdir.</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 xml:space="preserve">Çalışma sonuçları, plasebo ile karşılaştırıldığında 400 mg/gün </w:t>
      </w:r>
      <w:r w:rsidR="00CB2737" w:rsidRPr="001118AB">
        <w:rPr>
          <w:rFonts w:ascii="Times New Roman" w:hAnsi="Times New Roman" w:cs="Times New Roman"/>
          <w:color w:val="000000" w:themeColor="text1"/>
          <w:sz w:val="24"/>
          <w:szCs w:val="24"/>
        </w:rPr>
        <w:t xml:space="preserve">ve </w:t>
      </w:r>
      <w:r w:rsidRPr="001118AB">
        <w:rPr>
          <w:rFonts w:ascii="Times New Roman" w:hAnsi="Times New Roman" w:cs="Times New Roman"/>
          <w:color w:val="000000" w:themeColor="text1"/>
          <w:sz w:val="24"/>
          <w:szCs w:val="24"/>
        </w:rPr>
        <w:t xml:space="preserve">800 mg/gün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etkinliğini gösterir. 400 mg doz ile karşılaştırıldığında 800 mg dozun daha etkin olduğu kanıtlanmamıştır.</w:t>
      </w:r>
    </w:p>
    <w:p w:rsidR="00F112A7" w:rsidRPr="001118AB" w:rsidRDefault="00F112A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E53CF6"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 xml:space="preserve">5.2 Farmakokinetik </w:t>
      </w:r>
      <w:r w:rsidR="00D5722D" w:rsidRPr="001118AB">
        <w:rPr>
          <w:rFonts w:ascii="Times New Roman" w:hAnsi="Times New Roman" w:cs="Times New Roman"/>
          <w:b/>
          <w:color w:val="000000" w:themeColor="text1"/>
          <w:sz w:val="24"/>
          <w:szCs w:val="24"/>
        </w:rPr>
        <w:t>özellikler</w:t>
      </w:r>
    </w:p>
    <w:p w:rsidR="00D5722D" w:rsidRPr="001118AB" w:rsidRDefault="00D5722D"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Genel Özellikler</w:t>
      </w:r>
    </w:p>
    <w:p w:rsidR="00A812A3" w:rsidRPr="007C66BB" w:rsidRDefault="00A812A3"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Ketiapin oral uygulamayı takiben </w:t>
      </w:r>
      <w:r>
        <w:rPr>
          <w:rFonts w:ascii="Times New Roman" w:hAnsi="Times New Roman" w:cs="Times New Roman"/>
          <w:color w:val="000000" w:themeColor="text1"/>
          <w:sz w:val="24"/>
          <w:szCs w:val="24"/>
        </w:rPr>
        <w:t>iyi emilir</w:t>
      </w:r>
      <w:r w:rsidRPr="001118AB">
        <w:rPr>
          <w:rFonts w:ascii="Times New Roman" w:hAnsi="Times New Roman" w:cs="Times New Roman"/>
          <w:color w:val="000000" w:themeColor="text1"/>
          <w:sz w:val="24"/>
          <w:szCs w:val="24"/>
        </w:rPr>
        <w:t xml:space="preserve"> ve </w:t>
      </w:r>
      <w:r>
        <w:rPr>
          <w:rFonts w:ascii="Times New Roman" w:hAnsi="Times New Roman" w:cs="Times New Roman"/>
          <w:color w:val="000000" w:themeColor="text1"/>
          <w:sz w:val="24"/>
          <w:szCs w:val="24"/>
        </w:rPr>
        <w:t>yaygın olarak</w:t>
      </w:r>
      <w:r w:rsidRPr="001118AB">
        <w:rPr>
          <w:rFonts w:ascii="Times New Roman" w:hAnsi="Times New Roman" w:cs="Times New Roman"/>
          <w:color w:val="000000" w:themeColor="text1"/>
          <w:sz w:val="24"/>
          <w:szCs w:val="24"/>
        </w:rPr>
        <w:t xml:space="preserve"> metabolize </w:t>
      </w:r>
      <w:r>
        <w:rPr>
          <w:rFonts w:ascii="Times New Roman" w:hAnsi="Times New Roman" w:cs="Times New Roman"/>
          <w:color w:val="000000" w:themeColor="text1"/>
          <w:sz w:val="24"/>
          <w:szCs w:val="24"/>
        </w:rPr>
        <w:t>olur</w:t>
      </w:r>
      <w:r w:rsidRPr="001118AB">
        <w:rPr>
          <w:rFonts w:ascii="Times New Roman" w:hAnsi="Times New Roman" w:cs="Times New Roman"/>
          <w:color w:val="000000" w:themeColor="text1"/>
          <w:sz w:val="24"/>
          <w:szCs w:val="24"/>
        </w:rPr>
        <w:t>.</w:t>
      </w:r>
      <w:r w:rsidRPr="00A812A3">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Ketiapin, y</w:t>
      </w:r>
      <w:r w:rsidRPr="007C66BB">
        <w:rPr>
          <w:rFonts w:ascii="Times New Roman" w:hAnsi="Times New Roman" w:cs="Times New Roman"/>
          <w:color w:val="000000" w:themeColor="text1"/>
          <w:sz w:val="24"/>
          <w:szCs w:val="24"/>
        </w:rPr>
        <w:t>aklaşık %83 oranında plazma proteinlerine bağlanır. Aktif metabolit olan norketiapinin sabit düzeylerdeki maksimum molar konsantrasyonları, ketiapinin %35’i kadardır.</w:t>
      </w:r>
    </w:p>
    <w:p w:rsidR="00A812A3" w:rsidRPr="007C66BB" w:rsidRDefault="00A812A3" w:rsidP="0096299B">
      <w:pPr>
        <w:autoSpaceDE w:val="0"/>
        <w:autoSpaceDN w:val="0"/>
        <w:adjustRightInd w:val="0"/>
        <w:spacing w:after="0" w:line="360" w:lineRule="auto"/>
        <w:jc w:val="both"/>
        <w:rPr>
          <w:rFonts w:ascii="Times New Roman" w:hAnsi="Times New Roman" w:cs="Times New Roman"/>
          <w:color w:val="000000" w:themeColor="text1"/>
          <w:sz w:val="24"/>
          <w:szCs w:val="24"/>
          <w:u w:val="single"/>
        </w:rPr>
      </w:pPr>
    </w:p>
    <w:p w:rsidR="007C66BB" w:rsidRPr="0056228D" w:rsidRDefault="007C66BB" w:rsidP="0096299B">
      <w:pPr>
        <w:spacing w:after="0" w:line="360" w:lineRule="auto"/>
        <w:jc w:val="both"/>
        <w:rPr>
          <w:rFonts w:ascii="Times New Roman" w:hAnsi="Times New Roman" w:cs="Times New Roman"/>
          <w:sz w:val="24"/>
          <w:szCs w:val="24"/>
          <w:u w:val="single"/>
        </w:rPr>
      </w:pPr>
      <w:r w:rsidRPr="0056228D">
        <w:rPr>
          <w:rFonts w:ascii="Times New Roman" w:hAnsi="Times New Roman" w:cs="Times New Roman"/>
          <w:sz w:val="24"/>
          <w:szCs w:val="24"/>
          <w:u w:val="single"/>
        </w:rPr>
        <w:t>Emilim:</w:t>
      </w:r>
    </w:p>
    <w:p w:rsidR="007C66BB" w:rsidRPr="0056228D"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Ketiapin, oral kullanım sonrası iyi emilir. </w:t>
      </w:r>
      <w:r>
        <w:rPr>
          <w:rFonts w:ascii="Times New Roman" w:hAnsi="Times New Roman" w:cs="Times New Roman"/>
          <w:sz w:val="24"/>
          <w:szCs w:val="24"/>
        </w:rPr>
        <w:t>Uzatılmış salımlı ketiapin tablet</w:t>
      </w:r>
      <w:r w:rsidRPr="0056228D">
        <w:rPr>
          <w:rFonts w:ascii="Times New Roman" w:hAnsi="Times New Roman" w:cs="Times New Roman"/>
          <w:sz w:val="24"/>
          <w:szCs w:val="24"/>
        </w:rPr>
        <w:t xml:space="preserve"> uygulandık</w:t>
      </w:r>
      <w:r>
        <w:rPr>
          <w:rFonts w:ascii="Times New Roman" w:hAnsi="Times New Roman" w:cs="Times New Roman"/>
          <w:sz w:val="24"/>
          <w:szCs w:val="24"/>
        </w:rPr>
        <w:t xml:space="preserve">tan yaklaşık 6 </w:t>
      </w:r>
      <w:r w:rsidRPr="0056228D">
        <w:rPr>
          <w:rFonts w:ascii="Times New Roman" w:hAnsi="Times New Roman" w:cs="Times New Roman"/>
          <w:sz w:val="24"/>
          <w:szCs w:val="24"/>
        </w:rPr>
        <w:t>saat sonra ketiapin ve N-desalkil ketiapin pik plazma seviyelerine (t</w:t>
      </w:r>
      <w:r w:rsidRPr="0056228D">
        <w:rPr>
          <w:rFonts w:ascii="Times New Roman" w:hAnsi="Times New Roman" w:cs="Times New Roman"/>
          <w:sz w:val="24"/>
          <w:szCs w:val="24"/>
          <w:vertAlign w:val="subscript"/>
        </w:rPr>
        <w:t>maks</w:t>
      </w:r>
      <w:r w:rsidRPr="0056228D">
        <w:rPr>
          <w:rFonts w:ascii="Times New Roman" w:hAnsi="Times New Roman" w:cs="Times New Roman"/>
          <w:sz w:val="24"/>
          <w:szCs w:val="24"/>
        </w:rPr>
        <w:t xml:space="preserve">) ulaşılır. Ketiapinin aktif metaboliti olan N-desalkil ketiapinin sabit düzeylerdeki maksimal molar konsantrasyonları, ketiapinin % 35’i kadardır. </w:t>
      </w:r>
    </w:p>
    <w:p w:rsidR="007C66BB" w:rsidRDefault="007C66BB" w:rsidP="0096299B">
      <w:pPr>
        <w:spacing w:after="0" w:line="360" w:lineRule="auto"/>
        <w:jc w:val="both"/>
        <w:rPr>
          <w:rFonts w:ascii="Times New Roman" w:hAnsi="Times New Roman" w:cs="Times New Roman"/>
          <w:sz w:val="24"/>
          <w:szCs w:val="24"/>
        </w:rPr>
      </w:pPr>
    </w:p>
    <w:p w:rsidR="007C66BB"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 ve norketiapinin farmakokinetiği günde bir kez uygulanan 800 mg’a kadar</w:t>
      </w:r>
      <w:r>
        <w:rPr>
          <w:rFonts w:ascii="Times New Roman" w:hAnsi="Times New Roman" w:cs="Times New Roman"/>
          <w:sz w:val="24"/>
          <w:szCs w:val="24"/>
        </w:rPr>
        <w:t xml:space="preserve"> </w:t>
      </w:r>
      <w:r w:rsidRPr="0056228D">
        <w:rPr>
          <w:rFonts w:ascii="Times New Roman" w:hAnsi="Times New Roman" w:cs="Times New Roman"/>
          <w:sz w:val="24"/>
          <w:szCs w:val="24"/>
        </w:rPr>
        <w:t xml:space="preserve">dozlarda doğrusal ve doz ile orantılıdır. Günde bir defa kullanılan </w:t>
      </w:r>
      <w:r>
        <w:rPr>
          <w:rFonts w:ascii="Times New Roman" w:hAnsi="Times New Roman" w:cs="Times New Roman"/>
          <w:sz w:val="24"/>
          <w:szCs w:val="24"/>
        </w:rPr>
        <w:t>uzatılmış salımlı ketiapin tablet</w:t>
      </w:r>
      <w:r w:rsidRPr="0056228D">
        <w:rPr>
          <w:rFonts w:ascii="Times New Roman" w:hAnsi="Times New Roman" w:cs="Times New Roman"/>
          <w:sz w:val="24"/>
          <w:szCs w:val="24"/>
        </w:rPr>
        <w:t xml:space="preserve"> ile günde iki defa aynı günlük toplam dozda kul</w:t>
      </w:r>
      <w:r>
        <w:rPr>
          <w:rFonts w:ascii="Times New Roman" w:hAnsi="Times New Roman" w:cs="Times New Roman"/>
          <w:sz w:val="24"/>
          <w:szCs w:val="24"/>
        </w:rPr>
        <w:t xml:space="preserve">lanılan çabuk salımlı ketiapin </w:t>
      </w:r>
      <w:r w:rsidRPr="0056228D">
        <w:rPr>
          <w:rFonts w:ascii="Times New Roman" w:hAnsi="Times New Roman" w:cs="Times New Roman"/>
          <w:sz w:val="24"/>
          <w:szCs w:val="24"/>
        </w:rPr>
        <w:t>karşılaştırıldığında, Eğri Altındaki Alan (EAA) de</w:t>
      </w:r>
      <w:r>
        <w:rPr>
          <w:rFonts w:ascii="Times New Roman" w:hAnsi="Times New Roman" w:cs="Times New Roman"/>
          <w:sz w:val="24"/>
          <w:szCs w:val="24"/>
        </w:rPr>
        <w:t xml:space="preserve">ğeri eşit </w:t>
      </w:r>
      <w:r w:rsidRPr="0056228D">
        <w:rPr>
          <w:rFonts w:ascii="Times New Roman" w:hAnsi="Times New Roman" w:cs="Times New Roman"/>
          <w:sz w:val="24"/>
          <w:szCs w:val="24"/>
        </w:rPr>
        <w:t>fakat sabit durumda maksimal plazma konsantrasyonu (C</w:t>
      </w:r>
      <w:r w:rsidRPr="00181D19">
        <w:rPr>
          <w:rFonts w:ascii="Times New Roman" w:hAnsi="Times New Roman" w:cs="Times New Roman"/>
          <w:sz w:val="24"/>
          <w:szCs w:val="24"/>
          <w:vertAlign w:val="subscript"/>
        </w:rPr>
        <w:t>max</w:t>
      </w:r>
      <w:r w:rsidRPr="0056228D">
        <w:rPr>
          <w:rFonts w:ascii="Times New Roman" w:hAnsi="Times New Roman" w:cs="Times New Roman"/>
          <w:sz w:val="24"/>
          <w:szCs w:val="24"/>
        </w:rPr>
        <w:t xml:space="preserve">) %13 düşük bulunmuştur. </w:t>
      </w:r>
      <w:r>
        <w:rPr>
          <w:rFonts w:ascii="Times New Roman" w:hAnsi="Times New Roman" w:cs="Times New Roman"/>
          <w:sz w:val="24"/>
          <w:szCs w:val="24"/>
        </w:rPr>
        <w:t>Uzatılmış salımlı ketiapin tablet</w:t>
      </w:r>
      <w:r w:rsidRPr="0056228D">
        <w:rPr>
          <w:rFonts w:ascii="Times New Roman" w:hAnsi="Times New Roman" w:cs="Times New Roman"/>
          <w:sz w:val="24"/>
          <w:szCs w:val="24"/>
        </w:rPr>
        <w:t xml:space="preserve">, </w:t>
      </w:r>
      <w:r>
        <w:rPr>
          <w:rFonts w:ascii="Times New Roman" w:hAnsi="Times New Roman" w:cs="Times New Roman"/>
          <w:sz w:val="24"/>
          <w:szCs w:val="24"/>
        </w:rPr>
        <w:t xml:space="preserve">ketiapin çabuk salımlı tabletle </w:t>
      </w:r>
      <w:r w:rsidRPr="0056228D">
        <w:rPr>
          <w:rFonts w:ascii="Times New Roman" w:hAnsi="Times New Roman" w:cs="Times New Roman"/>
          <w:sz w:val="24"/>
          <w:szCs w:val="24"/>
        </w:rPr>
        <w:t xml:space="preserve">karşılaştırıldığında, norketiapin metabolitin Eğri Altındaki Alan (EAA) değeri %18 düşüktür. </w:t>
      </w:r>
    </w:p>
    <w:p w:rsidR="008241EA" w:rsidRDefault="008241EA" w:rsidP="0096299B">
      <w:pPr>
        <w:spacing w:after="0" w:line="360" w:lineRule="auto"/>
        <w:jc w:val="both"/>
        <w:rPr>
          <w:rFonts w:ascii="Times New Roman" w:hAnsi="Times New Roman" w:cs="Times New Roman"/>
          <w:sz w:val="24"/>
          <w:szCs w:val="24"/>
        </w:rPr>
      </w:pPr>
    </w:p>
    <w:p w:rsidR="007C66BB"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Besinlerin ketiapin biyoyararlanımı üzerindeki etkilerinin incelendiği bir çalışmada, </w:t>
      </w:r>
      <w:r>
        <w:rPr>
          <w:rFonts w:ascii="Times New Roman" w:hAnsi="Times New Roman" w:cs="Times New Roman"/>
          <w:sz w:val="24"/>
          <w:szCs w:val="24"/>
        </w:rPr>
        <w:t>y</w:t>
      </w:r>
      <w:r w:rsidRPr="0056228D">
        <w:rPr>
          <w:rFonts w:ascii="Times New Roman" w:hAnsi="Times New Roman" w:cs="Times New Roman"/>
          <w:sz w:val="24"/>
          <w:szCs w:val="24"/>
        </w:rPr>
        <w:t>ağ</w:t>
      </w:r>
      <w:r>
        <w:rPr>
          <w:rFonts w:ascii="Times New Roman" w:hAnsi="Times New Roman" w:cs="Times New Roman"/>
          <w:sz w:val="24"/>
          <w:szCs w:val="24"/>
        </w:rPr>
        <w:t xml:space="preserve"> </w:t>
      </w:r>
      <w:r w:rsidRPr="0056228D">
        <w:rPr>
          <w:rFonts w:ascii="Times New Roman" w:hAnsi="Times New Roman" w:cs="Times New Roman"/>
          <w:sz w:val="24"/>
          <w:szCs w:val="24"/>
        </w:rPr>
        <w:t xml:space="preserve">bakımından zengin bir yemeğin, </w:t>
      </w:r>
      <w:r>
        <w:rPr>
          <w:rFonts w:ascii="Times New Roman" w:hAnsi="Times New Roman" w:cs="Times New Roman"/>
          <w:sz w:val="24"/>
          <w:szCs w:val="24"/>
        </w:rPr>
        <w:t>uzatılmış salımlı ketiapin tabletlerin</w:t>
      </w:r>
      <w:r w:rsidRPr="0056228D">
        <w:rPr>
          <w:rFonts w:ascii="Times New Roman" w:hAnsi="Times New Roman" w:cs="Times New Roman"/>
          <w:sz w:val="24"/>
          <w:szCs w:val="24"/>
        </w:rPr>
        <w:t xml:space="preserve"> C</w:t>
      </w:r>
      <w:r w:rsidRPr="00181D19">
        <w:rPr>
          <w:rFonts w:ascii="Times New Roman" w:hAnsi="Times New Roman" w:cs="Times New Roman"/>
          <w:sz w:val="24"/>
          <w:szCs w:val="24"/>
          <w:vertAlign w:val="subscript"/>
        </w:rPr>
        <w:t>max</w:t>
      </w:r>
      <w:r>
        <w:rPr>
          <w:rFonts w:ascii="Times New Roman" w:hAnsi="Times New Roman" w:cs="Times New Roman"/>
          <w:sz w:val="24"/>
          <w:szCs w:val="24"/>
        </w:rPr>
        <w:t xml:space="preserve"> </w:t>
      </w:r>
      <w:r w:rsidRPr="0056228D">
        <w:rPr>
          <w:rFonts w:ascii="Times New Roman" w:hAnsi="Times New Roman" w:cs="Times New Roman"/>
          <w:sz w:val="24"/>
          <w:szCs w:val="24"/>
        </w:rPr>
        <w:t>ve EAA (Eğri Altındaki Alan) değerlerinde istatistik anlama sahip sırasıyla yaklaşık % 50 ve % 20 oranında artışlara neden olduğu bildirilmiştir. Yüksek yağ</w:t>
      </w:r>
      <w:r>
        <w:rPr>
          <w:rFonts w:ascii="Times New Roman" w:hAnsi="Times New Roman" w:cs="Times New Roman"/>
          <w:sz w:val="24"/>
          <w:szCs w:val="24"/>
        </w:rPr>
        <w:t xml:space="preserve"> </w:t>
      </w:r>
      <w:r w:rsidRPr="0056228D">
        <w:rPr>
          <w:rFonts w:ascii="Times New Roman" w:hAnsi="Times New Roman" w:cs="Times New Roman"/>
          <w:sz w:val="24"/>
          <w:szCs w:val="24"/>
        </w:rPr>
        <w:t>içeren bir yemeğin formülasyon üzerindeki etkisinin daha büyük olabileceği göz ardı edilemez.</w:t>
      </w:r>
    </w:p>
    <w:p w:rsidR="007C66BB" w:rsidRDefault="007C66BB" w:rsidP="0096299B">
      <w:pPr>
        <w:spacing w:after="0" w:line="360" w:lineRule="auto"/>
        <w:jc w:val="both"/>
        <w:rPr>
          <w:rFonts w:ascii="Times New Roman" w:hAnsi="Times New Roman" w:cs="Times New Roman"/>
          <w:sz w:val="24"/>
          <w:szCs w:val="24"/>
        </w:rPr>
      </w:pPr>
    </w:p>
    <w:p w:rsidR="007C66BB"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Buna karşılık az miktarda yağ</w:t>
      </w:r>
      <w:r>
        <w:rPr>
          <w:rFonts w:ascii="Times New Roman" w:hAnsi="Times New Roman" w:cs="Times New Roman"/>
          <w:sz w:val="24"/>
          <w:szCs w:val="24"/>
        </w:rPr>
        <w:t xml:space="preserve"> </w:t>
      </w:r>
      <w:r w:rsidRPr="0056228D">
        <w:rPr>
          <w:rFonts w:ascii="Times New Roman" w:hAnsi="Times New Roman" w:cs="Times New Roman"/>
          <w:sz w:val="24"/>
          <w:szCs w:val="24"/>
        </w:rPr>
        <w:t>içeren bir yemeğin, ketiapinin C</w:t>
      </w:r>
      <w:r w:rsidRPr="00181D19">
        <w:rPr>
          <w:rFonts w:ascii="Times New Roman" w:hAnsi="Times New Roman" w:cs="Times New Roman"/>
          <w:sz w:val="24"/>
          <w:szCs w:val="24"/>
          <w:vertAlign w:val="subscript"/>
        </w:rPr>
        <w:t>max</w:t>
      </w:r>
      <w:r>
        <w:rPr>
          <w:rFonts w:ascii="Times New Roman" w:hAnsi="Times New Roman" w:cs="Times New Roman"/>
          <w:sz w:val="24"/>
          <w:szCs w:val="24"/>
        </w:rPr>
        <w:t xml:space="preserve"> </w:t>
      </w:r>
      <w:r w:rsidRPr="0056228D">
        <w:rPr>
          <w:rFonts w:ascii="Times New Roman" w:hAnsi="Times New Roman" w:cs="Times New Roman"/>
          <w:sz w:val="24"/>
          <w:szCs w:val="24"/>
        </w:rPr>
        <w:t xml:space="preserve">ve EAA değerleri üzerinde anlamlı etki yapmadığı bulunmuştur. </w:t>
      </w:r>
      <w:r>
        <w:rPr>
          <w:rFonts w:ascii="Times New Roman" w:hAnsi="Times New Roman" w:cs="Times New Roman"/>
          <w:sz w:val="24"/>
          <w:szCs w:val="24"/>
        </w:rPr>
        <w:t xml:space="preserve">Uzatılmış salımlı ketiapin tabletin günde bir defa aç </w:t>
      </w:r>
      <w:r w:rsidRPr="0056228D">
        <w:rPr>
          <w:rFonts w:ascii="Times New Roman" w:hAnsi="Times New Roman" w:cs="Times New Roman"/>
          <w:sz w:val="24"/>
          <w:szCs w:val="24"/>
        </w:rPr>
        <w:t xml:space="preserve">karnına alınması önerilmektedir. </w:t>
      </w:r>
    </w:p>
    <w:p w:rsidR="00650EF9" w:rsidRPr="0056228D" w:rsidRDefault="00650EF9" w:rsidP="0096299B">
      <w:pPr>
        <w:spacing w:after="0" w:line="360" w:lineRule="auto"/>
        <w:jc w:val="both"/>
        <w:rPr>
          <w:rFonts w:ascii="Times New Roman" w:hAnsi="Times New Roman" w:cs="Times New Roman"/>
          <w:sz w:val="24"/>
          <w:szCs w:val="24"/>
        </w:rPr>
      </w:pPr>
    </w:p>
    <w:p w:rsidR="007C66BB" w:rsidRPr="00181D19" w:rsidRDefault="007C66BB" w:rsidP="0096299B">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lastRenderedPageBreak/>
        <w:t>Dağılım:</w:t>
      </w:r>
    </w:p>
    <w:p w:rsidR="007C66BB"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 vücutta yaygın olarak dağılır, görünü</w:t>
      </w:r>
      <w:r>
        <w:rPr>
          <w:rFonts w:ascii="Times New Roman" w:hAnsi="Times New Roman" w:cs="Times New Roman"/>
          <w:sz w:val="24"/>
          <w:szCs w:val="24"/>
        </w:rPr>
        <w:t xml:space="preserve">r dağılım hacmi 10±4 L/kg‘dır. </w:t>
      </w:r>
    </w:p>
    <w:p w:rsidR="007C66BB" w:rsidRPr="0056228D"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Terapötik konsantrasyonlarda plazma proteinlerine % 83 oranında bağlanır.  </w:t>
      </w:r>
      <w:r w:rsidRPr="00181D19">
        <w:rPr>
          <w:rFonts w:ascii="Times New Roman" w:hAnsi="Times New Roman" w:cs="Times New Roman"/>
          <w:i/>
          <w:sz w:val="24"/>
          <w:szCs w:val="24"/>
        </w:rPr>
        <w:t>İn vitro,</w:t>
      </w:r>
      <w:r>
        <w:rPr>
          <w:rFonts w:ascii="Times New Roman" w:hAnsi="Times New Roman" w:cs="Times New Roman"/>
          <w:i/>
          <w:sz w:val="24"/>
          <w:szCs w:val="24"/>
        </w:rPr>
        <w:t xml:space="preserve"> </w:t>
      </w:r>
      <w:r w:rsidRPr="0056228D">
        <w:rPr>
          <w:rFonts w:ascii="Times New Roman" w:hAnsi="Times New Roman" w:cs="Times New Roman"/>
          <w:sz w:val="24"/>
          <w:szCs w:val="24"/>
        </w:rPr>
        <w:t xml:space="preserve">ketiapin, varfarin veya benzodiazepinin insan serum albumine bağlanmasını etkilememiştir. Bu bağlamda, ne varfarin ne de benzodiazepin ketiapinin bağlanmasını etkilemiştir. </w:t>
      </w:r>
    </w:p>
    <w:p w:rsidR="007C66BB" w:rsidRDefault="007C66BB" w:rsidP="0096299B">
      <w:pPr>
        <w:spacing w:after="0" w:line="360" w:lineRule="auto"/>
        <w:jc w:val="both"/>
        <w:rPr>
          <w:rFonts w:ascii="Times New Roman" w:hAnsi="Times New Roman" w:cs="Times New Roman"/>
          <w:sz w:val="24"/>
          <w:szCs w:val="24"/>
        </w:rPr>
      </w:pPr>
    </w:p>
    <w:p w:rsidR="007C66BB" w:rsidRPr="00181D19" w:rsidRDefault="007C66BB" w:rsidP="0096299B">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t>Biyotransformasyon:</w:t>
      </w:r>
    </w:p>
    <w:p w:rsidR="007C66BB" w:rsidRPr="0056228D"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Ketiapin yaygın olarak karaciğerden metabolize edilir ve radyoaktif olarak </w:t>
      </w:r>
      <w:r>
        <w:rPr>
          <w:rFonts w:ascii="Times New Roman" w:hAnsi="Times New Roman" w:cs="Times New Roman"/>
          <w:sz w:val="24"/>
          <w:szCs w:val="24"/>
        </w:rPr>
        <w:t>i</w:t>
      </w:r>
      <w:r w:rsidRPr="0056228D">
        <w:rPr>
          <w:rFonts w:ascii="Times New Roman" w:hAnsi="Times New Roman" w:cs="Times New Roman"/>
          <w:sz w:val="24"/>
          <w:szCs w:val="24"/>
        </w:rPr>
        <w:t>şaretlenmiş</w:t>
      </w:r>
      <w:r>
        <w:rPr>
          <w:rFonts w:ascii="Times New Roman" w:hAnsi="Times New Roman" w:cs="Times New Roman"/>
          <w:sz w:val="24"/>
          <w:szCs w:val="24"/>
        </w:rPr>
        <w:t xml:space="preserve"> </w:t>
      </w:r>
      <w:r w:rsidRPr="0056228D">
        <w:rPr>
          <w:rFonts w:ascii="Times New Roman" w:hAnsi="Times New Roman" w:cs="Times New Roman"/>
          <w:sz w:val="24"/>
          <w:szCs w:val="24"/>
        </w:rPr>
        <w:t>ketiapin verilmesinden sonra idrar veya dışkı ile değişmemiş</w:t>
      </w:r>
      <w:r>
        <w:rPr>
          <w:rFonts w:ascii="Times New Roman" w:hAnsi="Times New Roman" w:cs="Times New Roman"/>
          <w:sz w:val="24"/>
          <w:szCs w:val="24"/>
        </w:rPr>
        <w:t xml:space="preserve"> olarak çıkan </w:t>
      </w:r>
      <w:r w:rsidRPr="0056228D">
        <w:rPr>
          <w:rFonts w:ascii="Times New Roman" w:hAnsi="Times New Roman" w:cs="Times New Roman"/>
          <w:sz w:val="24"/>
          <w:szCs w:val="24"/>
        </w:rPr>
        <w:t xml:space="preserve">miktar ana bileşiğin % 5’inden daha azdır. </w:t>
      </w:r>
    </w:p>
    <w:p w:rsidR="007C66BB" w:rsidRDefault="007C66BB" w:rsidP="0096299B">
      <w:pPr>
        <w:spacing w:after="0" w:line="360" w:lineRule="auto"/>
        <w:jc w:val="both"/>
        <w:rPr>
          <w:rFonts w:ascii="Times New Roman" w:hAnsi="Times New Roman" w:cs="Times New Roman"/>
          <w:sz w:val="24"/>
          <w:szCs w:val="24"/>
        </w:rPr>
      </w:pPr>
    </w:p>
    <w:p w:rsidR="007C66BB" w:rsidRPr="0056228D"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Ketiapinin sitokrom P450 aracılığıyla metaboliz</w:t>
      </w:r>
      <w:r>
        <w:rPr>
          <w:rFonts w:ascii="Times New Roman" w:hAnsi="Times New Roman" w:cs="Times New Roman"/>
          <w:sz w:val="24"/>
          <w:szCs w:val="24"/>
        </w:rPr>
        <w:t xml:space="preserve">e edilmesinden sorumlu başlıca </w:t>
      </w:r>
      <w:r w:rsidRPr="0056228D">
        <w:rPr>
          <w:rFonts w:ascii="Times New Roman" w:hAnsi="Times New Roman" w:cs="Times New Roman"/>
          <w:sz w:val="24"/>
          <w:szCs w:val="24"/>
        </w:rPr>
        <w:t>enzimin CYP3A4 olduğu, in vitro araştırmalarda göster</w:t>
      </w:r>
      <w:r>
        <w:rPr>
          <w:rFonts w:ascii="Times New Roman" w:hAnsi="Times New Roman" w:cs="Times New Roman"/>
          <w:sz w:val="24"/>
          <w:szCs w:val="24"/>
        </w:rPr>
        <w:t xml:space="preserve">ilmiştir. Norketiapin oluşması </w:t>
      </w:r>
      <w:r w:rsidRPr="0056228D">
        <w:rPr>
          <w:rFonts w:ascii="Times New Roman" w:hAnsi="Times New Roman" w:cs="Times New Roman"/>
          <w:sz w:val="24"/>
          <w:szCs w:val="24"/>
        </w:rPr>
        <w:t xml:space="preserve">ve eliminasyonu esasen CYP3A4 enzimi tarafından gerçekleştirilir. </w:t>
      </w:r>
    </w:p>
    <w:p w:rsidR="007C66BB" w:rsidRDefault="007C66BB" w:rsidP="0096299B">
      <w:pPr>
        <w:spacing w:after="0" w:line="360" w:lineRule="auto"/>
        <w:jc w:val="both"/>
        <w:rPr>
          <w:rFonts w:ascii="Times New Roman" w:hAnsi="Times New Roman" w:cs="Times New Roman"/>
          <w:sz w:val="24"/>
          <w:szCs w:val="24"/>
        </w:rPr>
      </w:pPr>
    </w:p>
    <w:p w:rsidR="007C66BB" w:rsidRPr="0056228D"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Ketiapinin ve norketiapin dahil birçok metabolitini</w:t>
      </w:r>
      <w:r>
        <w:rPr>
          <w:rFonts w:ascii="Times New Roman" w:hAnsi="Times New Roman" w:cs="Times New Roman"/>
          <w:sz w:val="24"/>
          <w:szCs w:val="24"/>
        </w:rPr>
        <w:t xml:space="preserve">n insan sitokrom P450 1A2, 2C9, </w:t>
      </w:r>
      <w:r w:rsidRPr="0056228D">
        <w:rPr>
          <w:rFonts w:ascii="Times New Roman" w:hAnsi="Times New Roman" w:cs="Times New Roman"/>
          <w:sz w:val="24"/>
          <w:szCs w:val="24"/>
        </w:rPr>
        <w:t>2C19, 2D6 ve 3A4 aktivitelerinin zayıf inhibitö</w:t>
      </w:r>
      <w:r>
        <w:rPr>
          <w:rFonts w:ascii="Times New Roman" w:hAnsi="Times New Roman" w:cs="Times New Roman"/>
          <w:sz w:val="24"/>
          <w:szCs w:val="24"/>
        </w:rPr>
        <w:t xml:space="preserve">rleri olduğu in vitro olarak </w:t>
      </w:r>
      <w:r w:rsidRPr="0056228D">
        <w:rPr>
          <w:rFonts w:ascii="Times New Roman" w:hAnsi="Times New Roman" w:cs="Times New Roman"/>
          <w:sz w:val="24"/>
          <w:szCs w:val="24"/>
        </w:rPr>
        <w:t>gösterilmiştir.  İnsanlarda in vitro CYP inhibisy</w:t>
      </w:r>
      <w:r>
        <w:rPr>
          <w:rFonts w:ascii="Times New Roman" w:hAnsi="Times New Roman" w:cs="Times New Roman"/>
          <w:sz w:val="24"/>
          <w:szCs w:val="24"/>
        </w:rPr>
        <w:t xml:space="preserve">onu yalnızca, günde 300-800 mg </w:t>
      </w:r>
      <w:r w:rsidRPr="0056228D">
        <w:rPr>
          <w:rFonts w:ascii="Times New Roman" w:hAnsi="Times New Roman" w:cs="Times New Roman"/>
          <w:sz w:val="24"/>
          <w:szCs w:val="24"/>
        </w:rPr>
        <w:t xml:space="preserve">arasında değişen ketiapin dozlarına eşlik eden plazma </w:t>
      </w:r>
      <w:r>
        <w:rPr>
          <w:rFonts w:ascii="Times New Roman" w:hAnsi="Times New Roman" w:cs="Times New Roman"/>
          <w:sz w:val="24"/>
          <w:szCs w:val="24"/>
        </w:rPr>
        <w:t xml:space="preserve">konsantrasyonlarının 5-50 katı </w:t>
      </w:r>
      <w:r w:rsidRPr="0056228D">
        <w:rPr>
          <w:rFonts w:ascii="Times New Roman" w:hAnsi="Times New Roman" w:cs="Times New Roman"/>
          <w:sz w:val="24"/>
          <w:szCs w:val="24"/>
        </w:rPr>
        <w:t>daha yüksek konsant</w:t>
      </w:r>
      <w:r>
        <w:rPr>
          <w:rFonts w:ascii="Times New Roman" w:hAnsi="Times New Roman" w:cs="Times New Roman"/>
          <w:sz w:val="24"/>
          <w:szCs w:val="24"/>
        </w:rPr>
        <w:t xml:space="preserve">rasyonlarda gerçekleşir. Bu in </w:t>
      </w:r>
      <w:r w:rsidRPr="0056228D">
        <w:rPr>
          <w:rFonts w:ascii="Times New Roman" w:hAnsi="Times New Roman" w:cs="Times New Roman"/>
          <w:sz w:val="24"/>
          <w:szCs w:val="24"/>
        </w:rPr>
        <w:t>vitro so</w:t>
      </w:r>
      <w:r>
        <w:rPr>
          <w:rFonts w:ascii="Times New Roman" w:hAnsi="Times New Roman" w:cs="Times New Roman"/>
          <w:sz w:val="24"/>
          <w:szCs w:val="24"/>
        </w:rPr>
        <w:t xml:space="preserve">nuçlara göre ketiapinin </w:t>
      </w:r>
      <w:r w:rsidRPr="0056228D">
        <w:rPr>
          <w:rFonts w:ascii="Times New Roman" w:hAnsi="Times New Roman" w:cs="Times New Roman"/>
          <w:sz w:val="24"/>
          <w:szCs w:val="24"/>
        </w:rPr>
        <w:t>diğer ilaçlarla birlikte verilmesinin, sitokrom P450 s</w:t>
      </w:r>
      <w:r>
        <w:rPr>
          <w:rFonts w:ascii="Times New Roman" w:hAnsi="Times New Roman" w:cs="Times New Roman"/>
          <w:sz w:val="24"/>
          <w:szCs w:val="24"/>
        </w:rPr>
        <w:t xml:space="preserve">istemi aracılığıyla metabolize </w:t>
      </w:r>
      <w:r w:rsidRPr="0056228D">
        <w:rPr>
          <w:rFonts w:ascii="Times New Roman" w:hAnsi="Times New Roman" w:cs="Times New Roman"/>
          <w:sz w:val="24"/>
          <w:szCs w:val="24"/>
        </w:rPr>
        <w:t>edilen diğer ilaçların metabolizmasını klinikte önem ta</w:t>
      </w:r>
      <w:r>
        <w:rPr>
          <w:rFonts w:ascii="Times New Roman" w:hAnsi="Times New Roman" w:cs="Times New Roman"/>
          <w:sz w:val="24"/>
          <w:szCs w:val="24"/>
        </w:rPr>
        <w:t xml:space="preserve">şıyacak derecede inhibe etmesi </w:t>
      </w:r>
      <w:r w:rsidRPr="0056228D">
        <w:rPr>
          <w:rFonts w:ascii="Times New Roman" w:hAnsi="Times New Roman" w:cs="Times New Roman"/>
          <w:sz w:val="24"/>
          <w:szCs w:val="24"/>
        </w:rPr>
        <w:t>olası değildir. Hayvanlarda yapılan çalışmalarda ketiapin, sitokrom P450 enzimlerinin indüksiyonuna neden olabileceği izlenimini v</w:t>
      </w:r>
      <w:r>
        <w:rPr>
          <w:rFonts w:ascii="Times New Roman" w:hAnsi="Times New Roman" w:cs="Times New Roman"/>
          <w:sz w:val="24"/>
          <w:szCs w:val="24"/>
        </w:rPr>
        <w:t xml:space="preserve">ermiştir. Buna rağmen psikotik </w:t>
      </w:r>
      <w:r w:rsidRPr="0056228D">
        <w:rPr>
          <w:rFonts w:ascii="Times New Roman" w:hAnsi="Times New Roman" w:cs="Times New Roman"/>
          <w:sz w:val="24"/>
          <w:szCs w:val="24"/>
        </w:rPr>
        <w:t>hastalarda yapılan, özel bir etkileşim çalışmasında</w:t>
      </w:r>
      <w:r>
        <w:rPr>
          <w:rFonts w:ascii="Times New Roman" w:hAnsi="Times New Roman" w:cs="Times New Roman"/>
          <w:sz w:val="24"/>
          <w:szCs w:val="24"/>
        </w:rPr>
        <w:t xml:space="preserve"> ketiapin uygulamasından sonra s</w:t>
      </w:r>
      <w:r w:rsidRPr="0056228D">
        <w:rPr>
          <w:rFonts w:ascii="Times New Roman" w:hAnsi="Times New Roman" w:cs="Times New Roman"/>
          <w:sz w:val="24"/>
          <w:szCs w:val="24"/>
        </w:rPr>
        <w:t xml:space="preserve">itokrom P450 aktivitesinde hiçbir yükselme olmadığı bulunmuştur. </w:t>
      </w:r>
    </w:p>
    <w:p w:rsidR="004D6E36" w:rsidRDefault="004D6E36" w:rsidP="0096299B">
      <w:pPr>
        <w:spacing w:after="0" w:line="360" w:lineRule="auto"/>
        <w:jc w:val="both"/>
        <w:rPr>
          <w:rFonts w:ascii="Times New Roman" w:hAnsi="Times New Roman" w:cs="Times New Roman"/>
          <w:sz w:val="24"/>
          <w:szCs w:val="24"/>
        </w:rPr>
      </w:pPr>
    </w:p>
    <w:p w:rsidR="007C66BB" w:rsidRPr="00181D19" w:rsidRDefault="007C66BB" w:rsidP="0096299B">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t>Eliminasyon:</w:t>
      </w:r>
    </w:p>
    <w:p w:rsidR="007C66BB" w:rsidRPr="0056228D"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Ketiapinin ve norketiapinin eliminasyon yarı-ömürle</w:t>
      </w:r>
      <w:r>
        <w:rPr>
          <w:rFonts w:ascii="Times New Roman" w:hAnsi="Times New Roman" w:cs="Times New Roman"/>
          <w:sz w:val="24"/>
          <w:szCs w:val="24"/>
        </w:rPr>
        <w:t xml:space="preserve">ri, sırasıyla 7 ve 12 saattir. </w:t>
      </w:r>
      <w:r w:rsidRPr="0056228D">
        <w:rPr>
          <w:rFonts w:ascii="Times New Roman" w:hAnsi="Times New Roman" w:cs="Times New Roman"/>
          <w:sz w:val="24"/>
          <w:szCs w:val="24"/>
        </w:rPr>
        <w:t>Radyoaktif olarak işaretlenmiş</w:t>
      </w:r>
      <w:r>
        <w:rPr>
          <w:rFonts w:ascii="Times New Roman" w:hAnsi="Times New Roman" w:cs="Times New Roman"/>
          <w:sz w:val="24"/>
          <w:szCs w:val="24"/>
        </w:rPr>
        <w:t xml:space="preserve"> </w:t>
      </w:r>
      <w:r w:rsidRPr="0056228D">
        <w:rPr>
          <w:rFonts w:ascii="Times New Roman" w:hAnsi="Times New Roman" w:cs="Times New Roman"/>
          <w:sz w:val="24"/>
          <w:szCs w:val="24"/>
        </w:rPr>
        <w:t>ilacın yaklaşık</w:t>
      </w:r>
      <w:r>
        <w:rPr>
          <w:rFonts w:ascii="Times New Roman" w:hAnsi="Times New Roman" w:cs="Times New Roman"/>
          <w:sz w:val="24"/>
          <w:szCs w:val="24"/>
        </w:rPr>
        <w:t xml:space="preserve"> %73’ü idrarla ve %21 dışkıyla </w:t>
      </w:r>
      <w:r w:rsidRPr="0056228D">
        <w:rPr>
          <w:rFonts w:ascii="Times New Roman" w:hAnsi="Times New Roman" w:cs="Times New Roman"/>
          <w:sz w:val="24"/>
          <w:szCs w:val="24"/>
        </w:rPr>
        <w:t>uzaklaştırılır. Toplam radyoaktivitenin %5’den dah</w:t>
      </w:r>
      <w:r>
        <w:rPr>
          <w:rFonts w:ascii="Times New Roman" w:hAnsi="Times New Roman" w:cs="Times New Roman"/>
          <w:sz w:val="24"/>
          <w:szCs w:val="24"/>
        </w:rPr>
        <w:t xml:space="preserve">a az bir miktarını temsil eden </w:t>
      </w:r>
      <w:r w:rsidRPr="0056228D">
        <w:rPr>
          <w:rFonts w:ascii="Times New Roman" w:hAnsi="Times New Roman" w:cs="Times New Roman"/>
          <w:sz w:val="24"/>
          <w:szCs w:val="24"/>
        </w:rPr>
        <w:t xml:space="preserve">ilaçla ilişkili madde ise değişmeden vücuttan atılır. </w:t>
      </w:r>
    </w:p>
    <w:p w:rsidR="007C66BB" w:rsidRDefault="007C66BB" w:rsidP="0096299B">
      <w:pPr>
        <w:spacing w:after="0" w:line="360" w:lineRule="auto"/>
        <w:jc w:val="both"/>
        <w:rPr>
          <w:rFonts w:ascii="Times New Roman" w:hAnsi="Times New Roman" w:cs="Times New Roman"/>
          <w:sz w:val="24"/>
          <w:szCs w:val="24"/>
        </w:rPr>
      </w:pPr>
    </w:p>
    <w:p w:rsidR="007C66BB" w:rsidRPr="0056228D"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Serbest ketiapinin ve insan plazmasındaki aktif metabol</w:t>
      </w:r>
      <w:r>
        <w:rPr>
          <w:rFonts w:ascii="Times New Roman" w:hAnsi="Times New Roman" w:cs="Times New Roman"/>
          <w:sz w:val="24"/>
          <w:szCs w:val="24"/>
        </w:rPr>
        <w:t xml:space="preserve">it olan norketiapinin ortalama </w:t>
      </w:r>
      <w:r w:rsidRPr="0056228D">
        <w:rPr>
          <w:rFonts w:ascii="Times New Roman" w:hAnsi="Times New Roman" w:cs="Times New Roman"/>
          <w:sz w:val="24"/>
          <w:szCs w:val="24"/>
        </w:rPr>
        <w:t xml:space="preserve">molar doz fraksiyonunun % 5’ten daha küçük bir bölümü, idrarla vücuttan atılır. </w:t>
      </w:r>
    </w:p>
    <w:p w:rsidR="007C66BB" w:rsidRPr="00181D19" w:rsidRDefault="007C66BB" w:rsidP="0096299B">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lastRenderedPageBreak/>
        <w:t xml:space="preserve">Doğrusallık/doğrusal olmayan durum: </w:t>
      </w:r>
    </w:p>
    <w:p w:rsidR="007C66BB"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Günde bir defa uygulanan 800 mg’a kadar do</w:t>
      </w:r>
      <w:r>
        <w:rPr>
          <w:rFonts w:ascii="Times New Roman" w:hAnsi="Times New Roman" w:cs="Times New Roman"/>
          <w:sz w:val="24"/>
          <w:szCs w:val="24"/>
        </w:rPr>
        <w:t xml:space="preserve">zlarda ketiapin ve norketiapin </w:t>
      </w:r>
      <w:r w:rsidRPr="0056228D">
        <w:rPr>
          <w:rFonts w:ascii="Times New Roman" w:hAnsi="Times New Roman" w:cs="Times New Roman"/>
          <w:sz w:val="24"/>
          <w:szCs w:val="24"/>
        </w:rPr>
        <w:t>farmakokinetiği doğrusal ve doz orantılıdır.</w:t>
      </w:r>
    </w:p>
    <w:p w:rsidR="007C66BB" w:rsidRDefault="007C66BB" w:rsidP="0096299B">
      <w:pPr>
        <w:spacing w:after="0" w:line="360" w:lineRule="auto"/>
        <w:jc w:val="both"/>
        <w:rPr>
          <w:rFonts w:ascii="Times New Roman" w:hAnsi="Times New Roman" w:cs="Times New Roman"/>
          <w:b/>
          <w:sz w:val="24"/>
          <w:szCs w:val="24"/>
        </w:rPr>
      </w:pPr>
    </w:p>
    <w:p w:rsidR="007C66BB" w:rsidRDefault="007C66BB" w:rsidP="009629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Hastalardaki karakteristik özellikler</w:t>
      </w:r>
    </w:p>
    <w:p w:rsidR="007C66BB" w:rsidRPr="00181D19" w:rsidRDefault="007C66BB" w:rsidP="0096299B">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t>Cinsiyet:</w:t>
      </w:r>
    </w:p>
    <w:p w:rsidR="007C66BB" w:rsidRPr="0056228D"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Ketiapinin erkeklerle kadınlar arasındaki farmakokinetiğinde fark yoktur. </w:t>
      </w:r>
    </w:p>
    <w:p w:rsidR="007C66BB" w:rsidRDefault="007C66BB" w:rsidP="0096299B">
      <w:pPr>
        <w:spacing w:after="0" w:line="360" w:lineRule="auto"/>
        <w:jc w:val="both"/>
        <w:rPr>
          <w:rFonts w:ascii="Times New Roman" w:hAnsi="Times New Roman" w:cs="Times New Roman"/>
          <w:sz w:val="24"/>
          <w:szCs w:val="24"/>
          <w:u w:val="single"/>
        </w:rPr>
      </w:pPr>
    </w:p>
    <w:p w:rsidR="007C66BB" w:rsidRPr="00181D19" w:rsidRDefault="007C66BB" w:rsidP="0096299B">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t>Yaşlılar (≥65 yaş) :</w:t>
      </w:r>
    </w:p>
    <w:p w:rsidR="007C66BB" w:rsidRPr="007C66BB"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Yaşlılarda ortalama ketiapin kl</w:t>
      </w:r>
      <w:r>
        <w:rPr>
          <w:rFonts w:ascii="Times New Roman" w:hAnsi="Times New Roman" w:cs="Times New Roman"/>
          <w:sz w:val="24"/>
          <w:szCs w:val="24"/>
        </w:rPr>
        <w:t>i</w:t>
      </w:r>
      <w:r w:rsidRPr="0056228D">
        <w:rPr>
          <w:rFonts w:ascii="Times New Roman" w:hAnsi="Times New Roman" w:cs="Times New Roman"/>
          <w:sz w:val="24"/>
          <w:szCs w:val="24"/>
        </w:rPr>
        <w:t>rensi, yaşları 18-65 yaş</w:t>
      </w:r>
      <w:r>
        <w:rPr>
          <w:rFonts w:ascii="Times New Roman" w:hAnsi="Times New Roman" w:cs="Times New Roman"/>
          <w:sz w:val="24"/>
          <w:szCs w:val="24"/>
        </w:rPr>
        <w:t xml:space="preserve"> arasındaki yetişkinlere göre </w:t>
      </w:r>
      <w:r w:rsidRPr="0056228D">
        <w:rPr>
          <w:rFonts w:ascii="Times New Roman" w:hAnsi="Times New Roman" w:cs="Times New Roman"/>
          <w:sz w:val="24"/>
          <w:szCs w:val="24"/>
        </w:rPr>
        <w:t xml:space="preserve">yaklaşık </w:t>
      </w:r>
      <w:r w:rsidRPr="007C66BB">
        <w:rPr>
          <w:rFonts w:ascii="Times New Roman" w:hAnsi="Times New Roman" w:cs="Times New Roman"/>
          <w:sz w:val="24"/>
          <w:szCs w:val="24"/>
        </w:rPr>
        <w:t>% 30 ile 50 arasında azalmıştır.</w:t>
      </w:r>
    </w:p>
    <w:p w:rsidR="007C66BB" w:rsidRPr="007C66BB" w:rsidRDefault="007C66BB" w:rsidP="0096299B">
      <w:pPr>
        <w:spacing w:after="0" w:line="360" w:lineRule="auto"/>
        <w:jc w:val="both"/>
        <w:rPr>
          <w:rFonts w:ascii="Times New Roman" w:hAnsi="Times New Roman" w:cs="Times New Roman"/>
          <w:sz w:val="24"/>
          <w:szCs w:val="24"/>
          <w:u w:val="single"/>
        </w:rPr>
      </w:pPr>
    </w:p>
    <w:p w:rsidR="007C66BB" w:rsidRPr="007C66BB" w:rsidRDefault="007C66BB" w:rsidP="0096299B">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Ç</w:t>
      </w:r>
      <w:r w:rsidRPr="007C66BB">
        <w:rPr>
          <w:rFonts w:ascii="Times New Roman" w:hAnsi="Times New Roman" w:cs="Times New Roman"/>
          <w:sz w:val="24"/>
          <w:szCs w:val="24"/>
          <w:u w:val="single"/>
        </w:rPr>
        <w:t xml:space="preserve">ocuklar ve adolesanlar (10 ila 17 </w:t>
      </w:r>
      <w:r w:rsidR="0099296D">
        <w:rPr>
          <w:rFonts w:ascii="Times New Roman" w:hAnsi="Times New Roman" w:cs="Times New Roman"/>
          <w:sz w:val="24"/>
          <w:szCs w:val="24"/>
          <w:u w:val="single"/>
        </w:rPr>
        <w:t>y</w:t>
      </w:r>
      <w:r>
        <w:rPr>
          <w:rFonts w:ascii="Times New Roman" w:hAnsi="Times New Roman" w:cs="Times New Roman"/>
          <w:sz w:val="24"/>
          <w:szCs w:val="24"/>
          <w:u w:val="single"/>
        </w:rPr>
        <w:t>aş arası</w:t>
      </w:r>
      <w:r w:rsidRPr="007C66BB">
        <w:rPr>
          <w:rFonts w:ascii="Times New Roman" w:hAnsi="Times New Roman" w:cs="Times New Roman"/>
          <w:sz w:val="24"/>
          <w:szCs w:val="24"/>
          <w:u w:val="single"/>
        </w:rPr>
        <w:t>):</w:t>
      </w:r>
    </w:p>
    <w:p w:rsidR="007C66BB" w:rsidRPr="007C66BB" w:rsidRDefault="007C66BB" w:rsidP="0096299B">
      <w:pPr>
        <w:autoSpaceDE w:val="0"/>
        <w:autoSpaceDN w:val="0"/>
        <w:adjustRightInd w:val="0"/>
        <w:spacing w:after="0" w:line="360" w:lineRule="auto"/>
        <w:jc w:val="both"/>
        <w:rPr>
          <w:rFonts w:ascii="Times New Roman" w:hAnsi="Times New Roman" w:cs="Times New Roman"/>
          <w:sz w:val="24"/>
          <w:szCs w:val="24"/>
        </w:rPr>
      </w:pPr>
      <w:r w:rsidRPr="007C66BB">
        <w:rPr>
          <w:rFonts w:ascii="Times New Roman" w:hAnsi="Times New Roman" w:cs="Times New Roman"/>
          <w:sz w:val="24"/>
          <w:szCs w:val="24"/>
        </w:rPr>
        <w:t>Karar</w:t>
      </w:r>
      <w:r>
        <w:rPr>
          <w:rFonts w:ascii="Times New Roman" w:hAnsi="Times New Roman" w:cs="Times New Roman"/>
          <w:sz w:val="24"/>
          <w:szCs w:val="24"/>
        </w:rPr>
        <w:t>lı</w:t>
      </w:r>
      <w:r w:rsidRPr="007C66BB">
        <w:rPr>
          <w:rFonts w:ascii="Times New Roman" w:hAnsi="Times New Roman" w:cs="Times New Roman"/>
          <w:sz w:val="24"/>
          <w:szCs w:val="24"/>
        </w:rPr>
        <w:t xml:space="preserve"> durumda, ana bile</w:t>
      </w:r>
      <w:r>
        <w:rPr>
          <w:rFonts w:ascii="Times New Roman" w:hAnsi="Times New Roman" w:cs="Times New Roman"/>
          <w:sz w:val="24"/>
          <w:szCs w:val="24"/>
        </w:rPr>
        <w:t>ş</w:t>
      </w:r>
      <w:r w:rsidRPr="007C66BB">
        <w:rPr>
          <w:rFonts w:ascii="Times New Roman" w:hAnsi="Times New Roman" w:cs="Times New Roman"/>
          <w:sz w:val="24"/>
          <w:szCs w:val="24"/>
        </w:rPr>
        <w:t>enin (ketiapin) farmakokineti</w:t>
      </w:r>
      <w:r>
        <w:rPr>
          <w:rFonts w:ascii="Times New Roman" w:hAnsi="Times New Roman" w:cs="Times New Roman"/>
          <w:sz w:val="24"/>
          <w:szCs w:val="24"/>
        </w:rPr>
        <w:t>ğ</w:t>
      </w:r>
      <w:r w:rsidRPr="007C66BB">
        <w:rPr>
          <w:rFonts w:ascii="Times New Roman" w:hAnsi="Times New Roman" w:cs="Times New Roman"/>
          <w:sz w:val="24"/>
          <w:szCs w:val="24"/>
        </w:rPr>
        <w:t xml:space="preserve">i </w:t>
      </w:r>
      <w:r>
        <w:rPr>
          <w:rFonts w:ascii="Times New Roman" w:hAnsi="Times New Roman" w:cs="Times New Roman"/>
          <w:sz w:val="24"/>
          <w:szCs w:val="24"/>
        </w:rPr>
        <w:t>ç</w:t>
      </w:r>
      <w:r w:rsidRPr="007C66BB">
        <w:rPr>
          <w:rFonts w:ascii="Times New Roman" w:hAnsi="Times New Roman" w:cs="Times New Roman"/>
          <w:sz w:val="24"/>
          <w:szCs w:val="24"/>
        </w:rPr>
        <w:t>ocuklarda ve adolesanlarda</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 xml:space="preserve">(10 ila 17 </w:t>
      </w:r>
      <w:r>
        <w:rPr>
          <w:rFonts w:ascii="Times New Roman" w:hAnsi="Times New Roman" w:cs="Times New Roman"/>
          <w:sz w:val="24"/>
          <w:szCs w:val="24"/>
        </w:rPr>
        <w:t>yaş arası</w:t>
      </w:r>
      <w:r w:rsidRPr="007C66BB">
        <w:rPr>
          <w:rFonts w:ascii="Times New Roman" w:hAnsi="Times New Roman" w:cs="Times New Roman"/>
          <w:sz w:val="24"/>
          <w:szCs w:val="24"/>
        </w:rPr>
        <w:t xml:space="preserve">) </w:t>
      </w:r>
      <w:r>
        <w:rPr>
          <w:rFonts w:ascii="Times New Roman" w:hAnsi="Times New Roman" w:cs="Times New Roman"/>
          <w:sz w:val="24"/>
          <w:szCs w:val="24"/>
        </w:rPr>
        <w:t>yetiş</w:t>
      </w:r>
      <w:r w:rsidRPr="007C66BB">
        <w:rPr>
          <w:rFonts w:ascii="Times New Roman" w:hAnsi="Times New Roman" w:cs="Times New Roman"/>
          <w:sz w:val="24"/>
          <w:szCs w:val="24"/>
        </w:rPr>
        <w:t>kinlere benzerdir, fakat aktif metabolitin (norketiapin) EAA ve</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C</w:t>
      </w:r>
      <w:r w:rsidRPr="007C66BB">
        <w:rPr>
          <w:rFonts w:ascii="Times New Roman" w:hAnsi="Times New Roman" w:cs="Times New Roman"/>
          <w:sz w:val="24"/>
          <w:szCs w:val="24"/>
          <w:vertAlign w:val="subscript"/>
        </w:rPr>
        <w:t>maks</w:t>
      </w:r>
      <w:r w:rsidRPr="007C66BB">
        <w:rPr>
          <w:rFonts w:ascii="Times New Roman" w:hAnsi="Times New Roman" w:cs="Times New Roman"/>
          <w:sz w:val="24"/>
          <w:szCs w:val="24"/>
        </w:rPr>
        <w:t xml:space="preserve"> de</w:t>
      </w:r>
      <w:r>
        <w:rPr>
          <w:rFonts w:ascii="Times New Roman" w:hAnsi="Times New Roman" w:cs="Times New Roman"/>
          <w:sz w:val="24"/>
          <w:szCs w:val="24"/>
        </w:rPr>
        <w:t>ğ</w:t>
      </w:r>
      <w:r w:rsidRPr="007C66BB">
        <w:rPr>
          <w:rFonts w:ascii="Times New Roman" w:hAnsi="Times New Roman" w:cs="Times New Roman"/>
          <w:sz w:val="24"/>
          <w:szCs w:val="24"/>
        </w:rPr>
        <w:t>erleri s</w:t>
      </w:r>
      <w:r>
        <w:rPr>
          <w:rFonts w:ascii="Times New Roman" w:hAnsi="Times New Roman" w:cs="Times New Roman"/>
          <w:sz w:val="24"/>
          <w:szCs w:val="24"/>
        </w:rPr>
        <w:t>ırasıy</w:t>
      </w:r>
      <w:r w:rsidRPr="007C66BB">
        <w:rPr>
          <w:rFonts w:ascii="Times New Roman" w:hAnsi="Times New Roman" w:cs="Times New Roman"/>
          <w:sz w:val="24"/>
          <w:szCs w:val="24"/>
        </w:rPr>
        <w:t xml:space="preserve">la </w:t>
      </w:r>
      <w:r>
        <w:rPr>
          <w:rFonts w:ascii="Times New Roman" w:hAnsi="Times New Roman" w:cs="Times New Roman"/>
          <w:sz w:val="24"/>
          <w:szCs w:val="24"/>
        </w:rPr>
        <w:t>%</w:t>
      </w:r>
      <w:r w:rsidRPr="007C66BB">
        <w:rPr>
          <w:rFonts w:ascii="Times New Roman" w:hAnsi="Times New Roman" w:cs="Times New Roman"/>
          <w:sz w:val="24"/>
          <w:szCs w:val="24"/>
        </w:rPr>
        <w:t xml:space="preserve">45 ve %31 olmak </w:t>
      </w:r>
      <w:r>
        <w:rPr>
          <w:rFonts w:ascii="Times New Roman" w:hAnsi="Times New Roman" w:cs="Times New Roman"/>
          <w:sz w:val="24"/>
          <w:szCs w:val="24"/>
        </w:rPr>
        <w:t>ü</w:t>
      </w:r>
      <w:r w:rsidRPr="007C66BB">
        <w:rPr>
          <w:rFonts w:ascii="Times New Roman" w:hAnsi="Times New Roman" w:cs="Times New Roman"/>
          <w:sz w:val="24"/>
          <w:szCs w:val="24"/>
        </w:rPr>
        <w:t xml:space="preserve">zere </w:t>
      </w:r>
      <w:r>
        <w:rPr>
          <w:rFonts w:ascii="Times New Roman" w:hAnsi="Times New Roman" w:cs="Times New Roman"/>
          <w:sz w:val="24"/>
          <w:szCs w:val="24"/>
        </w:rPr>
        <w:t>ç</w:t>
      </w:r>
      <w:r w:rsidRPr="007C66BB">
        <w:rPr>
          <w:rFonts w:ascii="Times New Roman" w:hAnsi="Times New Roman" w:cs="Times New Roman"/>
          <w:sz w:val="24"/>
          <w:szCs w:val="24"/>
        </w:rPr>
        <w:t>ocuklarda ve adolesanlarda</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yeti</w:t>
      </w:r>
      <w:r w:rsidR="00CE1BC8">
        <w:rPr>
          <w:rFonts w:ascii="Times New Roman" w:hAnsi="Times New Roman" w:cs="Times New Roman"/>
          <w:sz w:val="24"/>
          <w:szCs w:val="24"/>
        </w:rPr>
        <w:t>ş</w:t>
      </w:r>
      <w:r w:rsidRPr="007C66BB">
        <w:rPr>
          <w:rFonts w:ascii="Times New Roman" w:hAnsi="Times New Roman" w:cs="Times New Roman"/>
          <w:sz w:val="24"/>
          <w:szCs w:val="24"/>
        </w:rPr>
        <w:t>kinlere g</w:t>
      </w:r>
      <w:r w:rsidR="00CE1BC8">
        <w:rPr>
          <w:rFonts w:ascii="Times New Roman" w:hAnsi="Times New Roman" w:cs="Times New Roman"/>
          <w:sz w:val="24"/>
          <w:szCs w:val="24"/>
        </w:rPr>
        <w:t>ö</w:t>
      </w:r>
      <w:r w:rsidRPr="007C66BB">
        <w:rPr>
          <w:rFonts w:ascii="Times New Roman" w:hAnsi="Times New Roman" w:cs="Times New Roman"/>
          <w:sz w:val="24"/>
          <w:szCs w:val="24"/>
        </w:rPr>
        <w:t>re daha y</w:t>
      </w:r>
      <w:r w:rsidR="00CE1BC8">
        <w:rPr>
          <w:rFonts w:ascii="Times New Roman" w:hAnsi="Times New Roman" w:cs="Times New Roman"/>
          <w:sz w:val="24"/>
          <w:szCs w:val="24"/>
        </w:rPr>
        <w:t>ü</w:t>
      </w:r>
      <w:r w:rsidRPr="007C66BB">
        <w:rPr>
          <w:rFonts w:ascii="Times New Roman" w:hAnsi="Times New Roman" w:cs="Times New Roman"/>
          <w:sz w:val="24"/>
          <w:szCs w:val="24"/>
        </w:rPr>
        <w:t>ksektir. Fakat a</w:t>
      </w:r>
      <w:r w:rsidR="00CE1BC8">
        <w:rPr>
          <w:rFonts w:ascii="Times New Roman" w:hAnsi="Times New Roman" w:cs="Times New Roman"/>
          <w:sz w:val="24"/>
          <w:szCs w:val="24"/>
        </w:rPr>
        <w:t>ğırlığa</w:t>
      </w:r>
      <w:r w:rsidRPr="007C66BB">
        <w:rPr>
          <w:rFonts w:ascii="Times New Roman" w:hAnsi="Times New Roman" w:cs="Times New Roman"/>
          <w:sz w:val="24"/>
          <w:szCs w:val="24"/>
        </w:rPr>
        <w:t xml:space="preserve"> g</w:t>
      </w:r>
      <w:r w:rsidR="00CE1BC8">
        <w:rPr>
          <w:rFonts w:ascii="Times New Roman" w:hAnsi="Times New Roman" w:cs="Times New Roman"/>
          <w:sz w:val="24"/>
          <w:szCs w:val="24"/>
        </w:rPr>
        <w:t>ö</w:t>
      </w:r>
      <w:r w:rsidRPr="007C66BB">
        <w:rPr>
          <w:rFonts w:ascii="Times New Roman" w:hAnsi="Times New Roman" w:cs="Times New Roman"/>
          <w:sz w:val="24"/>
          <w:szCs w:val="24"/>
        </w:rPr>
        <w:t>re ayarland</w:t>
      </w:r>
      <w:r w:rsidR="00CE1BC8">
        <w:rPr>
          <w:rFonts w:ascii="Times New Roman" w:hAnsi="Times New Roman" w:cs="Times New Roman"/>
          <w:sz w:val="24"/>
          <w:szCs w:val="24"/>
        </w:rPr>
        <w:t>ığın</w:t>
      </w:r>
      <w:r w:rsidRPr="007C66BB">
        <w:rPr>
          <w:rFonts w:ascii="Times New Roman" w:hAnsi="Times New Roman" w:cs="Times New Roman"/>
          <w:sz w:val="24"/>
          <w:szCs w:val="24"/>
        </w:rPr>
        <w:t xml:space="preserve">da </w:t>
      </w:r>
      <w:r w:rsidR="00CE1BC8">
        <w:rPr>
          <w:rFonts w:ascii="Times New Roman" w:hAnsi="Times New Roman" w:cs="Times New Roman"/>
          <w:sz w:val="24"/>
          <w:szCs w:val="24"/>
        </w:rPr>
        <w:t>ç</w:t>
      </w:r>
      <w:r w:rsidRPr="007C66BB">
        <w:rPr>
          <w:rFonts w:ascii="Times New Roman" w:hAnsi="Times New Roman" w:cs="Times New Roman"/>
          <w:sz w:val="24"/>
          <w:szCs w:val="24"/>
        </w:rPr>
        <w:t>ocuklarda ve</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adolesanlarda ana bile</w:t>
      </w:r>
      <w:r w:rsidR="00CE1BC8">
        <w:rPr>
          <w:rFonts w:ascii="Times New Roman" w:hAnsi="Times New Roman" w:cs="Times New Roman"/>
          <w:sz w:val="24"/>
          <w:szCs w:val="24"/>
        </w:rPr>
        <w:t>ş</w:t>
      </w:r>
      <w:r w:rsidRPr="007C66BB">
        <w:rPr>
          <w:rFonts w:ascii="Times New Roman" w:hAnsi="Times New Roman" w:cs="Times New Roman"/>
          <w:sz w:val="24"/>
          <w:szCs w:val="24"/>
        </w:rPr>
        <w:t>enin EAA ve C</w:t>
      </w:r>
      <w:r w:rsidRPr="00CE1BC8">
        <w:rPr>
          <w:rFonts w:ascii="Times New Roman" w:hAnsi="Times New Roman" w:cs="Times New Roman"/>
          <w:sz w:val="24"/>
          <w:szCs w:val="24"/>
          <w:vertAlign w:val="subscript"/>
        </w:rPr>
        <w:t>maks</w:t>
      </w:r>
      <w:r w:rsidRPr="007C66BB">
        <w:rPr>
          <w:rFonts w:ascii="Times New Roman" w:hAnsi="Times New Roman" w:cs="Times New Roman"/>
          <w:sz w:val="24"/>
          <w:szCs w:val="24"/>
        </w:rPr>
        <w:t xml:space="preserve"> de</w:t>
      </w:r>
      <w:r w:rsidR="00CE1BC8">
        <w:rPr>
          <w:rFonts w:ascii="Times New Roman" w:hAnsi="Times New Roman" w:cs="Times New Roman"/>
          <w:sz w:val="24"/>
          <w:szCs w:val="24"/>
        </w:rPr>
        <w:t>ğ</w:t>
      </w:r>
      <w:r w:rsidRPr="007C66BB">
        <w:rPr>
          <w:rFonts w:ascii="Times New Roman" w:hAnsi="Times New Roman" w:cs="Times New Roman"/>
          <w:sz w:val="24"/>
          <w:szCs w:val="24"/>
        </w:rPr>
        <w:t>erleri yeti</w:t>
      </w:r>
      <w:r w:rsidR="00CE1BC8">
        <w:rPr>
          <w:rFonts w:ascii="Times New Roman" w:hAnsi="Times New Roman" w:cs="Times New Roman"/>
          <w:sz w:val="24"/>
          <w:szCs w:val="24"/>
        </w:rPr>
        <w:t>ş</w:t>
      </w:r>
      <w:r w:rsidRPr="007C66BB">
        <w:rPr>
          <w:rFonts w:ascii="Times New Roman" w:hAnsi="Times New Roman" w:cs="Times New Roman"/>
          <w:sz w:val="24"/>
          <w:szCs w:val="24"/>
        </w:rPr>
        <w:t>kinlere g</w:t>
      </w:r>
      <w:r w:rsidR="00CE1BC8">
        <w:rPr>
          <w:rFonts w:ascii="Times New Roman" w:hAnsi="Times New Roman" w:cs="Times New Roman"/>
          <w:sz w:val="24"/>
          <w:szCs w:val="24"/>
        </w:rPr>
        <w:t>ö</w:t>
      </w:r>
      <w:r w:rsidRPr="007C66BB">
        <w:rPr>
          <w:rFonts w:ascii="Times New Roman" w:hAnsi="Times New Roman" w:cs="Times New Roman"/>
          <w:sz w:val="24"/>
          <w:szCs w:val="24"/>
        </w:rPr>
        <w:t>re daha d</w:t>
      </w:r>
      <w:r w:rsidR="00CE1BC8">
        <w:rPr>
          <w:rFonts w:ascii="Times New Roman" w:hAnsi="Times New Roman" w:cs="Times New Roman"/>
          <w:sz w:val="24"/>
          <w:szCs w:val="24"/>
        </w:rPr>
        <w:t>üşü</w:t>
      </w:r>
      <w:r w:rsidRPr="007C66BB">
        <w:rPr>
          <w:rFonts w:ascii="Times New Roman" w:hAnsi="Times New Roman" w:cs="Times New Roman"/>
          <w:sz w:val="24"/>
          <w:szCs w:val="24"/>
        </w:rPr>
        <w:t>k iken,</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s</w:t>
      </w:r>
      <w:r w:rsidR="00CE1BC8">
        <w:rPr>
          <w:rFonts w:ascii="Times New Roman" w:hAnsi="Times New Roman" w:cs="Times New Roman"/>
          <w:sz w:val="24"/>
          <w:szCs w:val="24"/>
        </w:rPr>
        <w:t>ırasıyla %41</w:t>
      </w:r>
      <w:r w:rsidRPr="007C66BB">
        <w:rPr>
          <w:rFonts w:ascii="Times New Roman" w:hAnsi="Times New Roman" w:cs="Times New Roman"/>
          <w:sz w:val="24"/>
          <w:szCs w:val="24"/>
        </w:rPr>
        <w:t xml:space="preserve"> ve </w:t>
      </w:r>
      <w:r w:rsidR="00CE1BC8">
        <w:rPr>
          <w:rFonts w:ascii="Times New Roman" w:hAnsi="Times New Roman" w:cs="Times New Roman"/>
          <w:sz w:val="24"/>
          <w:szCs w:val="24"/>
        </w:rPr>
        <w:t>%</w:t>
      </w:r>
      <w:r w:rsidRPr="007C66BB">
        <w:rPr>
          <w:rFonts w:ascii="Times New Roman" w:hAnsi="Times New Roman" w:cs="Times New Roman"/>
          <w:sz w:val="24"/>
          <w:szCs w:val="24"/>
        </w:rPr>
        <w:t>39, metabolitin (norketiapin) farmakokineti</w:t>
      </w:r>
      <w:r w:rsidR="00CE1BC8">
        <w:rPr>
          <w:rFonts w:ascii="Times New Roman" w:hAnsi="Times New Roman" w:cs="Times New Roman"/>
          <w:sz w:val="24"/>
          <w:szCs w:val="24"/>
        </w:rPr>
        <w:t>ğ</w:t>
      </w:r>
      <w:r w:rsidRPr="007C66BB">
        <w:rPr>
          <w:rFonts w:ascii="Times New Roman" w:hAnsi="Times New Roman" w:cs="Times New Roman"/>
          <w:sz w:val="24"/>
          <w:szCs w:val="24"/>
        </w:rPr>
        <w:t>i benzerdir (B</w:t>
      </w:r>
      <w:r w:rsidR="00CE1BC8">
        <w:rPr>
          <w:rFonts w:ascii="Times New Roman" w:hAnsi="Times New Roman" w:cs="Times New Roman"/>
          <w:sz w:val="24"/>
          <w:szCs w:val="24"/>
        </w:rPr>
        <w:t>ölü</w:t>
      </w:r>
      <w:r w:rsidRPr="007C66BB">
        <w:rPr>
          <w:rFonts w:ascii="Times New Roman" w:hAnsi="Times New Roman" w:cs="Times New Roman"/>
          <w:sz w:val="24"/>
          <w:szCs w:val="24"/>
        </w:rPr>
        <w:t>m 4.2</w:t>
      </w:r>
      <w:r w:rsidR="00CE1BC8">
        <w:rPr>
          <w:rFonts w:ascii="Times New Roman" w:hAnsi="Times New Roman" w:cs="Times New Roman"/>
          <w:sz w:val="24"/>
          <w:szCs w:val="24"/>
        </w:rPr>
        <w:t xml:space="preserve"> Pozoloji ve Uygulama Ş</w:t>
      </w:r>
      <w:r w:rsidRPr="007C66BB">
        <w:rPr>
          <w:rFonts w:ascii="Times New Roman" w:hAnsi="Times New Roman" w:cs="Times New Roman"/>
          <w:sz w:val="24"/>
          <w:szCs w:val="24"/>
        </w:rPr>
        <w:t>ekline bak</w:t>
      </w:r>
      <w:r w:rsidR="00CE1BC8">
        <w:rPr>
          <w:rFonts w:ascii="Times New Roman" w:hAnsi="Times New Roman" w:cs="Times New Roman"/>
          <w:sz w:val="24"/>
          <w:szCs w:val="24"/>
        </w:rPr>
        <w:t>ınız</w:t>
      </w:r>
      <w:r w:rsidRPr="007C66BB">
        <w:rPr>
          <w:rFonts w:ascii="Times New Roman" w:hAnsi="Times New Roman" w:cs="Times New Roman"/>
          <w:sz w:val="24"/>
          <w:szCs w:val="24"/>
        </w:rPr>
        <w:t>).</w:t>
      </w:r>
    </w:p>
    <w:p w:rsidR="007C66BB" w:rsidRPr="007C66BB" w:rsidRDefault="007C66BB" w:rsidP="0096299B">
      <w:pPr>
        <w:spacing w:after="0" w:line="360" w:lineRule="auto"/>
        <w:jc w:val="both"/>
        <w:rPr>
          <w:rFonts w:ascii="Times New Roman" w:hAnsi="Times New Roman" w:cs="Times New Roman"/>
          <w:sz w:val="24"/>
          <w:szCs w:val="24"/>
          <w:u w:val="single"/>
        </w:rPr>
      </w:pPr>
      <w:r w:rsidRPr="007C66BB">
        <w:rPr>
          <w:rFonts w:ascii="Times New Roman" w:hAnsi="Times New Roman" w:cs="Times New Roman"/>
          <w:sz w:val="24"/>
          <w:szCs w:val="24"/>
          <w:u w:val="single"/>
        </w:rPr>
        <w:t>Böbrek Yetmezliği:</w:t>
      </w:r>
    </w:p>
    <w:p w:rsidR="007C66BB" w:rsidRPr="0056228D"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Ketiapinin ortalama plazma klerensi, şiddetli böbrek</w:t>
      </w:r>
      <w:r>
        <w:rPr>
          <w:rFonts w:ascii="Times New Roman" w:hAnsi="Times New Roman" w:cs="Times New Roman"/>
          <w:sz w:val="24"/>
          <w:szCs w:val="24"/>
        </w:rPr>
        <w:t xml:space="preserve"> bozukluğu (kreatinin klerensi </w:t>
      </w:r>
      <w:r w:rsidRPr="0056228D">
        <w:rPr>
          <w:rFonts w:ascii="Times New Roman" w:hAnsi="Times New Roman" w:cs="Times New Roman"/>
          <w:sz w:val="24"/>
          <w:szCs w:val="24"/>
        </w:rPr>
        <w:t>&lt;30 ml/dakika/1.73m</w:t>
      </w:r>
      <w:r w:rsidRPr="00A642E9">
        <w:rPr>
          <w:rFonts w:ascii="Times New Roman" w:hAnsi="Times New Roman" w:cs="Times New Roman"/>
          <w:sz w:val="24"/>
          <w:szCs w:val="24"/>
          <w:vertAlign w:val="superscript"/>
        </w:rPr>
        <w:t>2</w:t>
      </w:r>
      <w:r w:rsidRPr="0056228D">
        <w:rPr>
          <w:rFonts w:ascii="Times New Roman" w:hAnsi="Times New Roman" w:cs="Times New Roman"/>
          <w:sz w:val="24"/>
          <w:szCs w:val="24"/>
        </w:rPr>
        <w:t>) olan hastalarda, yaklaş</w:t>
      </w:r>
      <w:r>
        <w:rPr>
          <w:rFonts w:ascii="Times New Roman" w:hAnsi="Times New Roman" w:cs="Times New Roman"/>
          <w:sz w:val="24"/>
          <w:szCs w:val="24"/>
        </w:rPr>
        <w:t xml:space="preserve">ık %25 oranında azalmıştır ama </w:t>
      </w:r>
      <w:r w:rsidRPr="0056228D">
        <w:rPr>
          <w:rFonts w:ascii="Times New Roman" w:hAnsi="Times New Roman" w:cs="Times New Roman"/>
          <w:sz w:val="24"/>
          <w:szCs w:val="24"/>
        </w:rPr>
        <w:t xml:space="preserve">bireysel klerens değerleri, normal insanlardaki sınırlar arasındadır. </w:t>
      </w:r>
    </w:p>
    <w:p w:rsidR="004D6E36" w:rsidRDefault="004D6E36" w:rsidP="0096299B">
      <w:pPr>
        <w:spacing w:after="0" w:line="360" w:lineRule="auto"/>
        <w:jc w:val="both"/>
        <w:rPr>
          <w:rFonts w:ascii="Times New Roman" w:hAnsi="Times New Roman" w:cs="Times New Roman"/>
          <w:sz w:val="24"/>
          <w:szCs w:val="24"/>
        </w:rPr>
      </w:pPr>
    </w:p>
    <w:p w:rsidR="007C66BB" w:rsidRPr="00A642E9" w:rsidRDefault="007C66BB" w:rsidP="0096299B">
      <w:pPr>
        <w:spacing w:after="0" w:line="360" w:lineRule="auto"/>
        <w:jc w:val="both"/>
        <w:rPr>
          <w:rFonts w:ascii="Times New Roman" w:hAnsi="Times New Roman" w:cs="Times New Roman"/>
          <w:sz w:val="24"/>
          <w:szCs w:val="24"/>
          <w:u w:val="single"/>
        </w:rPr>
      </w:pPr>
      <w:r w:rsidRPr="00A642E9">
        <w:rPr>
          <w:rFonts w:ascii="Times New Roman" w:hAnsi="Times New Roman" w:cs="Times New Roman"/>
          <w:sz w:val="24"/>
          <w:szCs w:val="24"/>
          <w:u w:val="single"/>
        </w:rPr>
        <w:t>Karaciğer yetmezliği:</w:t>
      </w:r>
    </w:p>
    <w:p w:rsidR="00D5722D" w:rsidRDefault="007C66BB" w:rsidP="0096299B">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Bilinen karaciğer yetmezliği olan (stabil alkolik si</w:t>
      </w:r>
      <w:r>
        <w:rPr>
          <w:rFonts w:ascii="Times New Roman" w:hAnsi="Times New Roman" w:cs="Times New Roman"/>
          <w:sz w:val="24"/>
          <w:szCs w:val="24"/>
        </w:rPr>
        <w:t xml:space="preserve">roz) vakalarda ortalama plazma </w:t>
      </w:r>
      <w:r w:rsidRPr="0056228D">
        <w:rPr>
          <w:rFonts w:ascii="Times New Roman" w:hAnsi="Times New Roman" w:cs="Times New Roman"/>
          <w:sz w:val="24"/>
          <w:szCs w:val="24"/>
        </w:rPr>
        <w:t>klerensi yaklaşık %25 azalmıştır. Ketiapin geniş</w:t>
      </w:r>
      <w:r>
        <w:rPr>
          <w:rFonts w:ascii="Times New Roman" w:hAnsi="Times New Roman" w:cs="Times New Roman"/>
          <w:sz w:val="24"/>
          <w:szCs w:val="24"/>
        </w:rPr>
        <w:t xml:space="preserve"> olarak karaciğer tarafından </w:t>
      </w:r>
      <w:r w:rsidRPr="0056228D">
        <w:rPr>
          <w:rFonts w:ascii="Times New Roman" w:hAnsi="Times New Roman" w:cs="Times New Roman"/>
          <w:sz w:val="24"/>
          <w:szCs w:val="24"/>
        </w:rPr>
        <w:t xml:space="preserve">metabolize edildiğinden karaciğer bozukluğu olan </w:t>
      </w:r>
      <w:r>
        <w:rPr>
          <w:rFonts w:ascii="Times New Roman" w:hAnsi="Times New Roman" w:cs="Times New Roman"/>
          <w:sz w:val="24"/>
          <w:szCs w:val="24"/>
        </w:rPr>
        <w:t xml:space="preserve">kişilerde plazma seviyelerinde </w:t>
      </w:r>
      <w:r w:rsidRPr="0056228D">
        <w:rPr>
          <w:rFonts w:ascii="Times New Roman" w:hAnsi="Times New Roman" w:cs="Times New Roman"/>
          <w:sz w:val="24"/>
          <w:szCs w:val="24"/>
        </w:rPr>
        <w:t>yükselme beklenir. Bu grup hastalarda doz ayarlama</w:t>
      </w:r>
      <w:r>
        <w:rPr>
          <w:rFonts w:ascii="Times New Roman" w:hAnsi="Times New Roman" w:cs="Times New Roman"/>
          <w:sz w:val="24"/>
          <w:szCs w:val="24"/>
        </w:rPr>
        <w:t xml:space="preserve">sı gerekli olabilir (bkz bölüm </w:t>
      </w:r>
      <w:r w:rsidRPr="0056228D">
        <w:rPr>
          <w:rFonts w:ascii="Times New Roman" w:hAnsi="Times New Roman" w:cs="Times New Roman"/>
          <w:sz w:val="24"/>
          <w:szCs w:val="24"/>
        </w:rPr>
        <w:t>4.2). Ciddi karaciğer yetmezliğinde kullanılmamalıdır.</w:t>
      </w:r>
    </w:p>
    <w:p w:rsidR="007C66BB" w:rsidRPr="007C66BB" w:rsidRDefault="007C66BB" w:rsidP="0096299B">
      <w:pPr>
        <w:spacing w:after="0" w:line="360" w:lineRule="auto"/>
        <w:jc w:val="both"/>
        <w:rPr>
          <w:rFonts w:ascii="Times New Roman" w:hAnsi="Times New Roman" w:cs="Times New Roman"/>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5.3 Klinik öncesi güvenlilik verileri</w:t>
      </w:r>
    </w:p>
    <w:p w:rsidR="00D5722D"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Akut toksisite çalışmaları</w:t>
      </w:r>
      <w:r w:rsidR="00D5722D" w:rsidRPr="001118AB">
        <w:rPr>
          <w:rFonts w:ascii="Times New Roman" w:hAnsi="Times New Roman" w:cs="Times New Roman"/>
          <w:color w:val="000000" w:themeColor="text1"/>
          <w:sz w:val="24"/>
          <w:szCs w:val="24"/>
        </w:rPr>
        <w:t>:</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Ketiapinin akut toksisitesi düşüktür. Sıçanlarda ve farelerde 500 mg/kg oral ya da 100 mg/kg intraperitoneal dozlar verilmesinden sonra, etkili bir nöroleptik için tipik bulgular ve bu arada motor aktivite azalması, pitosis, righting refleksinin kaybolması, ağız çevresinde sıvılar ve konvülsiyonlar görülmüştür.</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Tekrarla</w:t>
      </w:r>
      <w:r w:rsidR="0012684C" w:rsidRPr="001118AB">
        <w:rPr>
          <w:rFonts w:ascii="Times New Roman" w:hAnsi="Times New Roman" w:cs="Times New Roman"/>
          <w:color w:val="000000" w:themeColor="text1"/>
          <w:sz w:val="24"/>
          <w:szCs w:val="24"/>
        </w:rPr>
        <w:t>nan doz toksisitesi çalışmaları</w:t>
      </w:r>
      <w:r w:rsidRPr="001118AB">
        <w:rPr>
          <w:rFonts w:ascii="Times New Roman" w:hAnsi="Times New Roman" w:cs="Times New Roman"/>
          <w:color w:val="000000" w:themeColor="text1"/>
          <w:sz w:val="24"/>
          <w:szCs w:val="24"/>
        </w:rPr>
        <w:t>:</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köpeklerde ve maymunlarda yapılan çoğul-doz çalışmalarında ketiapin, antipsikotik bir ilacın merkez sinir sistemi üzerindeki beklenen etkilerine (düşük dozlarda sedasyon; yüksek dozlarda tremor, konvülsiyonlar veya şiddetli halsizlik) neden olmuştur.</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Ketiapinin veya metabolitlerinin bir dopamin D</w:t>
      </w:r>
      <w:r w:rsidRPr="00B45275">
        <w:rPr>
          <w:rFonts w:ascii="Times New Roman" w:hAnsi="Times New Roman" w:cs="Times New Roman"/>
          <w:color w:val="000000" w:themeColor="text1"/>
          <w:sz w:val="24"/>
          <w:szCs w:val="24"/>
          <w:vertAlign w:val="subscript"/>
        </w:rPr>
        <w:t>2</w:t>
      </w:r>
      <w:r w:rsidRPr="001118AB">
        <w:rPr>
          <w:rFonts w:ascii="Times New Roman" w:hAnsi="Times New Roman" w:cs="Times New Roman"/>
          <w:color w:val="000000" w:themeColor="text1"/>
          <w:sz w:val="24"/>
          <w:szCs w:val="24"/>
        </w:rPr>
        <w:t xml:space="preserve"> reseptör antagonisti aktivitesinden kaynaklanan hiperprolaktineminin görülme oranı, türden türe değişmişse de en belirgin olarak sıçanlarda görülmüş ve 12 aylık bir çalışmada bununla bağlantılı olarak meme hiperplazisi, hipofiz ağırlığının artması, uterus ağırlığının azalması ve dişilerde büyümenin hızlanması gözlemlenmiştir.</w:t>
      </w:r>
    </w:p>
    <w:p w:rsidR="00CE1BC8" w:rsidRDefault="00CE1BC8"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farelerde ve maymunlarda, hepatik enzim endüksiyonuyla bağlantılı olarak karaciğerde, reversibl morfolojik ve fonksiyonel etkilerle karşılaşılmıştır.</w:t>
      </w:r>
    </w:p>
    <w:p w:rsidR="00CE1BC8" w:rsidRDefault="00CE1BC8"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ve maymunlarda tiroid follikül hücresi hipertrofisi ve plazma tiroid hormonu düzeylerinde buna bağlı değişiklikler gözlemlenmiştir.</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Özellikle tiroidde olmak üzere çeşitli dokularda ortaya çıkan pigmentasyona, herhangi bir morfolojik ya da fonksiyonel etki eşlik etmemiştir.</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Köpeklerde kalp atım sayısı geçici olarak yükselmiş; ancak buna, herhangi bir kan basıncı değişikliği eşlik etmemiştir.</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6 ay boyunca günde 100 mg/kg ketiapin verilen köpeklerdeki posterior trianguler katarakt gelişmesi, lensteki kolesterol biyosentezinin inhibisyonuyla bağdaşmaktadır. Günde 225 mg/kg'a kadar çıkan dozlar verilen Cynomolgus maymununda ya da kemirgenlerde katarakt gözlemlenmemiştir. Klinik çalışmalarda, ilaçla bağlantılı kornea opasiteleri</w:t>
      </w:r>
      <w:r w:rsidR="00C40F8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bildirilmemiştir (Bölüm 5.1 Farmakodinamik özelliklere bakınız).</w:t>
      </w:r>
    </w:p>
    <w:p w:rsidR="00A916D3" w:rsidRPr="001118AB" w:rsidRDefault="00A916D3"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Toksisite çalışmaların hiçbirinde nötrofil azalması veya agranülositoz kanıtı görülmemiştir.</w:t>
      </w:r>
    </w:p>
    <w:p w:rsidR="00D5722D"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Karsinojen etki çalışmaları</w:t>
      </w:r>
      <w:r w:rsidR="00D5722D" w:rsidRPr="001118AB">
        <w:rPr>
          <w:rFonts w:ascii="Times New Roman" w:hAnsi="Times New Roman" w:cs="Times New Roman"/>
          <w:color w:val="000000" w:themeColor="text1"/>
          <w:sz w:val="24"/>
          <w:szCs w:val="24"/>
        </w:rPr>
        <w:t>:</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Sıçanlara günde 0, 20,</w:t>
      </w:r>
      <w:r w:rsidR="00B45275">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75 ve 250 mg/kg'lık dozlar verildiğinde dişi hayvanlardaki meme adenokarsinomu insidansı, uzun süreli hiperprolaktinemi nedeniyle bütün dozlarda artış göstermiştir.</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Günde 250 mg/kg dozlar verilen erkek sıçanlarda ve günde 250 ve 750 mg/kg ketiapin verilen erkek farelerde tiroid follikül hücreli selim adenoma insidansı; kemirgenlere özgü olan karaciğerdeki tiroksin klirensi artışıyla bağlantılı olarak yükselmiştir.</w:t>
      </w:r>
    </w:p>
    <w:p w:rsidR="00D033CA" w:rsidRPr="001118AB" w:rsidRDefault="00D033CA"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Üreme çalışmaları</w:t>
      </w:r>
      <w:r w:rsidR="00D5722D" w:rsidRPr="001118AB">
        <w:rPr>
          <w:rFonts w:ascii="Times New Roman" w:hAnsi="Times New Roman" w:cs="Times New Roman"/>
          <w:color w:val="000000" w:themeColor="text1"/>
          <w:sz w:val="24"/>
          <w:szCs w:val="24"/>
        </w:rPr>
        <w:t>:</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prolaktin düzeylerinin yükselmesiyle ilgili etkiler (erkek fertilitesinde sınırda azalma, yalancı gebelik, diestrus dönemlerinin uzaması, koit-öncesi aralığın uzaması ve gebelik oranının düşmesi) görülmüştür ama bu, hormonal üreme kontrolunun türler arasında farklı olması nedeniyle insanları doğrudan ilgilendiren bir durum değildir.</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 teratojen etkiye sahip değildir.</w:t>
      </w:r>
    </w:p>
    <w:p w:rsidR="00CE1BC8" w:rsidRDefault="00CE1BC8"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Mutajen etki çalışmaları</w:t>
      </w:r>
      <w:r w:rsidR="00D5722D" w:rsidRPr="001118AB">
        <w:rPr>
          <w:rFonts w:ascii="Times New Roman" w:hAnsi="Times New Roman" w:cs="Times New Roman"/>
          <w:color w:val="000000" w:themeColor="text1"/>
          <w:sz w:val="24"/>
          <w:szCs w:val="24"/>
        </w:rPr>
        <w:t>:</w:t>
      </w:r>
    </w:p>
    <w:p w:rsidR="00D5722D" w:rsidRPr="001118AB" w:rsidRDefault="00D5722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 ile yapılan genetik toksisite çalışmaları, ürünün mutajen ya da klastojen etkide olmadığını göstermiştir.</w:t>
      </w:r>
    </w:p>
    <w:p w:rsidR="00FB11FD" w:rsidRPr="001118AB" w:rsidRDefault="00FB11FD"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7927BA" w:rsidRPr="001118AB" w:rsidRDefault="007927BA" w:rsidP="0096299B">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6. FARMASÖT</w:t>
      </w:r>
      <w:r w:rsidR="0080525A" w:rsidRPr="001118AB">
        <w:rPr>
          <w:rFonts w:ascii="Times New Roman" w:hAnsi="Times New Roman" w:cs="Times New Roman"/>
          <w:b/>
          <w:bCs/>
          <w:color w:val="000000" w:themeColor="text1"/>
          <w:sz w:val="24"/>
          <w:szCs w:val="24"/>
        </w:rPr>
        <w:t>İ</w:t>
      </w:r>
      <w:r w:rsidRPr="001118AB">
        <w:rPr>
          <w:rFonts w:ascii="Times New Roman" w:hAnsi="Times New Roman" w:cs="Times New Roman"/>
          <w:b/>
          <w:bCs/>
          <w:color w:val="000000" w:themeColor="text1"/>
          <w:sz w:val="24"/>
          <w:szCs w:val="24"/>
        </w:rPr>
        <w:t>K ÖZELL</w:t>
      </w:r>
      <w:r w:rsidR="0080525A" w:rsidRPr="001118AB">
        <w:rPr>
          <w:rFonts w:ascii="Times New Roman" w:hAnsi="Times New Roman" w:cs="Times New Roman"/>
          <w:b/>
          <w:bCs/>
          <w:color w:val="000000" w:themeColor="text1"/>
          <w:sz w:val="24"/>
          <w:szCs w:val="24"/>
        </w:rPr>
        <w:t>İ</w:t>
      </w:r>
      <w:r w:rsidRPr="001118AB">
        <w:rPr>
          <w:rFonts w:ascii="Times New Roman" w:hAnsi="Times New Roman" w:cs="Times New Roman"/>
          <w:b/>
          <w:bCs/>
          <w:color w:val="000000" w:themeColor="text1"/>
          <w:sz w:val="24"/>
          <w:szCs w:val="24"/>
        </w:rPr>
        <w:t>KLER</w:t>
      </w:r>
    </w:p>
    <w:p w:rsidR="007927BA" w:rsidRPr="001118AB" w:rsidRDefault="007927BA"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6.1 Yardımcı maddelerin listesi</w:t>
      </w:r>
    </w:p>
    <w:p w:rsidR="00416D97"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Dibazik kalsiyum </w:t>
      </w:r>
      <w:r w:rsidR="00416D97" w:rsidRPr="001118AB">
        <w:rPr>
          <w:rFonts w:ascii="Times New Roman" w:hAnsi="Times New Roman" w:cs="Times New Roman"/>
          <w:color w:val="000000" w:themeColor="text1"/>
          <w:sz w:val="24"/>
          <w:szCs w:val="24"/>
        </w:rPr>
        <w:t>fosfat dihidrat</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Laktoz monohidrat</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2F0AB5">
        <w:rPr>
          <w:rFonts w:ascii="Times New Roman" w:hAnsi="Times New Roman" w:cs="Times New Roman"/>
          <w:color w:val="000000" w:themeColor="text1"/>
          <w:sz w:val="24"/>
          <w:szCs w:val="24"/>
        </w:rPr>
        <w:t>Povidon</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Sodyum nişasta glikolat</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Magnezyum stearat</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Kolloidal silikon dioksit</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Mikrokristalin selüloz</w:t>
      </w:r>
    </w:p>
    <w:p w:rsidR="00416D97" w:rsidRPr="002F0AB5"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2F0AB5">
        <w:rPr>
          <w:rFonts w:ascii="Times New Roman" w:hAnsi="Times New Roman" w:cs="Times New Roman"/>
          <w:color w:val="000000" w:themeColor="text1"/>
          <w:sz w:val="24"/>
          <w:szCs w:val="24"/>
        </w:rPr>
        <w:t xml:space="preserve">Sodyum stearil fumarat </w:t>
      </w:r>
    </w:p>
    <w:p w:rsidR="00416D97" w:rsidRPr="002F0AB5"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2F0AB5">
        <w:rPr>
          <w:rFonts w:ascii="Times New Roman" w:hAnsi="Times New Roman" w:cs="Times New Roman"/>
          <w:color w:val="000000" w:themeColor="text1"/>
          <w:sz w:val="24"/>
          <w:szCs w:val="24"/>
        </w:rPr>
        <w:t>Hidroksipropilmetilselüloz</w:t>
      </w:r>
    </w:p>
    <w:p w:rsidR="00416D97" w:rsidRPr="002F0AB5"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2F0AB5">
        <w:rPr>
          <w:rFonts w:ascii="Times New Roman" w:hAnsi="Times New Roman" w:cs="Times New Roman"/>
          <w:color w:val="000000" w:themeColor="text1"/>
          <w:sz w:val="24"/>
          <w:szCs w:val="24"/>
        </w:rPr>
        <w:t>Titanyum dioksit</w:t>
      </w:r>
    </w:p>
    <w:p w:rsidR="00416D97"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2F0AB5">
        <w:rPr>
          <w:rFonts w:ascii="Times New Roman" w:hAnsi="Times New Roman" w:cs="Times New Roman"/>
          <w:color w:val="000000" w:themeColor="text1"/>
          <w:sz w:val="24"/>
          <w:szCs w:val="24"/>
        </w:rPr>
        <w:t>Polietilen glikol</w:t>
      </w:r>
    </w:p>
    <w:p w:rsidR="00650EF9" w:rsidRPr="001118AB" w:rsidRDefault="00650EF9"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1118AB" w:rsidRDefault="00416D97"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lastRenderedPageBreak/>
        <w:t>6.2.  Geçimsizlikler</w:t>
      </w:r>
    </w:p>
    <w:p w:rsidR="00416D97" w:rsidRPr="001118AB" w:rsidRDefault="006374D1"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Bilinmiyor.</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1118AB" w:rsidRDefault="00416D97"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6.3.  Raf Ömrü</w:t>
      </w:r>
    </w:p>
    <w:p w:rsidR="00090202" w:rsidRPr="001118AB" w:rsidRDefault="00090202" w:rsidP="00090202">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Pr="001118AB">
        <w:rPr>
          <w:rFonts w:ascii="Times New Roman" w:hAnsi="Times New Roman" w:cs="Times New Roman"/>
          <w:color w:val="000000" w:themeColor="text1"/>
          <w:sz w:val="24"/>
          <w:szCs w:val="24"/>
        </w:rPr>
        <w:t xml:space="preserve"> ay</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1118AB" w:rsidRDefault="00416D97"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6.4. Saklamaya yönelik özel tedbirler</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25ºC’ nin altındaki oda sıcaklığında saklanmalıdır.</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1118AB" w:rsidRDefault="00416D97"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6.5. Ambalajın niteliği ve içeriği</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Bir yüzü opak PVC, diğer yüzü üzeri baskılı alüminyum folyo kaplı, 10 film tabletlik blister. </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Her karton kutu 30</w:t>
      </w:r>
      <w:r w:rsidR="006374D1">
        <w:rPr>
          <w:rFonts w:ascii="Times New Roman" w:hAnsi="Times New Roman" w:cs="Times New Roman"/>
          <w:color w:val="000000" w:themeColor="text1"/>
          <w:sz w:val="24"/>
          <w:szCs w:val="24"/>
        </w:rPr>
        <w:t xml:space="preserve"> veya 60</w:t>
      </w:r>
      <w:r w:rsidRPr="001118AB">
        <w:rPr>
          <w:rFonts w:ascii="Times New Roman" w:hAnsi="Times New Roman" w:cs="Times New Roman"/>
          <w:color w:val="000000" w:themeColor="text1"/>
          <w:sz w:val="24"/>
          <w:szCs w:val="24"/>
        </w:rPr>
        <w:t xml:space="preserve"> film tablet içermektedir.</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1118AB" w:rsidRDefault="00416D97"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6.6. Beşeri tıbbi üründen arta kalan maddelerin imhası ve diğer özel önlemler</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Kullanılmamış olan ürünler ya da artık materyaller, “Tıbbi Atıkların Kontrolü Yönetmeliği” ve “Ambalaj Atıklarının Kontrolü Yönetmelik” lerine uygun olarak imha edilmelidir.</w:t>
      </w:r>
    </w:p>
    <w:p w:rsidR="00416D97" w:rsidRPr="001118AB" w:rsidRDefault="00416D97"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7. RUHSAT SAHİBİ</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Deva Holding A.Ş.</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Halkalı Merkez Mah. Basın Ekspres Cad.</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No:1  34303  Küçükçekmece-İSTANBUL</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Tel:  0212 692 92 92</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Faks: 0212 697 00 24 </w:t>
      </w:r>
    </w:p>
    <w:p w:rsidR="00F112A7" w:rsidRPr="001118AB" w:rsidRDefault="00F112A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1118AB" w:rsidRDefault="00416D97"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8. RUHSAT NUMARASI</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221 / 3</w:t>
      </w:r>
      <w:r w:rsidR="006374D1">
        <w:rPr>
          <w:rFonts w:ascii="Times New Roman" w:hAnsi="Times New Roman" w:cs="Times New Roman"/>
          <w:color w:val="000000" w:themeColor="text1"/>
          <w:sz w:val="24"/>
          <w:szCs w:val="24"/>
        </w:rPr>
        <w:t>9</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1118AB" w:rsidRDefault="00416D97"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9. İLK RUHSAT TARİHİ/RUHSAT YENİLEME TARİHİ</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İlk ruhsat tarihi: 05.11.2009</w:t>
      </w:r>
    </w:p>
    <w:p w:rsidR="00416D97" w:rsidRPr="001118AB" w:rsidRDefault="00416D97"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Ruhsat yenileme tarihi:</w:t>
      </w:r>
    </w:p>
    <w:p w:rsidR="0012684C"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1118AB" w:rsidRDefault="00416D97" w:rsidP="0096299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10. KÜB’ÜN YENİLENME TARİHİ</w:t>
      </w:r>
    </w:p>
    <w:p w:rsidR="0012684C"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12684C" w:rsidRPr="001118AB" w:rsidRDefault="0012684C"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E2289B" w:rsidRPr="001118AB" w:rsidRDefault="00E2289B" w:rsidP="0096299B">
      <w:pPr>
        <w:autoSpaceDE w:val="0"/>
        <w:autoSpaceDN w:val="0"/>
        <w:adjustRightInd w:val="0"/>
        <w:spacing w:after="0" w:line="360" w:lineRule="auto"/>
        <w:jc w:val="both"/>
        <w:rPr>
          <w:rFonts w:ascii="Times New Roman" w:hAnsi="Times New Roman" w:cs="Times New Roman"/>
          <w:color w:val="000000" w:themeColor="text1"/>
          <w:sz w:val="24"/>
          <w:szCs w:val="24"/>
        </w:rPr>
      </w:pPr>
    </w:p>
    <w:sectPr w:rsidR="00E2289B" w:rsidRPr="001118AB" w:rsidSect="00E2289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E36" w:rsidRDefault="004D6E36" w:rsidP="00676B12">
      <w:pPr>
        <w:spacing w:after="0" w:line="240" w:lineRule="auto"/>
      </w:pPr>
      <w:r>
        <w:separator/>
      </w:r>
    </w:p>
  </w:endnote>
  <w:endnote w:type="continuationSeparator" w:id="0">
    <w:p w:rsidR="004D6E36" w:rsidRDefault="004D6E36" w:rsidP="00676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8360"/>
      <w:docPartObj>
        <w:docPartGallery w:val="Page Numbers (Bottom of Page)"/>
        <w:docPartUnique/>
      </w:docPartObj>
    </w:sdtPr>
    <w:sdtContent>
      <w:p w:rsidR="004D6E36" w:rsidRDefault="00051447">
        <w:pPr>
          <w:pStyle w:val="Altbilgi"/>
          <w:jc w:val="right"/>
        </w:pPr>
        <w:fldSimple w:instr=" PAGE   \* MERGEFORMAT ">
          <w:r w:rsidR="00090202">
            <w:rPr>
              <w:noProof/>
            </w:rPr>
            <w:t>32</w:t>
          </w:r>
        </w:fldSimple>
      </w:p>
    </w:sdtContent>
  </w:sdt>
  <w:p w:rsidR="004D6E36" w:rsidRDefault="004D6E3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E36" w:rsidRDefault="004D6E36" w:rsidP="00676B12">
      <w:pPr>
        <w:spacing w:after="0" w:line="240" w:lineRule="auto"/>
      </w:pPr>
      <w:r>
        <w:separator/>
      </w:r>
    </w:p>
  </w:footnote>
  <w:footnote w:type="continuationSeparator" w:id="0">
    <w:p w:rsidR="004D6E36" w:rsidRDefault="004D6E36" w:rsidP="00676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2DB8"/>
    <w:multiLevelType w:val="hybridMultilevel"/>
    <w:tmpl w:val="4EA804D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66DD08B1"/>
    <w:multiLevelType w:val="hybridMultilevel"/>
    <w:tmpl w:val="7EA4D6AE"/>
    <w:lvl w:ilvl="0" w:tplc="D9D4522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BFF59BA"/>
    <w:multiLevelType w:val="hybridMultilevel"/>
    <w:tmpl w:val="E5602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7927BA"/>
    <w:rsid w:val="00006112"/>
    <w:rsid w:val="000074DF"/>
    <w:rsid w:val="0004199A"/>
    <w:rsid w:val="00045F4E"/>
    <w:rsid w:val="00051447"/>
    <w:rsid w:val="00052B5F"/>
    <w:rsid w:val="000538A3"/>
    <w:rsid w:val="00057B86"/>
    <w:rsid w:val="00072802"/>
    <w:rsid w:val="000773BF"/>
    <w:rsid w:val="00090202"/>
    <w:rsid w:val="000B5461"/>
    <w:rsid w:val="000D3DF7"/>
    <w:rsid w:val="000D7534"/>
    <w:rsid w:val="00110C1B"/>
    <w:rsid w:val="001118AB"/>
    <w:rsid w:val="001200CA"/>
    <w:rsid w:val="0012684C"/>
    <w:rsid w:val="00140B0D"/>
    <w:rsid w:val="001421DF"/>
    <w:rsid w:val="001445F5"/>
    <w:rsid w:val="001450B4"/>
    <w:rsid w:val="00155176"/>
    <w:rsid w:val="001808A5"/>
    <w:rsid w:val="001949D5"/>
    <w:rsid w:val="001B5784"/>
    <w:rsid w:val="001C039B"/>
    <w:rsid w:val="001C4AB0"/>
    <w:rsid w:val="001E2BF9"/>
    <w:rsid w:val="001E2E8B"/>
    <w:rsid w:val="001E4679"/>
    <w:rsid w:val="001F5C54"/>
    <w:rsid w:val="0022469B"/>
    <w:rsid w:val="00234C04"/>
    <w:rsid w:val="00236FD0"/>
    <w:rsid w:val="00237756"/>
    <w:rsid w:val="00237C43"/>
    <w:rsid w:val="0024572D"/>
    <w:rsid w:val="00250879"/>
    <w:rsid w:val="00256E5E"/>
    <w:rsid w:val="002630AB"/>
    <w:rsid w:val="002815FE"/>
    <w:rsid w:val="0029249E"/>
    <w:rsid w:val="002A2381"/>
    <w:rsid w:val="002B56E5"/>
    <w:rsid w:val="002C3BDF"/>
    <w:rsid w:val="002D0406"/>
    <w:rsid w:val="002E7EA6"/>
    <w:rsid w:val="002F0AB5"/>
    <w:rsid w:val="003056B5"/>
    <w:rsid w:val="00310C6D"/>
    <w:rsid w:val="003156F0"/>
    <w:rsid w:val="00331D01"/>
    <w:rsid w:val="003364C8"/>
    <w:rsid w:val="00342F6B"/>
    <w:rsid w:val="0034796B"/>
    <w:rsid w:val="00363D44"/>
    <w:rsid w:val="00371E21"/>
    <w:rsid w:val="00376FC0"/>
    <w:rsid w:val="003776DE"/>
    <w:rsid w:val="00391653"/>
    <w:rsid w:val="003A08B3"/>
    <w:rsid w:val="003C0BFB"/>
    <w:rsid w:val="003E1669"/>
    <w:rsid w:val="003F0B79"/>
    <w:rsid w:val="003F2F8A"/>
    <w:rsid w:val="003F6753"/>
    <w:rsid w:val="00416D97"/>
    <w:rsid w:val="00430AE7"/>
    <w:rsid w:val="00431AFC"/>
    <w:rsid w:val="004513B3"/>
    <w:rsid w:val="004522F4"/>
    <w:rsid w:val="0045553E"/>
    <w:rsid w:val="00474542"/>
    <w:rsid w:val="00487830"/>
    <w:rsid w:val="004A604D"/>
    <w:rsid w:val="004C2C72"/>
    <w:rsid w:val="004C6BE1"/>
    <w:rsid w:val="004D1BF9"/>
    <w:rsid w:val="004D6A34"/>
    <w:rsid w:val="004D6E36"/>
    <w:rsid w:val="004E0707"/>
    <w:rsid w:val="004E4367"/>
    <w:rsid w:val="005105A7"/>
    <w:rsid w:val="00516527"/>
    <w:rsid w:val="00524D73"/>
    <w:rsid w:val="00531D9F"/>
    <w:rsid w:val="00542BD2"/>
    <w:rsid w:val="0055175E"/>
    <w:rsid w:val="005525B3"/>
    <w:rsid w:val="00572695"/>
    <w:rsid w:val="00572FB5"/>
    <w:rsid w:val="00593F57"/>
    <w:rsid w:val="005A0E14"/>
    <w:rsid w:val="005A2DF1"/>
    <w:rsid w:val="005B7521"/>
    <w:rsid w:val="005C3DEF"/>
    <w:rsid w:val="005F7F17"/>
    <w:rsid w:val="00620827"/>
    <w:rsid w:val="006260F2"/>
    <w:rsid w:val="006343C3"/>
    <w:rsid w:val="006374D1"/>
    <w:rsid w:val="00643243"/>
    <w:rsid w:val="00643A68"/>
    <w:rsid w:val="00644590"/>
    <w:rsid w:val="00650EF9"/>
    <w:rsid w:val="00676B12"/>
    <w:rsid w:val="006845D1"/>
    <w:rsid w:val="00686E7E"/>
    <w:rsid w:val="006939F5"/>
    <w:rsid w:val="0069727D"/>
    <w:rsid w:val="006A021E"/>
    <w:rsid w:val="006C6340"/>
    <w:rsid w:val="006D2F7D"/>
    <w:rsid w:val="006E1C3B"/>
    <w:rsid w:val="006E2B7F"/>
    <w:rsid w:val="006F2223"/>
    <w:rsid w:val="00702255"/>
    <w:rsid w:val="00711FBD"/>
    <w:rsid w:val="0071558B"/>
    <w:rsid w:val="007210D5"/>
    <w:rsid w:val="00754E72"/>
    <w:rsid w:val="00756874"/>
    <w:rsid w:val="00770167"/>
    <w:rsid w:val="00771AA1"/>
    <w:rsid w:val="007927BA"/>
    <w:rsid w:val="007949B5"/>
    <w:rsid w:val="007B06CF"/>
    <w:rsid w:val="007B4101"/>
    <w:rsid w:val="007C66BB"/>
    <w:rsid w:val="007D416E"/>
    <w:rsid w:val="007E5E57"/>
    <w:rsid w:val="007F1676"/>
    <w:rsid w:val="0080525A"/>
    <w:rsid w:val="008241EA"/>
    <w:rsid w:val="00845582"/>
    <w:rsid w:val="00856ED5"/>
    <w:rsid w:val="0086281F"/>
    <w:rsid w:val="00864CB7"/>
    <w:rsid w:val="00866753"/>
    <w:rsid w:val="00884673"/>
    <w:rsid w:val="008B229E"/>
    <w:rsid w:val="00934618"/>
    <w:rsid w:val="00942E61"/>
    <w:rsid w:val="0094432A"/>
    <w:rsid w:val="0096299B"/>
    <w:rsid w:val="009914A6"/>
    <w:rsid w:val="0099296D"/>
    <w:rsid w:val="0099388A"/>
    <w:rsid w:val="00994C3E"/>
    <w:rsid w:val="009A377D"/>
    <w:rsid w:val="009F3F8F"/>
    <w:rsid w:val="009F7C63"/>
    <w:rsid w:val="00A20D79"/>
    <w:rsid w:val="00A51026"/>
    <w:rsid w:val="00A51DC5"/>
    <w:rsid w:val="00A812A3"/>
    <w:rsid w:val="00A916D3"/>
    <w:rsid w:val="00AA5AF9"/>
    <w:rsid w:val="00B02633"/>
    <w:rsid w:val="00B2119A"/>
    <w:rsid w:val="00B35081"/>
    <w:rsid w:val="00B4050E"/>
    <w:rsid w:val="00B40B4A"/>
    <w:rsid w:val="00B45275"/>
    <w:rsid w:val="00B50FD5"/>
    <w:rsid w:val="00B520FE"/>
    <w:rsid w:val="00B94A30"/>
    <w:rsid w:val="00BB09C4"/>
    <w:rsid w:val="00BB1915"/>
    <w:rsid w:val="00BF11B5"/>
    <w:rsid w:val="00BF5D2C"/>
    <w:rsid w:val="00C01138"/>
    <w:rsid w:val="00C04577"/>
    <w:rsid w:val="00C4051C"/>
    <w:rsid w:val="00C40F8F"/>
    <w:rsid w:val="00C53771"/>
    <w:rsid w:val="00C57619"/>
    <w:rsid w:val="00C62E84"/>
    <w:rsid w:val="00C72932"/>
    <w:rsid w:val="00C72F13"/>
    <w:rsid w:val="00C740AB"/>
    <w:rsid w:val="00CB2737"/>
    <w:rsid w:val="00CC67AC"/>
    <w:rsid w:val="00CD2669"/>
    <w:rsid w:val="00CE0155"/>
    <w:rsid w:val="00CE08A9"/>
    <w:rsid w:val="00CE1BC8"/>
    <w:rsid w:val="00CE255B"/>
    <w:rsid w:val="00D0211C"/>
    <w:rsid w:val="00D033CA"/>
    <w:rsid w:val="00D213FE"/>
    <w:rsid w:val="00D35E0A"/>
    <w:rsid w:val="00D45114"/>
    <w:rsid w:val="00D56DD2"/>
    <w:rsid w:val="00D5722D"/>
    <w:rsid w:val="00D7300C"/>
    <w:rsid w:val="00D82E21"/>
    <w:rsid w:val="00D8645A"/>
    <w:rsid w:val="00DA341F"/>
    <w:rsid w:val="00DA45F5"/>
    <w:rsid w:val="00DC469E"/>
    <w:rsid w:val="00DC52FD"/>
    <w:rsid w:val="00DD2770"/>
    <w:rsid w:val="00E0105B"/>
    <w:rsid w:val="00E07515"/>
    <w:rsid w:val="00E2289B"/>
    <w:rsid w:val="00E53CF6"/>
    <w:rsid w:val="00E87ABF"/>
    <w:rsid w:val="00E93952"/>
    <w:rsid w:val="00EA4365"/>
    <w:rsid w:val="00EA4F7C"/>
    <w:rsid w:val="00EC2E4C"/>
    <w:rsid w:val="00EE02EF"/>
    <w:rsid w:val="00EF668C"/>
    <w:rsid w:val="00F01668"/>
    <w:rsid w:val="00F112A7"/>
    <w:rsid w:val="00F44EBB"/>
    <w:rsid w:val="00F64B92"/>
    <w:rsid w:val="00F7055D"/>
    <w:rsid w:val="00F963E1"/>
    <w:rsid w:val="00FB11FD"/>
    <w:rsid w:val="00FB4C5B"/>
    <w:rsid w:val="00FD06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76B1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76B12"/>
  </w:style>
  <w:style w:type="paragraph" w:styleId="Altbilgi">
    <w:name w:val="footer"/>
    <w:basedOn w:val="Normal"/>
    <w:link w:val="AltbilgiChar"/>
    <w:uiPriority w:val="99"/>
    <w:unhideWhenUsed/>
    <w:rsid w:val="00676B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6B12"/>
  </w:style>
  <w:style w:type="paragraph" w:styleId="ListeParagraf">
    <w:name w:val="List Paragraph"/>
    <w:basedOn w:val="Normal"/>
    <w:uiPriority w:val="34"/>
    <w:qFormat/>
    <w:rsid w:val="0034796B"/>
    <w:pPr>
      <w:ind w:left="720"/>
      <w:contextualSpacing/>
    </w:pPr>
  </w:style>
  <w:style w:type="table" w:styleId="TabloKlavuzu">
    <w:name w:val="Table Grid"/>
    <w:basedOn w:val="NormalTablo"/>
    <w:uiPriority w:val="59"/>
    <w:rsid w:val="00342F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939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39F5"/>
    <w:rPr>
      <w:rFonts w:ascii="Tahoma" w:hAnsi="Tahoma" w:cs="Tahoma"/>
      <w:sz w:val="16"/>
      <w:szCs w:val="16"/>
    </w:rPr>
  </w:style>
  <w:style w:type="paragraph" w:customStyle="1" w:styleId="Style2">
    <w:name w:val="Style2"/>
    <w:basedOn w:val="Normal"/>
    <w:uiPriority w:val="99"/>
    <w:rsid w:val="00E07515"/>
    <w:pPr>
      <w:widowControl w:val="0"/>
      <w:autoSpaceDE w:val="0"/>
      <w:autoSpaceDN w:val="0"/>
      <w:adjustRightInd w:val="0"/>
      <w:spacing w:after="0" w:line="182" w:lineRule="exact"/>
      <w:jc w:val="both"/>
    </w:pPr>
    <w:rPr>
      <w:rFonts w:ascii="Verdana" w:eastAsiaTheme="minorEastAsia" w:hAnsi="Verdana"/>
      <w:sz w:val="24"/>
      <w:szCs w:val="24"/>
      <w:lang w:eastAsia="tr-TR"/>
    </w:rPr>
  </w:style>
  <w:style w:type="paragraph" w:customStyle="1" w:styleId="Style6">
    <w:name w:val="Style6"/>
    <w:basedOn w:val="Normal"/>
    <w:uiPriority w:val="99"/>
    <w:rsid w:val="00E07515"/>
    <w:pPr>
      <w:widowControl w:val="0"/>
      <w:autoSpaceDE w:val="0"/>
      <w:autoSpaceDN w:val="0"/>
      <w:adjustRightInd w:val="0"/>
      <w:spacing w:after="0" w:line="346" w:lineRule="exact"/>
    </w:pPr>
    <w:rPr>
      <w:rFonts w:ascii="Verdana" w:eastAsiaTheme="minorEastAsia" w:hAnsi="Verdana"/>
      <w:sz w:val="24"/>
      <w:szCs w:val="24"/>
      <w:lang w:eastAsia="tr-TR"/>
    </w:rPr>
  </w:style>
  <w:style w:type="character" w:customStyle="1" w:styleId="FontStyle12">
    <w:name w:val="Font Style12"/>
    <w:basedOn w:val="VarsaylanParagrafYazTipi"/>
    <w:uiPriority w:val="99"/>
    <w:rsid w:val="00E07515"/>
    <w:rPr>
      <w:rFonts w:ascii="Verdana" w:hAnsi="Verdana" w:cs="Verdana"/>
      <w:color w:val="000000"/>
      <w:sz w:val="14"/>
      <w:szCs w:val="14"/>
    </w:rPr>
  </w:style>
</w:styles>
</file>

<file path=word/webSettings.xml><?xml version="1.0" encoding="utf-8"?>
<w:webSettings xmlns:r="http://schemas.openxmlformats.org/officeDocument/2006/relationships" xmlns:w="http://schemas.openxmlformats.org/wordprocessingml/2006/main">
  <w:divs>
    <w:div w:id="305551628">
      <w:bodyDiv w:val="1"/>
      <w:marLeft w:val="0"/>
      <w:marRight w:val="0"/>
      <w:marTop w:val="0"/>
      <w:marBottom w:val="0"/>
      <w:divBdr>
        <w:top w:val="none" w:sz="0" w:space="0" w:color="auto"/>
        <w:left w:val="none" w:sz="0" w:space="0" w:color="auto"/>
        <w:bottom w:val="none" w:sz="0" w:space="0" w:color="auto"/>
        <w:right w:val="none" w:sz="0" w:space="0" w:color="auto"/>
      </w:divBdr>
    </w:div>
    <w:div w:id="985859916">
      <w:bodyDiv w:val="1"/>
      <w:marLeft w:val="0"/>
      <w:marRight w:val="0"/>
      <w:marTop w:val="0"/>
      <w:marBottom w:val="0"/>
      <w:divBdr>
        <w:top w:val="none" w:sz="0" w:space="0" w:color="auto"/>
        <w:left w:val="none" w:sz="0" w:space="0" w:color="auto"/>
        <w:bottom w:val="none" w:sz="0" w:space="0" w:color="auto"/>
        <w:right w:val="none" w:sz="0" w:space="0" w:color="auto"/>
      </w:divBdr>
    </w:div>
    <w:div w:id="21100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7DFC3-701B-4497-9C47-0263AEDD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32</Pages>
  <Words>9770</Words>
  <Characters>55695</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65335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silter</dc:creator>
  <cp:keywords/>
  <dc:description/>
  <cp:lastModifiedBy>Sakdemir</cp:lastModifiedBy>
  <cp:revision>97</cp:revision>
  <cp:lastPrinted>2011-04-01T08:04:00Z</cp:lastPrinted>
  <dcterms:created xsi:type="dcterms:W3CDTF">2011-03-30T12:03:00Z</dcterms:created>
  <dcterms:modified xsi:type="dcterms:W3CDTF">2015-02-04T07:11:00Z</dcterms:modified>
</cp:coreProperties>
</file>