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FF" w:rsidRPr="003D19E9" w:rsidRDefault="008A57FF" w:rsidP="007C3B7A">
      <w:pPr>
        <w:shd w:val="clear" w:color="auto" w:fill="FFFFFF"/>
        <w:spacing w:line="360" w:lineRule="auto"/>
        <w:jc w:val="center"/>
        <w:rPr>
          <w:rFonts w:ascii="Times New Roman" w:hAnsi="Times New Roman" w:cs="Times New Roman"/>
          <w:b/>
          <w:sz w:val="24"/>
          <w:szCs w:val="24"/>
        </w:rPr>
      </w:pPr>
      <w:r w:rsidRPr="003D19E9">
        <w:rPr>
          <w:rFonts w:ascii="Times New Roman" w:hAnsi="Times New Roman" w:cs="Times New Roman"/>
          <w:b/>
          <w:sz w:val="24"/>
          <w:szCs w:val="24"/>
        </w:rPr>
        <w:t>KISA ÜRÜN BİLGİLERİ</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1.</w:t>
      </w:r>
      <w:r w:rsidRPr="003D19E9">
        <w:rPr>
          <w:rFonts w:ascii="Times New Roman" w:hAnsi="Times New Roman" w:cs="Times New Roman"/>
          <w:b/>
          <w:sz w:val="24"/>
          <w:szCs w:val="24"/>
        </w:rPr>
        <w:tab/>
        <w:t>BEŞERİ TIBBİ ÜRÜNÜN ADI</w:t>
      </w:r>
    </w:p>
    <w:p w:rsidR="008A57FF" w:rsidRPr="003D19E9" w:rsidRDefault="004A4CF8"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MELLİDYS</w:t>
      </w:r>
      <w:r w:rsidR="007C3B7A" w:rsidRPr="003D19E9">
        <w:rPr>
          <w:rFonts w:ascii="Times New Roman" w:hAnsi="Times New Roman" w:cs="Times New Roman"/>
          <w:sz w:val="24"/>
          <w:szCs w:val="24"/>
        </w:rPr>
        <w:t xml:space="preserve"> </w:t>
      </w:r>
      <w:r w:rsidR="00D1056E" w:rsidRPr="003D19E9">
        <w:rPr>
          <w:rFonts w:ascii="Times New Roman" w:hAnsi="Times New Roman" w:cs="Times New Roman"/>
          <w:sz w:val="24"/>
          <w:szCs w:val="24"/>
        </w:rPr>
        <w:t xml:space="preserve">MR 30 mg </w:t>
      </w:r>
      <w:proofErr w:type="spellStart"/>
      <w:r w:rsidR="00D1056E" w:rsidRPr="003D19E9">
        <w:rPr>
          <w:rFonts w:ascii="Times New Roman" w:hAnsi="Times New Roman" w:cs="Times New Roman"/>
          <w:sz w:val="24"/>
          <w:szCs w:val="24"/>
        </w:rPr>
        <w:t>m</w:t>
      </w:r>
      <w:r w:rsidR="004F73EB" w:rsidRPr="003D19E9">
        <w:rPr>
          <w:rFonts w:ascii="Times New Roman" w:hAnsi="Times New Roman" w:cs="Times New Roman"/>
          <w:sz w:val="24"/>
          <w:szCs w:val="24"/>
        </w:rPr>
        <w:t>odifiye</w:t>
      </w:r>
      <w:proofErr w:type="spellEnd"/>
      <w:r w:rsidR="004F73EB" w:rsidRPr="003D19E9">
        <w:rPr>
          <w:rFonts w:ascii="Times New Roman" w:hAnsi="Times New Roman" w:cs="Times New Roman"/>
          <w:sz w:val="24"/>
          <w:szCs w:val="24"/>
        </w:rPr>
        <w:t xml:space="preserve"> salım t</w:t>
      </w:r>
      <w:r w:rsidR="00296D89" w:rsidRPr="003D19E9">
        <w:rPr>
          <w:rFonts w:ascii="Times New Roman" w:hAnsi="Times New Roman" w:cs="Times New Roman"/>
          <w:sz w:val="24"/>
          <w:szCs w:val="24"/>
        </w:rPr>
        <w:t>ablet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2.</w:t>
      </w:r>
      <w:r w:rsidRPr="003D19E9">
        <w:rPr>
          <w:rFonts w:ascii="Times New Roman" w:hAnsi="Times New Roman" w:cs="Times New Roman"/>
          <w:b/>
          <w:sz w:val="24"/>
          <w:szCs w:val="24"/>
        </w:rPr>
        <w:tab/>
        <w:t>KALİTATİF ve KANTİTATİF BİLEŞİM</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Etkin madde:</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Gliklazid</w:t>
      </w:r>
      <w:r w:rsidRPr="003D19E9">
        <w:rPr>
          <w:rFonts w:ascii="Times New Roman" w:hAnsi="Times New Roman" w:cs="Times New Roman"/>
          <w:sz w:val="24"/>
          <w:szCs w:val="24"/>
        </w:rPr>
        <w:tab/>
        <w:t xml:space="preserve">30 mg </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Yardımcı maddeler: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Yardımcı maddeler için bakınız </w:t>
      </w:r>
      <w:proofErr w:type="gramStart"/>
      <w:r w:rsidRPr="003D19E9">
        <w:rPr>
          <w:rFonts w:ascii="Times New Roman" w:hAnsi="Times New Roman" w:cs="Times New Roman"/>
          <w:sz w:val="24"/>
          <w:szCs w:val="24"/>
        </w:rPr>
        <w:t>6.1</w:t>
      </w:r>
      <w:proofErr w:type="gramEnd"/>
      <w:r w:rsidRPr="003D19E9">
        <w:rPr>
          <w:rFonts w:ascii="Times New Roman" w:hAnsi="Times New Roman" w:cs="Times New Roman"/>
          <w:sz w:val="24"/>
          <w:szCs w:val="24"/>
        </w:rPr>
        <w: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3.</w:t>
      </w:r>
      <w:r w:rsidRPr="003D19E9">
        <w:rPr>
          <w:rFonts w:ascii="Times New Roman" w:hAnsi="Times New Roman" w:cs="Times New Roman"/>
          <w:b/>
          <w:sz w:val="24"/>
          <w:szCs w:val="24"/>
        </w:rPr>
        <w:tab/>
        <w:t>FARMASÖTİK FORM</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Tablet </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Beyaz renkli, bikonveks, oblong tablet </w:t>
      </w:r>
    </w:p>
    <w:p w:rsidR="000F325D" w:rsidRPr="003D19E9" w:rsidRDefault="000F325D" w:rsidP="007C3B7A">
      <w:pPr>
        <w:shd w:val="clear" w:color="auto" w:fill="FFFFFF"/>
        <w:spacing w:line="360" w:lineRule="auto"/>
        <w:jc w:val="both"/>
        <w:rPr>
          <w:rFonts w:ascii="Times New Roman" w:hAnsi="Times New Roman" w:cs="Times New Roman"/>
          <w:b/>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w:t>
      </w:r>
      <w:r w:rsidRPr="003D19E9">
        <w:rPr>
          <w:rFonts w:ascii="Times New Roman" w:hAnsi="Times New Roman" w:cs="Times New Roman"/>
          <w:b/>
          <w:sz w:val="24"/>
          <w:szCs w:val="24"/>
        </w:rPr>
        <w:tab/>
        <w:t>KLİNİK ÖZELLİKLER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4.1.</w:t>
      </w:r>
      <w:r w:rsidRPr="003D19E9">
        <w:rPr>
          <w:rFonts w:ascii="Times New Roman" w:hAnsi="Times New Roman" w:cs="Times New Roman"/>
          <w:b/>
          <w:sz w:val="24"/>
          <w:szCs w:val="24"/>
        </w:rPr>
        <w:tab/>
        <w:t>Terapötik endikasyonlar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Yetişkinlerde, diyet, fiziksel egzersiz ve kilo vermenin tek başına kan şekeri kontrolünü sağlamada yetersiz kaldığı durumlarda, insülinden bağımsız (tip 2) diyabet tedavisinde endikedir.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4.2.</w:t>
      </w:r>
      <w:r w:rsidRPr="003D19E9">
        <w:rPr>
          <w:rFonts w:ascii="Times New Roman" w:hAnsi="Times New Roman" w:cs="Times New Roman"/>
          <w:b/>
          <w:sz w:val="24"/>
          <w:szCs w:val="24"/>
        </w:rPr>
        <w:tab/>
        <w:t>Pozoloji ve uygulama şekli</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Pozoloji/ uygulama sıklığı ve süresi: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Günlük doz, kahvaltıda tek seferde alınacak 1-4 tablet, yani 30-120 mg arasında değişebilir. Tavsiye edilen başlangıç dozu günde 30 mg'dır.</w:t>
      </w:r>
    </w:p>
    <w:p w:rsidR="008A57FF" w:rsidRPr="003D19E9" w:rsidRDefault="008A57FF" w:rsidP="00BD4810">
      <w:pPr>
        <w:pStyle w:val="ListeParagraf"/>
        <w:numPr>
          <w:ilvl w:val="0"/>
          <w:numId w:val="8"/>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Kan şekeri istenilen düzeyde ise, bu dozaj idame tedavisi olarak uygulanabilir.</w:t>
      </w:r>
    </w:p>
    <w:p w:rsidR="008A57FF" w:rsidRPr="003D19E9" w:rsidRDefault="008A57FF" w:rsidP="00BD4810">
      <w:pPr>
        <w:pStyle w:val="ListeParagraf"/>
        <w:numPr>
          <w:ilvl w:val="0"/>
          <w:numId w:val="8"/>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Kan şekeri istenilen düzeyde değilse, dozaj günde 60, 90 veya 120 mg'a, kademeli olarak, her basamak arasında en az bir aylık süre bırakmak şartıyla artırılabilir. Yalnız kan şekeri seviyesi iki haftalık tedavi sonrasında düşmeyen hastalarda, tedavinin ikinci haftasının sonunda dozaj artırma seçeneği düşünülebilir. Önerilen en yüksek günlük doz 120 mg'dır.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Uygulama şekli:</w:t>
      </w:r>
    </w:p>
    <w:p w:rsidR="008A57FF" w:rsidRPr="003D19E9" w:rsidRDefault="00BD4810"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Oral kullanım içindir.</w:t>
      </w:r>
      <w:r w:rsidR="008A57FF" w:rsidRPr="003D19E9">
        <w:rPr>
          <w:rFonts w:ascii="Times New Roman" w:hAnsi="Times New Roman" w:cs="Times New Roman"/>
          <w:sz w:val="24"/>
          <w:szCs w:val="24"/>
        </w:rPr>
        <w:t xml:space="preserve"> Sadece yetişkinler içindir.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Tablet(ler)in bütün olarak yutulması tavsiye edilir. İlaç alımı unutulursa, sonraki gün doz </w:t>
      </w:r>
      <w:r w:rsidRPr="003D19E9">
        <w:rPr>
          <w:rFonts w:ascii="Times New Roman" w:hAnsi="Times New Roman" w:cs="Times New Roman"/>
          <w:sz w:val="24"/>
          <w:szCs w:val="24"/>
        </w:rPr>
        <w:lastRenderedPageBreak/>
        <w:t>artırılmamalıdır. Tüm hipoglisemik ajanlar ile olduğu gibi, doz ayarlaması hastanın verdiği metabolik yanıta (glisemi, HbA</w:t>
      </w:r>
      <w:r w:rsidR="00BD4810" w:rsidRPr="003D19E9">
        <w:rPr>
          <w:rFonts w:ascii="Times New Roman" w:hAnsi="Times New Roman" w:cs="Times New Roman"/>
          <w:sz w:val="24"/>
          <w:szCs w:val="24"/>
          <w:vertAlign w:val="subscript"/>
        </w:rPr>
        <w:t>1c</w:t>
      </w:r>
      <w:r w:rsidRPr="003D19E9">
        <w:rPr>
          <w:rFonts w:ascii="Times New Roman" w:hAnsi="Times New Roman" w:cs="Times New Roman"/>
          <w:sz w:val="24"/>
          <w:szCs w:val="24"/>
        </w:rPr>
        <w:t>) göre yapılmalıdır.</w:t>
      </w:r>
    </w:p>
    <w:p w:rsidR="008A57FF" w:rsidRPr="003D19E9" w:rsidRDefault="007C3B7A"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w:t>
      </w:r>
      <w:r w:rsidR="00FE61CB" w:rsidRPr="003D19E9">
        <w:rPr>
          <w:rFonts w:ascii="Times New Roman" w:hAnsi="Times New Roman" w:cs="Times New Roman"/>
          <w:sz w:val="24"/>
          <w:szCs w:val="24"/>
        </w:rPr>
        <w:t xml:space="preserve">liklazid </w:t>
      </w:r>
      <w:r w:rsidR="008A57FF" w:rsidRPr="003D19E9">
        <w:rPr>
          <w:rFonts w:ascii="Times New Roman" w:hAnsi="Times New Roman" w:cs="Times New Roman"/>
          <w:sz w:val="24"/>
          <w:szCs w:val="24"/>
        </w:rPr>
        <w:t xml:space="preserve">80 mg tabletlerin </w:t>
      </w:r>
      <w:r w:rsidR="004A4CF8" w:rsidRPr="003D19E9">
        <w:rPr>
          <w:rFonts w:ascii="Times New Roman" w:hAnsi="Times New Roman" w:cs="Times New Roman"/>
          <w:sz w:val="24"/>
          <w:szCs w:val="24"/>
        </w:rPr>
        <w:t>MELLİDYS</w:t>
      </w:r>
      <w:r w:rsidR="008A57FF" w:rsidRPr="003D19E9">
        <w:rPr>
          <w:rFonts w:ascii="Times New Roman" w:hAnsi="Times New Roman" w:cs="Times New Roman"/>
          <w:sz w:val="24"/>
          <w:szCs w:val="24"/>
        </w:rPr>
        <w:t xml:space="preserve"> 30 mg </w:t>
      </w:r>
      <w:proofErr w:type="spellStart"/>
      <w:r w:rsidR="008A57FF" w:rsidRPr="003D19E9">
        <w:rPr>
          <w:rFonts w:ascii="Times New Roman" w:hAnsi="Times New Roman" w:cs="Times New Roman"/>
          <w:sz w:val="24"/>
          <w:szCs w:val="24"/>
        </w:rPr>
        <w:t>modifiye</w:t>
      </w:r>
      <w:proofErr w:type="spellEnd"/>
      <w:r w:rsidR="008A57FF" w:rsidRPr="003D19E9">
        <w:rPr>
          <w:rFonts w:ascii="Times New Roman" w:hAnsi="Times New Roman" w:cs="Times New Roman"/>
          <w:sz w:val="24"/>
          <w:szCs w:val="24"/>
        </w:rPr>
        <w:t xml:space="preserve"> salım tableti ile değiştirilmesi:</w:t>
      </w:r>
      <w:r w:rsidR="00BD4810" w:rsidRPr="003D19E9">
        <w:rPr>
          <w:rFonts w:ascii="Times New Roman" w:hAnsi="Times New Roman" w:cs="Times New Roman"/>
          <w:sz w:val="24"/>
          <w:szCs w:val="24"/>
        </w:rPr>
        <w:t xml:space="preserve"> </w:t>
      </w:r>
      <w:r w:rsidR="009309C2" w:rsidRPr="003D19E9">
        <w:rPr>
          <w:rFonts w:ascii="Times New Roman" w:hAnsi="Times New Roman" w:cs="Times New Roman"/>
          <w:sz w:val="24"/>
          <w:szCs w:val="24"/>
        </w:rPr>
        <w:t xml:space="preserve"> </w:t>
      </w:r>
      <w:r w:rsidR="008A57FF" w:rsidRPr="003D19E9">
        <w:rPr>
          <w:rFonts w:ascii="Times New Roman" w:hAnsi="Times New Roman" w:cs="Times New Roman"/>
          <w:sz w:val="24"/>
          <w:szCs w:val="24"/>
        </w:rPr>
        <w:t xml:space="preserve">1 tablet </w:t>
      </w:r>
      <w:proofErr w:type="spellStart"/>
      <w:r w:rsidRPr="003D19E9">
        <w:rPr>
          <w:rFonts w:ascii="Times New Roman" w:hAnsi="Times New Roman" w:cs="Times New Roman"/>
          <w:sz w:val="24"/>
          <w:szCs w:val="24"/>
        </w:rPr>
        <w:t>G</w:t>
      </w:r>
      <w:r w:rsidR="00FE61CB" w:rsidRPr="003D19E9">
        <w:rPr>
          <w:rFonts w:ascii="Times New Roman" w:hAnsi="Times New Roman" w:cs="Times New Roman"/>
          <w:sz w:val="24"/>
          <w:szCs w:val="24"/>
        </w:rPr>
        <w:t>liklazid</w:t>
      </w:r>
      <w:proofErr w:type="spellEnd"/>
      <w:r w:rsidR="008A57FF" w:rsidRPr="003D19E9">
        <w:rPr>
          <w:rFonts w:ascii="Times New Roman" w:hAnsi="Times New Roman" w:cs="Times New Roman"/>
          <w:sz w:val="24"/>
          <w:szCs w:val="24"/>
        </w:rPr>
        <w:t xml:space="preserve"> 80 mg ile 1 tablet </w:t>
      </w:r>
      <w:r w:rsidR="004A4CF8" w:rsidRPr="003D19E9">
        <w:rPr>
          <w:rFonts w:ascii="Times New Roman" w:hAnsi="Times New Roman" w:cs="Times New Roman"/>
          <w:sz w:val="24"/>
          <w:szCs w:val="24"/>
        </w:rPr>
        <w:t>MELLİDYS</w:t>
      </w:r>
      <w:r w:rsidR="008A57FF" w:rsidRPr="003D19E9">
        <w:rPr>
          <w:rFonts w:ascii="Times New Roman" w:hAnsi="Times New Roman" w:cs="Times New Roman"/>
          <w:sz w:val="24"/>
          <w:szCs w:val="24"/>
        </w:rPr>
        <w:t xml:space="preserve"> </w:t>
      </w:r>
      <w:proofErr w:type="spellStart"/>
      <w:r w:rsidR="008A57FF" w:rsidRPr="003D19E9">
        <w:rPr>
          <w:rFonts w:ascii="Times New Roman" w:hAnsi="Times New Roman" w:cs="Times New Roman"/>
          <w:sz w:val="24"/>
          <w:szCs w:val="24"/>
        </w:rPr>
        <w:t>MR'a</w:t>
      </w:r>
      <w:proofErr w:type="spellEnd"/>
      <w:r w:rsidR="008A57FF" w:rsidRPr="003D19E9">
        <w:rPr>
          <w:rFonts w:ascii="Times New Roman" w:hAnsi="Times New Roman" w:cs="Times New Roman"/>
          <w:sz w:val="24"/>
          <w:szCs w:val="24"/>
        </w:rPr>
        <w:t xml:space="preserve"> karşılık gelir. Dolayısıyla, kan</w:t>
      </w:r>
      <w:r w:rsidR="00BD4810" w:rsidRPr="003D19E9">
        <w:rPr>
          <w:rFonts w:ascii="Times New Roman" w:hAnsi="Times New Roman" w:cs="Times New Roman"/>
          <w:sz w:val="24"/>
          <w:szCs w:val="24"/>
        </w:rPr>
        <w:t xml:space="preserve"> </w:t>
      </w:r>
      <w:r w:rsidR="008A57FF" w:rsidRPr="003D19E9">
        <w:rPr>
          <w:rFonts w:ascii="Times New Roman" w:hAnsi="Times New Roman" w:cs="Times New Roman"/>
          <w:sz w:val="24"/>
          <w:szCs w:val="24"/>
        </w:rPr>
        <w:t>şekeri seviyelerinin takip edilmesi koşuluyla, değişim yapılabilir.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Başka bir oral </w:t>
      </w:r>
      <w:proofErr w:type="spellStart"/>
      <w:r w:rsidRPr="003D19E9">
        <w:rPr>
          <w:rFonts w:ascii="Times New Roman" w:hAnsi="Times New Roman" w:cs="Times New Roman"/>
          <w:sz w:val="24"/>
          <w:szCs w:val="24"/>
        </w:rPr>
        <w:t>antidiyabetiğin</w:t>
      </w:r>
      <w:proofErr w:type="spellEnd"/>
      <w:r w:rsidRPr="003D19E9">
        <w:rPr>
          <w:rFonts w:ascii="Times New Roman" w:hAnsi="Times New Roman" w:cs="Times New Roman"/>
          <w:sz w:val="24"/>
          <w:szCs w:val="24"/>
        </w:rPr>
        <w:t xml:space="preserve"> </w:t>
      </w:r>
      <w:r w:rsidR="004A4CF8" w:rsidRPr="003D19E9">
        <w:rPr>
          <w:rFonts w:ascii="Times New Roman" w:hAnsi="Times New Roman" w:cs="Times New Roman"/>
          <w:sz w:val="24"/>
          <w:szCs w:val="24"/>
        </w:rPr>
        <w:t>MELLİDYS</w:t>
      </w:r>
      <w:r w:rsidRPr="003D19E9">
        <w:rPr>
          <w:rFonts w:ascii="Times New Roman" w:hAnsi="Times New Roman" w:cs="Times New Roman"/>
          <w:sz w:val="24"/>
          <w:szCs w:val="24"/>
        </w:rPr>
        <w:t xml:space="preserve"> MR ile değiştirilmesi:</w:t>
      </w:r>
    </w:p>
    <w:p w:rsidR="008A57FF" w:rsidRPr="003D19E9" w:rsidRDefault="004A4CF8"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MELLİDYS</w:t>
      </w:r>
      <w:r w:rsidR="008A57FF" w:rsidRPr="003D19E9">
        <w:rPr>
          <w:rFonts w:ascii="Times New Roman" w:hAnsi="Times New Roman" w:cs="Times New Roman"/>
          <w:sz w:val="24"/>
          <w:szCs w:val="24"/>
        </w:rPr>
        <w:t xml:space="preserve"> MR başka bir oral antidiyabetiğin yerini alabilir.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Bu durumda, bir önceki antidiyabetiğin dozajı ve yarılanma ömrü dikkate alınmalıdır.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Değişim genellikle herhangi bir geçiş dönemi olmadan, tercihen 30 mg dozuyla başlanarak</w:t>
      </w:r>
      <w:r w:rsidR="00BD4810" w:rsidRPr="003D19E9">
        <w:rPr>
          <w:rFonts w:ascii="Times New Roman" w:hAnsi="Times New Roman" w:cs="Times New Roman"/>
          <w:sz w:val="24"/>
          <w:szCs w:val="24"/>
        </w:rPr>
        <w:t xml:space="preserve"> </w:t>
      </w:r>
      <w:r w:rsidRPr="003D19E9">
        <w:rPr>
          <w:rFonts w:ascii="Times New Roman" w:hAnsi="Times New Roman" w:cs="Times New Roman"/>
          <w:sz w:val="24"/>
          <w:szCs w:val="24"/>
        </w:rPr>
        <w:t>yapılmalıdır. Daha sonra, yukarıda da belirtildiği gibi doz ayarlaması hastanın verdiği kan</w:t>
      </w:r>
      <w:r w:rsidR="00BD4810" w:rsidRPr="003D19E9">
        <w:rPr>
          <w:rFonts w:ascii="Times New Roman" w:hAnsi="Times New Roman" w:cs="Times New Roman"/>
          <w:sz w:val="24"/>
          <w:szCs w:val="24"/>
        </w:rPr>
        <w:t xml:space="preserve"> </w:t>
      </w:r>
      <w:r w:rsidRPr="003D19E9">
        <w:rPr>
          <w:rFonts w:ascii="Times New Roman" w:hAnsi="Times New Roman" w:cs="Times New Roman"/>
          <w:sz w:val="24"/>
          <w:szCs w:val="24"/>
        </w:rPr>
        <w:t>şekeri yanıtına göre yapılmalıdır.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Eğer hastada yarılanma ömrü uzun olan bir </w:t>
      </w:r>
      <w:proofErr w:type="spellStart"/>
      <w:r w:rsidRPr="003D19E9">
        <w:rPr>
          <w:rFonts w:ascii="Times New Roman" w:hAnsi="Times New Roman" w:cs="Times New Roman"/>
          <w:sz w:val="24"/>
          <w:szCs w:val="24"/>
        </w:rPr>
        <w:t>sülfonilüreden</w:t>
      </w:r>
      <w:proofErr w:type="spellEnd"/>
      <w:r w:rsidRPr="003D19E9">
        <w:rPr>
          <w:rFonts w:ascii="Times New Roman" w:hAnsi="Times New Roman" w:cs="Times New Roman"/>
          <w:sz w:val="24"/>
          <w:szCs w:val="24"/>
        </w:rPr>
        <w:t xml:space="preserve"> </w:t>
      </w:r>
      <w:r w:rsidR="004A4CF8" w:rsidRPr="003D19E9">
        <w:rPr>
          <w:rFonts w:ascii="Times New Roman" w:hAnsi="Times New Roman" w:cs="Times New Roman"/>
          <w:sz w:val="24"/>
          <w:szCs w:val="24"/>
        </w:rPr>
        <w:t>MELLİDYS</w:t>
      </w:r>
      <w:r w:rsidRPr="003D19E9">
        <w:rPr>
          <w:rFonts w:ascii="Times New Roman" w:hAnsi="Times New Roman" w:cs="Times New Roman"/>
          <w:sz w:val="24"/>
          <w:szCs w:val="24"/>
        </w:rPr>
        <w:t xml:space="preserve"> </w:t>
      </w:r>
      <w:proofErr w:type="spellStart"/>
      <w:r w:rsidRPr="003D19E9">
        <w:rPr>
          <w:rFonts w:ascii="Times New Roman" w:hAnsi="Times New Roman" w:cs="Times New Roman"/>
          <w:sz w:val="24"/>
          <w:szCs w:val="24"/>
        </w:rPr>
        <w:t>MR'a</w:t>
      </w:r>
      <w:proofErr w:type="spellEnd"/>
      <w:r w:rsidRPr="003D19E9">
        <w:rPr>
          <w:rFonts w:ascii="Times New Roman" w:hAnsi="Times New Roman" w:cs="Times New Roman"/>
          <w:sz w:val="24"/>
          <w:szCs w:val="24"/>
        </w:rPr>
        <w:t xml:space="preserve"> geçiş yapılacaksa, iki</w:t>
      </w:r>
      <w:r w:rsidR="00BD4810" w:rsidRPr="003D19E9">
        <w:rPr>
          <w:rFonts w:ascii="Times New Roman" w:hAnsi="Times New Roman" w:cs="Times New Roman"/>
          <w:sz w:val="24"/>
          <w:szCs w:val="24"/>
        </w:rPr>
        <w:t xml:space="preserve"> ürünün </w:t>
      </w:r>
      <w:r w:rsidRPr="003D19E9">
        <w:rPr>
          <w:rFonts w:ascii="Times New Roman" w:hAnsi="Times New Roman" w:cs="Times New Roman"/>
          <w:sz w:val="24"/>
          <w:szCs w:val="24"/>
        </w:rPr>
        <w:t>etkisinin birleşerek hipoglisemiye neden olması mümkün</w:t>
      </w:r>
      <w:r w:rsidR="00BD4810" w:rsidRPr="003D19E9">
        <w:rPr>
          <w:rFonts w:ascii="Times New Roman" w:hAnsi="Times New Roman" w:cs="Times New Roman"/>
          <w:sz w:val="24"/>
          <w:szCs w:val="24"/>
        </w:rPr>
        <w:t xml:space="preserve"> </w:t>
      </w:r>
      <w:r w:rsidRPr="003D19E9">
        <w:rPr>
          <w:rFonts w:ascii="Times New Roman" w:hAnsi="Times New Roman" w:cs="Times New Roman"/>
          <w:sz w:val="24"/>
          <w:szCs w:val="24"/>
        </w:rPr>
        <w:t xml:space="preserve">olabileceğinden, birkaç günlük ara gerekli olabilir. Bu değişim sırasında, </w:t>
      </w:r>
      <w:r w:rsidR="004A4CF8" w:rsidRPr="003D19E9">
        <w:rPr>
          <w:rFonts w:ascii="Times New Roman" w:hAnsi="Times New Roman" w:cs="Times New Roman"/>
          <w:sz w:val="24"/>
          <w:szCs w:val="24"/>
        </w:rPr>
        <w:t>MELLİDYS</w:t>
      </w:r>
      <w:r w:rsidRPr="003D19E9">
        <w:rPr>
          <w:rFonts w:ascii="Times New Roman" w:hAnsi="Times New Roman" w:cs="Times New Roman"/>
          <w:sz w:val="24"/>
          <w:szCs w:val="24"/>
        </w:rPr>
        <w:t xml:space="preserve"> MR ile tedaviye başlandığında takip edilen </w:t>
      </w:r>
      <w:proofErr w:type="gramStart"/>
      <w:r w:rsidRPr="003D19E9">
        <w:rPr>
          <w:rFonts w:ascii="Times New Roman" w:hAnsi="Times New Roman" w:cs="Times New Roman"/>
          <w:sz w:val="24"/>
          <w:szCs w:val="24"/>
        </w:rPr>
        <w:t>prosedürün</w:t>
      </w:r>
      <w:proofErr w:type="gramEnd"/>
      <w:r w:rsidRPr="003D19E9">
        <w:rPr>
          <w:rFonts w:ascii="Times New Roman" w:hAnsi="Times New Roman" w:cs="Times New Roman"/>
          <w:sz w:val="24"/>
          <w:szCs w:val="24"/>
        </w:rPr>
        <w:t xml:space="preserve"> uygulanması önerilir; tedaviye günde 30 mg doz ile başlanmalı ve doz kademeli olarak, metabolik yanıta göre artırılmalıdır.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Diğer oral antidiyabetikler ile </w:t>
      </w:r>
      <w:proofErr w:type="gramStart"/>
      <w:r w:rsidRPr="003D19E9">
        <w:rPr>
          <w:rFonts w:ascii="Times New Roman" w:hAnsi="Times New Roman" w:cs="Times New Roman"/>
          <w:sz w:val="24"/>
          <w:szCs w:val="24"/>
        </w:rPr>
        <w:t>kombinasyon</w:t>
      </w:r>
      <w:proofErr w:type="gramEnd"/>
      <w:r w:rsidRPr="003D19E9">
        <w:rPr>
          <w:rFonts w:ascii="Times New Roman" w:hAnsi="Times New Roman" w:cs="Times New Roman"/>
          <w:sz w:val="24"/>
          <w:szCs w:val="24"/>
        </w:rPr>
        <w:t>:</w:t>
      </w:r>
    </w:p>
    <w:p w:rsidR="008A57FF" w:rsidRPr="003D19E9" w:rsidRDefault="004A4CF8"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MELLİDYS</w:t>
      </w:r>
      <w:r w:rsidR="008A57FF" w:rsidRPr="003D19E9">
        <w:rPr>
          <w:rFonts w:ascii="Times New Roman" w:hAnsi="Times New Roman" w:cs="Times New Roman"/>
          <w:sz w:val="24"/>
          <w:szCs w:val="24"/>
        </w:rPr>
        <w:t xml:space="preserve"> MR, </w:t>
      </w:r>
      <w:proofErr w:type="spellStart"/>
      <w:r w:rsidR="008A57FF" w:rsidRPr="003D19E9">
        <w:rPr>
          <w:rFonts w:ascii="Times New Roman" w:hAnsi="Times New Roman" w:cs="Times New Roman"/>
          <w:sz w:val="24"/>
          <w:szCs w:val="24"/>
        </w:rPr>
        <w:t>biguanidler</w:t>
      </w:r>
      <w:proofErr w:type="spellEnd"/>
      <w:r w:rsidR="008A57FF" w:rsidRPr="003D19E9">
        <w:rPr>
          <w:rFonts w:ascii="Times New Roman" w:hAnsi="Times New Roman" w:cs="Times New Roman"/>
          <w:sz w:val="24"/>
          <w:szCs w:val="24"/>
        </w:rPr>
        <w:t xml:space="preserve">, alfa </w:t>
      </w:r>
      <w:proofErr w:type="spellStart"/>
      <w:r w:rsidR="008A57FF" w:rsidRPr="003D19E9">
        <w:rPr>
          <w:rFonts w:ascii="Times New Roman" w:hAnsi="Times New Roman" w:cs="Times New Roman"/>
          <w:sz w:val="24"/>
          <w:szCs w:val="24"/>
        </w:rPr>
        <w:t>glukosidaz</w:t>
      </w:r>
      <w:proofErr w:type="spellEnd"/>
      <w:r w:rsidR="008A57FF" w:rsidRPr="003D19E9">
        <w:rPr>
          <w:rFonts w:ascii="Times New Roman" w:hAnsi="Times New Roman" w:cs="Times New Roman"/>
          <w:sz w:val="24"/>
          <w:szCs w:val="24"/>
        </w:rPr>
        <w:t xml:space="preserve"> inhibitörleri veya insülin ile </w:t>
      </w:r>
      <w:proofErr w:type="gramStart"/>
      <w:r w:rsidR="008A57FF" w:rsidRPr="003D19E9">
        <w:rPr>
          <w:rFonts w:ascii="Times New Roman" w:hAnsi="Times New Roman" w:cs="Times New Roman"/>
          <w:sz w:val="24"/>
          <w:szCs w:val="24"/>
        </w:rPr>
        <w:t>kombinasyon</w:t>
      </w:r>
      <w:proofErr w:type="gramEnd"/>
      <w:r w:rsidR="00296D89" w:rsidRPr="003D19E9">
        <w:rPr>
          <w:rFonts w:ascii="Times New Roman" w:hAnsi="Times New Roman" w:cs="Times New Roman"/>
          <w:sz w:val="24"/>
          <w:szCs w:val="24"/>
        </w:rPr>
        <w:t xml:space="preserve"> </w:t>
      </w:r>
      <w:r w:rsidR="008A57FF" w:rsidRPr="003D19E9">
        <w:rPr>
          <w:rFonts w:ascii="Times New Roman" w:hAnsi="Times New Roman" w:cs="Times New Roman"/>
          <w:sz w:val="24"/>
          <w:szCs w:val="24"/>
        </w:rPr>
        <w:t>şeklinde verilebilir.</w:t>
      </w:r>
    </w:p>
    <w:p w:rsidR="008A57FF" w:rsidRPr="003D19E9" w:rsidRDefault="004A4CF8"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MELLİDYS</w:t>
      </w:r>
      <w:r w:rsidR="008A57FF" w:rsidRPr="003D19E9">
        <w:rPr>
          <w:rFonts w:ascii="Times New Roman" w:hAnsi="Times New Roman" w:cs="Times New Roman"/>
          <w:sz w:val="24"/>
          <w:szCs w:val="24"/>
        </w:rPr>
        <w:t xml:space="preserve"> MR ile tam kontrol altına al</w:t>
      </w:r>
      <w:r w:rsidR="00296D89" w:rsidRPr="003D19E9">
        <w:rPr>
          <w:rFonts w:ascii="Times New Roman" w:hAnsi="Times New Roman" w:cs="Times New Roman"/>
          <w:sz w:val="24"/>
          <w:szCs w:val="24"/>
        </w:rPr>
        <w:t>ın</w:t>
      </w:r>
      <w:r w:rsidR="008A57FF" w:rsidRPr="003D19E9">
        <w:rPr>
          <w:rFonts w:ascii="Times New Roman" w:hAnsi="Times New Roman" w:cs="Times New Roman"/>
          <w:sz w:val="24"/>
          <w:szCs w:val="24"/>
        </w:rPr>
        <w:t>amayan hastalarda, yak</w:t>
      </w:r>
      <w:r w:rsidR="00296D89" w:rsidRPr="003D19E9">
        <w:rPr>
          <w:rFonts w:ascii="Times New Roman" w:hAnsi="Times New Roman" w:cs="Times New Roman"/>
          <w:sz w:val="24"/>
          <w:szCs w:val="24"/>
        </w:rPr>
        <w:t>ın</w:t>
      </w:r>
      <w:r w:rsidR="008A57FF" w:rsidRPr="003D19E9">
        <w:rPr>
          <w:rFonts w:ascii="Times New Roman" w:hAnsi="Times New Roman" w:cs="Times New Roman"/>
          <w:sz w:val="24"/>
          <w:szCs w:val="24"/>
        </w:rPr>
        <w:t xml:space="preserve"> tıbbi gözlem altında,</w:t>
      </w:r>
      <w:r w:rsidR="00296D89" w:rsidRPr="003D19E9">
        <w:rPr>
          <w:rFonts w:ascii="Times New Roman" w:hAnsi="Times New Roman" w:cs="Times New Roman"/>
          <w:sz w:val="24"/>
          <w:szCs w:val="24"/>
        </w:rPr>
        <w:t xml:space="preserve"> </w:t>
      </w:r>
      <w:r w:rsidR="008A57FF" w:rsidRPr="003D19E9">
        <w:rPr>
          <w:rFonts w:ascii="Times New Roman" w:hAnsi="Times New Roman" w:cs="Times New Roman"/>
          <w:sz w:val="24"/>
          <w:szCs w:val="24"/>
        </w:rPr>
        <w:t>beraberinde insülin tedavisine başlanabilir.</w:t>
      </w:r>
    </w:p>
    <w:p w:rsidR="00296D89" w:rsidRPr="003D19E9" w:rsidRDefault="00296D89" w:rsidP="007C3B7A">
      <w:pPr>
        <w:shd w:val="clear" w:color="auto" w:fill="FFFFFF"/>
        <w:spacing w:line="360" w:lineRule="auto"/>
        <w:jc w:val="both"/>
        <w:rPr>
          <w:rFonts w:ascii="Times New Roman" w:hAnsi="Times New Roman" w:cs="Times New Roman"/>
          <w:b/>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 xml:space="preserve">Özel </w:t>
      </w:r>
      <w:proofErr w:type="gramStart"/>
      <w:r w:rsidRPr="003D19E9">
        <w:rPr>
          <w:rFonts w:ascii="Times New Roman" w:hAnsi="Times New Roman" w:cs="Times New Roman"/>
          <w:b/>
          <w:sz w:val="24"/>
          <w:szCs w:val="24"/>
        </w:rPr>
        <w:t>popülasyonlara</w:t>
      </w:r>
      <w:proofErr w:type="gramEnd"/>
      <w:r w:rsidRPr="003D19E9">
        <w:rPr>
          <w:rFonts w:ascii="Times New Roman" w:hAnsi="Times New Roman" w:cs="Times New Roman"/>
          <w:b/>
          <w:sz w:val="24"/>
          <w:szCs w:val="24"/>
        </w:rPr>
        <w:t xml:space="preserve"> ilişkin ek bilgiler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Böbrek/Karaciğer yetmezliği: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Hafif ve orta şiddetli böbrek yetmezliği olan hastalara, dikkatli tıbbi takip şartıyla, normal böbrek işlevi olan hastalarda kullanılan tedavi rejimi uygulanmalıdır. Bu veriler klinik çalışmalar ile teyit edilmiştir.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 xml:space="preserve">Pediyatrik </w:t>
      </w:r>
      <w:proofErr w:type="gramStart"/>
      <w:r w:rsidRPr="003D19E9">
        <w:rPr>
          <w:rFonts w:ascii="Times New Roman" w:hAnsi="Times New Roman" w:cs="Times New Roman"/>
          <w:b/>
          <w:sz w:val="24"/>
          <w:szCs w:val="24"/>
        </w:rPr>
        <w:t>popülasyon</w:t>
      </w:r>
      <w:proofErr w:type="gramEnd"/>
      <w:r w:rsidRPr="003D19E9">
        <w:rPr>
          <w:rFonts w:ascii="Times New Roman" w:hAnsi="Times New Roman" w:cs="Times New Roman"/>
          <w:b/>
          <w:sz w:val="24"/>
          <w:szCs w:val="24"/>
        </w:rPr>
        <w: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Çocuklarda kullanımına ilişkin veri veya klinik çalışma yoktur.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 xml:space="preserve">Geriyatrik </w:t>
      </w:r>
      <w:proofErr w:type="gramStart"/>
      <w:r w:rsidRPr="003D19E9">
        <w:rPr>
          <w:rFonts w:ascii="Times New Roman" w:hAnsi="Times New Roman" w:cs="Times New Roman"/>
          <w:b/>
          <w:sz w:val="24"/>
          <w:szCs w:val="24"/>
        </w:rPr>
        <w:t>popülasyon</w:t>
      </w:r>
      <w:proofErr w:type="gramEnd"/>
      <w:r w:rsidRPr="003D19E9">
        <w:rPr>
          <w:rFonts w:ascii="Times New Roman" w:hAnsi="Times New Roman" w:cs="Times New Roman"/>
          <w:b/>
          <w:sz w:val="24"/>
          <w:szCs w:val="24"/>
        </w:rPr>
        <w:t>:</w:t>
      </w:r>
    </w:p>
    <w:p w:rsidR="008A57FF" w:rsidRPr="003D19E9" w:rsidRDefault="004A4CF8"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MELLİDYS</w:t>
      </w:r>
      <w:r w:rsidR="008A57FF" w:rsidRPr="003D19E9">
        <w:rPr>
          <w:rFonts w:ascii="Times New Roman" w:hAnsi="Times New Roman" w:cs="Times New Roman"/>
          <w:sz w:val="24"/>
          <w:szCs w:val="24"/>
        </w:rPr>
        <w:t xml:space="preserve"> MR, 65 yaşın üzerindeki hastalarda da 65 yaş altındaki hastalarda kullanılan şekli ile </w:t>
      </w:r>
      <w:proofErr w:type="spellStart"/>
      <w:r w:rsidR="008A57FF" w:rsidRPr="003D19E9">
        <w:rPr>
          <w:rFonts w:ascii="Times New Roman" w:hAnsi="Times New Roman" w:cs="Times New Roman"/>
          <w:sz w:val="24"/>
          <w:szCs w:val="24"/>
        </w:rPr>
        <w:t>reçetelenmelidir</w:t>
      </w:r>
      <w:proofErr w:type="spellEnd"/>
      <w:r w:rsidR="008A57FF" w:rsidRPr="003D19E9">
        <w:rPr>
          <w:rFonts w:ascii="Times New Roman" w:hAnsi="Times New Roman" w:cs="Times New Roman"/>
          <w:sz w:val="24"/>
          <w:szCs w:val="24"/>
        </w:rPr>
        <w:t>.</w:t>
      </w:r>
    </w:p>
    <w:p w:rsidR="001E6EEB" w:rsidRPr="003D19E9" w:rsidRDefault="001E6EEB"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lastRenderedPageBreak/>
        <w:t>Hipoglisemi riski olan hastalarda</w:t>
      </w:r>
    </w:p>
    <w:p w:rsidR="008A57FF" w:rsidRPr="003D19E9" w:rsidRDefault="008A57FF" w:rsidP="00296D89">
      <w:pPr>
        <w:pStyle w:val="ListeParagraf"/>
        <w:numPr>
          <w:ilvl w:val="0"/>
          <w:numId w:val="9"/>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Beslenme eksikliği veya bozukluğu olan durumlar</w:t>
      </w:r>
    </w:p>
    <w:p w:rsidR="008A57FF" w:rsidRPr="003D19E9" w:rsidRDefault="008A57FF" w:rsidP="00296D89">
      <w:pPr>
        <w:pStyle w:val="ListeParagraf"/>
        <w:numPr>
          <w:ilvl w:val="0"/>
          <w:numId w:val="9"/>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Şiddetli endokrin patolojileri (hipopitüitarizm, hipotiroidizm, adrenal yetmezlik) veya bunların yetersiz kompanse edildiği durumlar</w:t>
      </w:r>
    </w:p>
    <w:p w:rsidR="008A57FF" w:rsidRPr="003D19E9" w:rsidRDefault="008A57FF" w:rsidP="00296D89">
      <w:pPr>
        <w:pStyle w:val="ListeParagraf"/>
        <w:numPr>
          <w:ilvl w:val="0"/>
          <w:numId w:val="9"/>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Uzun süren ve/veya yüksek doz kortikosteroid tedavisinin sonlandırılması</w:t>
      </w:r>
    </w:p>
    <w:p w:rsidR="008A57FF" w:rsidRPr="003D19E9" w:rsidRDefault="008A57FF" w:rsidP="00296D89">
      <w:pPr>
        <w:pStyle w:val="ListeParagraf"/>
        <w:numPr>
          <w:ilvl w:val="0"/>
          <w:numId w:val="9"/>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Şiddetli vasküler hastalık (şiddetli koroner kalp hastalığı, şiddetli karotid yetmezliği, yaygın vasküler hastalık)</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Tedaviye sistematik olarak en düşük doz olan günde 30 mg ile başlanması önerilir.</w:t>
      </w:r>
    </w:p>
    <w:p w:rsidR="00296D89" w:rsidRPr="003D19E9" w:rsidRDefault="00296D89"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4.3.</w:t>
      </w:r>
      <w:r w:rsidRPr="003D19E9">
        <w:rPr>
          <w:rFonts w:ascii="Times New Roman" w:hAnsi="Times New Roman" w:cs="Times New Roman"/>
          <w:b/>
          <w:sz w:val="24"/>
          <w:szCs w:val="24"/>
        </w:rPr>
        <w:tab/>
        <w:t>Kontrendikasyonlar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t>Gliklazide veya yardımcı maddelerden birine, diğer sülfonilürelere veya</w:t>
      </w:r>
      <w:r w:rsidR="00296D89" w:rsidRPr="003D19E9">
        <w:rPr>
          <w:rFonts w:ascii="Times New Roman" w:hAnsi="Times New Roman" w:cs="Times New Roman"/>
          <w:sz w:val="24"/>
          <w:szCs w:val="24"/>
        </w:rPr>
        <w:t xml:space="preserve"> </w:t>
      </w:r>
      <w:r w:rsidRPr="003D19E9">
        <w:rPr>
          <w:rFonts w:ascii="Times New Roman" w:hAnsi="Times New Roman" w:cs="Times New Roman"/>
          <w:sz w:val="24"/>
          <w:szCs w:val="24"/>
        </w:rPr>
        <w:t>sülfonamidlere karşı bilinen aşırı duyarlılık</w:t>
      </w:r>
    </w:p>
    <w:p w:rsidR="008A57FF" w:rsidRPr="003D19E9" w:rsidRDefault="00296D89"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r>
      <w:r w:rsidR="008A57FF" w:rsidRPr="003D19E9">
        <w:rPr>
          <w:rFonts w:ascii="Times New Roman" w:hAnsi="Times New Roman" w:cs="Times New Roman"/>
          <w:sz w:val="24"/>
          <w:szCs w:val="24"/>
        </w:rPr>
        <w:t>Tip 1 diyabet</w:t>
      </w:r>
    </w:p>
    <w:p w:rsidR="008A57FF" w:rsidRPr="003D19E9" w:rsidRDefault="00296D89"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r>
      <w:r w:rsidR="008A57FF" w:rsidRPr="003D19E9">
        <w:rPr>
          <w:rFonts w:ascii="Times New Roman" w:hAnsi="Times New Roman" w:cs="Times New Roman"/>
          <w:sz w:val="24"/>
          <w:szCs w:val="24"/>
        </w:rPr>
        <w:t>Diyabetik pre-koma ve koma, diyabetik keto-asidoz</w:t>
      </w:r>
    </w:p>
    <w:p w:rsidR="008A57FF" w:rsidRPr="003D19E9" w:rsidRDefault="00296D89"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r>
      <w:r w:rsidR="008A57FF" w:rsidRPr="003D19E9">
        <w:rPr>
          <w:rFonts w:ascii="Times New Roman" w:hAnsi="Times New Roman" w:cs="Times New Roman"/>
          <w:sz w:val="24"/>
          <w:szCs w:val="24"/>
        </w:rPr>
        <w:t>Şiddetli böbrek veya karaciğer yetmezliği (Bu durumlarda insülin tedavisi önerilir)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t xml:space="preserve">Mikonazol ile tedavi (bakınız </w:t>
      </w:r>
      <w:proofErr w:type="gramStart"/>
      <w:r w:rsidRPr="003D19E9">
        <w:rPr>
          <w:rFonts w:ascii="Times New Roman" w:hAnsi="Times New Roman" w:cs="Times New Roman"/>
          <w:sz w:val="24"/>
          <w:szCs w:val="24"/>
        </w:rPr>
        <w:t>4.5</w:t>
      </w:r>
      <w:proofErr w:type="gramEnd"/>
      <w:r w:rsidRPr="003D19E9">
        <w:rPr>
          <w:rFonts w:ascii="Times New Roman" w:hAnsi="Times New Roman" w:cs="Times New Roman"/>
          <w:sz w:val="24"/>
          <w:szCs w:val="24"/>
        </w:rPr>
        <w:t xml:space="preserve"> Diğer Tıbbi Ürünler ile Etkileşimler ve Diğer</w:t>
      </w:r>
      <w:r w:rsidR="00296D89" w:rsidRPr="003D19E9">
        <w:rPr>
          <w:rFonts w:ascii="Times New Roman" w:hAnsi="Times New Roman" w:cs="Times New Roman"/>
          <w:sz w:val="24"/>
          <w:szCs w:val="24"/>
        </w:rPr>
        <w:t xml:space="preserve"> </w:t>
      </w:r>
      <w:r w:rsidRPr="003D19E9">
        <w:rPr>
          <w:rFonts w:ascii="Times New Roman" w:hAnsi="Times New Roman" w:cs="Times New Roman"/>
          <w:sz w:val="24"/>
          <w:szCs w:val="24"/>
        </w:rPr>
        <w:t>Etkileşim Şekilleri)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t xml:space="preserve">Laktasyon (bakınız </w:t>
      </w:r>
      <w:proofErr w:type="gramStart"/>
      <w:r w:rsidRPr="003D19E9">
        <w:rPr>
          <w:rFonts w:ascii="Times New Roman" w:hAnsi="Times New Roman" w:cs="Times New Roman"/>
          <w:sz w:val="24"/>
          <w:szCs w:val="24"/>
        </w:rPr>
        <w:t>4.6</w:t>
      </w:r>
      <w:proofErr w:type="gramEnd"/>
      <w:r w:rsidRPr="003D19E9">
        <w:rPr>
          <w:rFonts w:ascii="Times New Roman" w:hAnsi="Times New Roman" w:cs="Times New Roman"/>
          <w:sz w:val="24"/>
          <w:szCs w:val="24"/>
        </w:rPr>
        <w:t xml:space="preserve"> Gebelik ve Laktasyon)</w:t>
      </w:r>
    </w:p>
    <w:p w:rsidR="00296D89" w:rsidRPr="003D19E9" w:rsidRDefault="00296D89"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4.4.</w:t>
      </w:r>
      <w:r w:rsidRPr="003D19E9">
        <w:rPr>
          <w:rFonts w:ascii="Times New Roman" w:hAnsi="Times New Roman" w:cs="Times New Roman"/>
          <w:b/>
          <w:sz w:val="24"/>
          <w:szCs w:val="24"/>
        </w:rPr>
        <w:tab/>
        <w:t>Özel kullanım uyarıları ve önlemleri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Hipoglisemi: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Bu tedavi ancak hasta düzenli besleniyorsa (kahvaltı </w:t>
      </w:r>
      <w:proofErr w:type="gramStart"/>
      <w:r w:rsidRPr="003D19E9">
        <w:rPr>
          <w:rFonts w:ascii="Times New Roman" w:hAnsi="Times New Roman" w:cs="Times New Roman"/>
          <w:sz w:val="24"/>
          <w:szCs w:val="24"/>
        </w:rPr>
        <w:t>dahil</w:t>
      </w:r>
      <w:proofErr w:type="gramEnd"/>
      <w:r w:rsidRPr="003D19E9">
        <w:rPr>
          <w:rFonts w:ascii="Times New Roman" w:hAnsi="Times New Roman" w:cs="Times New Roman"/>
          <w:sz w:val="24"/>
          <w:szCs w:val="24"/>
        </w:rPr>
        <w:t>) reçete edilmelidir. Öğün atlanırsa, uygun olmayan miktarda yemek yenilirse veya öğün düşük karbo</w:t>
      </w:r>
      <w:r w:rsidR="00296D89" w:rsidRPr="003D19E9">
        <w:rPr>
          <w:rFonts w:ascii="Times New Roman" w:hAnsi="Times New Roman" w:cs="Times New Roman"/>
          <w:sz w:val="24"/>
          <w:szCs w:val="24"/>
        </w:rPr>
        <w:t>n</w:t>
      </w:r>
      <w:r w:rsidRPr="003D19E9">
        <w:rPr>
          <w:rFonts w:ascii="Times New Roman" w:hAnsi="Times New Roman" w:cs="Times New Roman"/>
          <w:sz w:val="24"/>
          <w:szCs w:val="24"/>
        </w:rPr>
        <w:t>hidrat içeriyorsa oluşabilecek hipoglisemi riski nedeniyle, düzenli karbo</w:t>
      </w:r>
      <w:r w:rsidR="00296D89" w:rsidRPr="003D19E9">
        <w:rPr>
          <w:rFonts w:ascii="Times New Roman" w:hAnsi="Times New Roman" w:cs="Times New Roman"/>
          <w:sz w:val="24"/>
          <w:szCs w:val="24"/>
        </w:rPr>
        <w:t>n</w:t>
      </w:r>
      <w:r w:rsidRPr="003D19E9">
        <w:rPr>
          <w:rFonts w:ascii="Times New Roman" w:hAnsi="Times New Roman" w:cs="Times New Roman"/>
          <w:sz w:val="24"/>
          <w:szCs w:val="24"/>
        </w:rPr>
        <w:t>hidrat alınması önemlidir. Hipoglisemi genellikle uzun ve ağır egzersiz, alkol alımı sonrasında düşük kalorili</w:t>
      </w:r>
      <w:r w:rsidR="00296D89" w:rsidRPr="003D19E9">
        <w:rPr>
          <w:rFonts w:ascii="Times New Roman" w:hAnsi="Times New Roman" w:cs="Times New Roman"/>
          <w:sz w:val="24"/>
          <w:szCs w:val="24"/>
        </w:rPr>
        <w:t xml:space="preserve"> </w:t>
      </w:r>
      <w:r w:rsidRPr="003D19E9">
        <w:rPr>
          <w:rFonts w:ascii="Times New Roman" w:hAnsi="Times New Roman" w:cs="Times New Roman"/>
          <w:sz w:val="24"/>
          <w:szCs w:val="24"/>
        </w:rPr>
        <w:t>beslenme uygulamaları sırasında veya hipoglisemik ajanların bir arada uygulanması sonucunda oluşmaktadır.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Sülfonilürelerin kullanımı sonrası hipoglisemi oluşabilir (Bak</w:t>
      </w:r>
      <w:r w:rsidR="00296D89" w:rsidRPr="003D19E9">
        <w:rPr>
          <w:rFonts w:ascii="Times New Roman" w:hAnsi="Times New Roman" w:cs="Times New Roman"/>
          <w:sz w:val="24"/>
          <w:szCs w:val="24"/>
        </w:rPr>
        <w:t>ını</w:t>
      </w:r>
      <w:r w:rsidRPr="003D19E9">
        <w:rPr>
          <w:rFonts w:ascii="Times New Roman" w:hAnsi="Times New Roman" w:cs="Times New Roman"/>
          <w:sz w:val="24"/>
          <w:szCs w:val="24"/>
        </w:rPr>
        <w:t xml:space="preserve">z </w:t>
      </w:r>
      <w:proofErr w:type="gramStart"/>
      <w:r w:rsidRPr="003D19E9">
        <w:rPr>
          <w:rFonts w:ascii="Times New Roman" w:hAnsi="Times New Roman" w:cs="Times New Roman"/>
          <w:sz w:val="24"/>
          <w:szCs w:val="24"/>
        </w:rPr>
        <w:t>4.8</w:t>
      </w:r>
      <w:proofErr w:type="gramEnd"/>
      <w:r w:rsidRPr="003D19E9">
        <w:rPr>
          <w:rFonts w:ascii="Times New Roman" w:hAnsi="Times New Roman" w:cs="Times New Roman"/>
          <w:sz w:val="24"/>
          <w:szCs w:val="24"/>
        </w:rPr>
        <w:t xml:space="preserve"> İstenmeyen etkiler). Bazı vakalar şiddetli ve uzun süreli olabilir. Hastayı hastaneye yatırmak ve bir kaç gün arka arkaya glukoz infüzyonu uygulamak gerekli olabilir.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Hastanın yeteri kadar bilgilendirilmesine ilave olarak, kullanılan dozun ve hastanın dikkatli seçilmesi hipoglisemi riskinin azaltılması açısından gereklidir.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Aşağıdaki etkenler hipoglisemiyi etkilemektedir:</w:t>
      </w:r>
    </w:p>
    <w:p w:rsidR="008A57FF" w:rsidRPr="003D19E9" w:rsidRDefault="008A57FF" w:rsidP="00296D89">
      <w:pPr>
        <w:pStyle w:val="ListeParagraf"/>
        <w:numPr>
          <w:ilvl w:val="0"/>
          <w:numId w:val="10"/>
        </w:numPr>
        <w:shd w:val="clear" w:color="auto" w:fill="FFFFFF"/>
        <w:spacing w:line="360" w:lineRule="auto"/>
        <w:jc w:val="both"/>
        <w:rPr>
          <w:rFonts w:ascii="Times New Roman" w:hAnsi="Times New Roman" w:cs="Times New Roman"/>
          <w:sz w:val="24"/>
          <w:szCs w:val="24"/>
        </w:rPr>
      </w:pPr>
      <w:proofErr w:type="gramStart"/>
      <w:r w:rsidRPr="003D19E9">
        <w:rPr>
          <w:rFonts w:ascii="Times New Roman" w:hAnsi="Times New Roman" w:cs="Times New Roman"/>
          <w:sz w:val="24"/>
          <w:szCs w:val="24"/>
        </w:rPr>
        <w:t>hastanın</w:t>
      </w:r>
      <w:proofErr w:type="gramEnd"/>
      <w:r w:rsidRPr="003D19E9">
        <w:rPr>
          <w:rFonts w:ascii="Times New Roman" w:hAnsi="Times New Roman" w:cs="Times New Roman"/>
          <w:sz w:val="24"/>
          <w:szCs w:val="24"/>
        </w:rPr>
        <w:t xml:space="preserve"> işbirliğini reddetmesi veya başaramaması (özellikle de yaşlılarda)</w:t>
      </w:r>
    </w:p>
    <w:p w:rsidR="008A57FF" w:rsidRPr="003D19E9" w:rsidRDefault="008A57FF" w:rsidP="00296D89">
      <w:pPr>
        <w:pStyle w:val="ListeParagraf"/>
        <w:numPr>
          <w:ilvl w:val="0"/>
          <w:numId w:val="10"/>
        </w:numPr>
        <w:shd w:val="clear" w:color="auto" w:fill="FFFFFF"/>
        <w:spacing w:line="360" w:lineRule="auto"/>
        <w:jc w:val="both"/>
        <w:rPr>
          <w:rFonts w:ascii="Times New Roman" w:hAnsi="Times New Roman" w:cs="Times New Roman"/>
          <w:sz w:val="24"/>
          <w:szCs w:val="24"/>
        </w:rPr>
      </w:pPr>
      <w:proofErr w:type="gramStart"/>
      <w:r w:rsidRPr="003D19E9">
        <w:rPr>
          <w:rFonts w:ascii="Times New Roman" w:hAnsi="Times New Roman" w:cs="Times New Roman"/>
          <w:sz w:val="24"/>
          <w:szCs w:val="24"/>
        </w:rPr>
        <w:t>beslenme</w:t>
      </w:r>
      <w:proofErr w:type="gramEnd"/>
      <w:r w:rsidRPr="003D19E9">
        <w:rPr>
          <w:rFonts w:ascii="Times New Roman" w:hAnsi="Times New Roman" w:cs="Times New Roman"/>
          <w:sz w:val="24"/>
          <w:szCs w:val="24"/>
        </w:rPr>
        <w:t xml:space="preserve"> bozukluğu, düzensiz öğün vakitleri, atlanan öğünler, oruç veya beslenmede değişiklik yapılan dönemler</w:t>
      </w:r>
    </w:p>
    <w:p w:rsidR="008A57FF" w:rsidRPr="003D19E9" w:rsidRDefault="008A57FF" w:rsidP="00296D89">
      <w:pPr>
        <w:pStyle w:val="ListeParagraf"/>
        <w:numPr>
          <w:ilvl w:val="0"/>
          <w:numId w:val="10"/>
        </w:numPr>
        <w:shd w:val="clear" w:color="auto" w:fill="FFFFFF"/>
        <w:spacing w:line="360" w:lineRule="auto"/>
        <w:jc w:val="both"/>
        <w:rPr>
          <w:rFonts w:ascii="Times New Roman" w:hAnsi="Times New Roman" w:cs="Times New Roman"/>
          <w:sz w:val="24"/>
          <w:szCs w:val="24"/>
        </w:rPr>
      </w:pPr>
      <w:proofErr w:type="gramStart"/>
      <w:r w:rsidRPr="003D19E9">
        <w:rPr>
          <w:rFonts w:ascii="Times New Roman" w:hAnsi="Times New Roman" w:cs="Times New Roman"/>
          <w:sz w:val="24"/>
          <w:szCs w:val="24"/>
        </w:rPr>
        <w:t>fiziksel</w:t>
      </w:r>
      <w:proofErr w:type="gramEnd"/>
      <w:r w:rsidRPr="003D19E9">
        <w:rPr>
          <w:rFonts w:ascii="Times New Roman" w:hAnsi="Times New Roman" w:cs="Times New Roman"/>
          <w:sz w:val="24"/>
          <w:szCs w:val="24"/>
        </w:rPr>
        <w:t xml:space="preserve"> egzersiz ile karbo</w:t>
      </w:r>
      <w:r w:rsidR="00296D89" w:rsidRPr="003D19E9">
        <w:rPr>
          <w:rFonts w:ascii="Times New Roman" w:hAnsi="Times New Roman" w:cs="Times New Roman"/>
          <w:sz w:val="24"/>
          <w:szCs w:val="24"/>
        </w:rPr>
        <w:t>n</w:t>
      </w:r>
      <w:r w:rsidRPr="003D19E9">
        <w:rPr>
          <w:rFonts w:ascii="Times New Roman" w:hAnsi="Times New Roman" w:cs="Times New Roman"/>
          <w:sz w:val="24"/>
          <w:szCs w:val="24"/>
        </w:rPr>
        <w:t>hidrat alımı arasındaki dengesizlik</w:t>
      </w:r>
    </w:p>
    <w:p w:rsidR="008A57FF" w:rsidRPr="003D19E9" w:rsidRDefault="008A57FF" w:rsidP="00296D89">
      <w:pPr>
        <w:pStyle w:val="ListeParagraf"/>
        <w:numPr>
          <w:ilvl w:val="0"/>
          <w:numId w:val="10"/>
        </w:numPr>
        <w:shd w:val="clear" w:color="auto" w:fill="FFFFFF"/>
        <w:spacing w:line="360" w:lineRule="auto"/>
        <w:jc w:val="both"/>
        <w:rPr>
          <w:rFonts w:ascii="Times New Roman" w:hAnsi="Times New Roman" w:cs="Times New Roman"/>
          <w:sz w:val="24"/>
          <w:szCs w:val="24"/>
        </w:rPr>
      </w:pPr>
      <w:proofErr w:type="gramStart"/>
      <w:r w:rsidRPr="003D19E9">
        <w:rPr>
          <w:rFonts w:ascii="Times New Roman" w:hAnsi="Times New Roman" w:cs="Times New Roman"/>
          <w:sz w:val="24"/>
          <w:szCs w:val="24"/>
        </w:rPr>
        <w:t>böbrek</w:t>
      </w:r>
      <w:proofErr w:type="gramEnd"/>
      <w:r w:rsidRPr="003D19E9">
        <w:rPr>
          <w:rFonts w:ascii="Times New Roman" w:hAnsi="Times New Roman" w:cs="Times New Roman"/>
          <w:sz w:val="24"/>
          <w:szCs w:val="24"/>
        </w:rPr>
        <w:t xml:space="preserve"> yetmezliği</w:t>
      </w:r>
    </w:p>
    <w:p w:rsidR="008A57FF" w:rsidRPr="003D19E9" w:rsidRDefault="008A57FF" w:rsidP="00296D89">
      <w:pPr>
        <w:pStyle w:val="ListeParagraf"/>
        <w:numPr>
          <w:ilvl w:val="0"/>
          <w:numId w:val="10"/>
        </w:numPr>
        <w:shd w:val="clear" w:color="auto" w:fill="FFFFFF"/>
        <w:spacing w:line="360" w:lineRule="auto"/>
        <w:jc w:val="both"/>
        <w:rPr>
          <w:rFonts w:ascii="Times New Roman" w:hAnsi="Times New Roman" w:cs="Times New Roman"/>
          <w:sz w:val="24"/>
          <w:szCs w:val="24"/>
        </w:rPr>
      </w:pPr>
      <w:proofErr w:type="gramStart"/>
      <w:r w:rsidRPr="003D19E9">
        <w:rPr>
          <w:rFonts w:ascii="Times New Roman" w:hAnsi="Times New Roman" w:cs="Times New Roman"/>
          <w:sz w:val="24"/>
          <w:szCs w:val="24"/>
        </w:rPr>
        <w:t>şiddetli</w:t>
      </w:r>
      <w:proofErr w:type="gramEnd"/>
      <w:r w:rsidRPr="003D19E9">
        <w:rPr>
          <w:rFonts w:ascii="Times New Roman" w:hAnsi="Times New Roman" w:cs="Times New Roman"/>
          <w:sz w:val="24"/>
          <w:szCs w:val="24"/>
        </w:rPr>
        <w:t xml:space="preserve"> karaciğer yetmezliği</w:t>
      </w:r>
    </w:p>
    <w:p w:rsidR="008A57FF" w:rsidRPr="003D19E9" w:rsidRDefault="004A4CF8" w:rsidP="00296D89">
      <w:pPr>
        <w:pStyle w:val="ListeParagraf"/>
        <w:numPr>
          <w:ilvl w:val="0"/>
          <w:numId w:val="10"/>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MELLİDYS</w:t>
      </w:r>
      <w:r w:rsidR="008A57FF" w:rsidRPr="003D19E9">
        <w:rPr>
          <w:rFonts w:ascii="Times New Roman" w:hAnsi="Times New Roman" w:cs="Times New Roman"/>
          <w:sz w:val="24"/>
          <w:szCs w:val="24"/>
        </w:rPr>
        <w:t xml:space="preserve"> 30 mg ile doz aşımı</w:t>
      </w:r>
    </w:p>
    <w:p w:rsidR="008A57FF" w:rsidRPr="003D19E9" w:rsidRDefault="008A57FF" w:rsidP="00296D89">
      <w:pPr>
        <w:pStyle w:val="ListeParagraf"/>
        <w:numPr>
          <w:ilvl w:val="0"/>
          <w:numId w:val="10"/>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Bazı endokrin bozukluklar: tiroid bozuklukları, hipopitüitarizm ve adrenal yetmezlik</w:t>
      </w:r>
    </w:p>
    <w:p w:rsidR="008A57FF" w:rsidRPr="003D19E9" w:rsidRDefault="008A57FF" w:rsidP="00296D89">
      <w:pPr>
        <w:pStyle w:val="ListeParagraf"/>
        <w:numPr>
          <w:ilvl w:val="0"/>
          <w:numId w:val="10"/>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Diğer ilaçlarla birlikte kullanma (bak</w:t>
      </w:r>
      <w:r w:rsidR="00296D89" w:rsidRPr="003D19E9">
        <w:rPr>
          <w:rFonts w:ascii="Times New Roman" w:hAnsi="Times New Roman" w:cs="Times New Roman"/>
          <w:sz w:val="24"/>
          <w:szCs w:val="24"/>
        </w:rPr>
        <w:t>ını</w:t>
      </w:r>
      <w:r w:rsidRPr="003D19E9">
        <w:rPr>
          <w:rFonts w:ascii="Times New Roman" w:hAnsi="Times New Roman" w:cs="Times New Roman"/>
          <w:sz w:val="24"/>
          <w:szCs w:val="24"/>
        </w:rPr>
        <w:t xml:space="preserve">z </w:t>
      </w:r>
      <w:proofErr w:type="gramStart"/>
      <w:r w:rsidRPr="003D19E9">
        <w:rPr>
          <w:rFonts w:ascii="Times New Roman" w:hAnsi="Times New Roman" w:cs="Times New Roman"/>
          <w:sz w:val="24"/>
          <w:szCs w:val="24"/>
        </w:rPr>
        <w:t>4.5</w:t>
      </w:r>
      <w:proofErr w:type="gramEnd"/>
      <w:r w:rsidRPr="003D19E9">
        <w:rPr>
          <w:rFonts w:ascii="Times New Roman" w:hAnsi="Times New Roman" w:cs="Times New Roman"/>
          <w:sz w:val="24"/>
          <w:szCs w:val="24"/>
        </w:rPr>
        <w:t xml:space="preserve"> Diğer tıbbi ürünlerle etkileşim ve diğer etkileşim şekilleri)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Hepatik ve renal fonksiyon bozuklukları:</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Karaciğer veya şiddetli böbrek yetmezliği olan hastalarda, gliklazid farmakokinetiği ve/veya farmakodinamisi değişebilir. Bu hastalarda hipoglisemi uzun sürebilir, uygun tedavinin başlatılması gereklidir.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Hastanın bilgilendirilmesi: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Hipoglisemi riskleri, </w:t>
      </w:r>
      <w:proofErr w:type="gramStart"/>
      <w:r w:rsidRPr="003D19E9">
        <w:rPr>
          <w:rFonts w:ascii="Times New Roman" w:hAnsi="Times New Roman" w:cs="Times New Roman"/>
          <w:sz w:val="24"/>
          <w:szCs w:val="24"/>
        </w:rPr>
        <w:t>semptomları</w:t>
      </w:r>
      <w:proofErr w:type="gramEnd"/>
      <w:r w:rsidRPr="003D19E9">
        <w:rPr>
          <w:rFonts w:ascii="Times New Roman" w:hAnsi="Times New Roman" w:cs="Times New Roman"/>
          <w:sz w:val="24"/>
          <w:szCs w:val="24"/>
        </w:rPr>
        <w:t>, tedavisi ve buna sebep olabilecek kolaylaştırıcı</w:t>
      </w:r>
      <w:r w:rsidR="00FC2BE4" w:rsidRPr="003D19E9">
        <w:rPr>
          <w:rFonts w:ascii="Times New Roman" w:hAnsi="Times New Roman" w:cs="Times New Roman"/>
          <w:sz w:val="24"/>
          <w:szCs w:val="24"/>
        </w:rPr>
        <w:t xml:space="preserve"> </w:t>
      </w:r>
      <w:r w:rsidRPr="003D19E9">
        <w:rPr>
          <w:rFonts w:ascii="Times New Roman" w:hAnsi="Times New Roman" w:cs="Times New Roman"/>
          <w:sz w:val="24"/>
          <w:szCs w:val="24"/>
        </w:rPr>
        <w:t>durumlar, hastaya ve ailesine açıklanmalıdır.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Hasta, özellikle de doğru beslenme, düzenli egzersiz, kan şekeri seviyesinin düzenli ölçümünün önemi konusunda bilgilendirilmelidir.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Kan şekeri dengesizliği: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Oral antidiyabetikler ile tedavi edilen hastalarda, ateş, </w:t>
      </w:r>
      <w:proofErr w:type="gramStart"/>
      <w:r w:rsidRPr="003D19E9">
        <w:rPr>
          <w:rFonts w:ascii="Times New Roman" w:hAnsi="Times New Roman" w:cs="Times New Roman"/>
          <w:sz w:val="24"/>
          <w:szCs w:val="24"/>
        </w:rPr>
        <w:t>travma</w:t>
      </w:r>
      <w:proofErr w:type="gramEnd"/>
      <w:r w:rsidRPr="003D19E9">
        <w:rPr>
          <w:rFonts w:ascii="Times New Roman" w:hAnsi="Times New Roman" w:cs="Times New Roman"/>
          <w:sz w:val="24"/>
          <w:szCs w:val="24"/>
        </w:rPr>
        <w:t>, enfeksiyon veya cerrahi müdahale gibi etkenlerden herhangi biri, kan şekeri dengesini etkileyebilir. Bazı durumlarda, insülin tedavisine geçmek gerekebilir.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Gliklazid de </w:t>
      </w:r>
      <w:proofErr w:type="gramStart"/>
      <w:r w:rsidRPr="003D19E9">
        <w:rPr>
          <w:rFonts w:ascii="Times New Roman" w:hAnsi="Times New Roman" w:cs="Times New Roman"/>
          <w:sz w:val="24"/>
          <w:szCs w:val="24"/>
        </w:rPr>
        <w:t>dahil</w:t>
      </w:r>
      <w:proofErr w:type="gramEnd"/>
      <w:r w:rsidRPr="003D19E9">
        <w:rPr>
          <w:rFonts w:ascii="Times New Roman" w:hAnsi="Times New Roman" w:cs="Times New Roman"/>
          <w:sz w:val="24"/>
          <w:szCs w:val="24"/>
        </w:rPr>
        <w:t xml:space="preserve"> olmak üzere, oral antidiyabetiklerin hipoglisemik etkinliği pek çok hastada uzun dönemde azalabilmektedir: bu durum diyabetin şiddetindeki artışa veya tedaviye verilen yanıtın azalmasına bağlı olabilmektedir. Bu durum sekonder yetmezlik olarak bilinmektedir ve ilacın ilk alımından sonra ilacın etki göstermemesi durumu olan primer yetmezlikten ayırt edilmelidir. Hastayı sekonder yetmezlik sınıflandırmasında değerlendirmeden önce, uygun doz ayarlaması ve diyetin doğru uygulandığının denetlenmesi düşünülmelidir.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Laboratuvar testleri: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Glikolize hemoglobin seviyelerinin (veya açlık kan şekeri seviyelerinin) ölçümü, kan şekerinin kontrolünün değerlendirilebilmesi açısından önerilmektedir. Hastanın kan şekerini kendi kendine takip etmesi de faydalı olabilir.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Sülfonilüre sınıfına ait ilaçlar, G6PD (glikoz-6-fosfat dehidrojenaz) enzim eksikliği açıs</w:t>
      </w:r>
      <w:r w:rsidR="00E16CA9" w:rsidRPr="003D19E9">
        <w:rPr>
          <w:rFonts w:ascii="Times New Roman" w:hAnsi="Times New Roman" w:cs="Times New Roman"/>
          <w:sz w:val="24"/>
          <w:szCs w:val="24"/>
        </w:rPr>
        <w:t>ın</w:t>
      </w:r>
      <w:r w:rsidRPr="003D19E9">
        <w:rPr>
          <w:rFonts w:ascii="Times New Roman" w:hAnsi="Times New Roman" w:cs="Times New Roman"/>
          <w:sz w:val="24"/>
          <w:szCs w:val="24"/>
        </w:rPr>
        <w:t>dan taşıyıcı olan hastalarda hemolitik anemiye neden olabilir. Gliklazid bu sınıfa aittir, dolayısıyla G6PD eksikliği olan hastalarda dikkatli olunmalıdır ve sülfonilüreler dışında başka bir terapötik sınıfa ait ilaç ile tedavi edilmelidirler.</w:t>
      </w:r>
    </w:p>
    <w:p w:rsidR="00E16CA9" w:rsidRPr="003D19E9" w:rsidRDefault="00E16CA9" w:rsidP="007C3B7A">
      <w:pPr>
        <w:shd w:val="clear" w:color="auto" w:fill="FFFFFF"/>
        <w:spacing w:line="360" w:lineRule="auto"/>
        <w:jc w:val="both"/>
        <w:rPr>
          <w:rFonts w:ascii="Times New Roman" w:hAnsi="Times New Roman" w:cs="Times New Roman"/>
          <w:sz w:val="24"/>
          <w:szCs w:val="24"/>
        </w:rPr>
      </w:pPr>
    </w:p>
    <w:p w:rsidR="008A57FF" w:rsidRPr="003D19E9" w:rsidRDefault="00E16CA9"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4.5.</w:t>
      </w:r>
      <w:r w:rsidRPr="003D19E9">
        <w:rPr>
          <w:rFonts w:ascii="Times New Roman" w:hAnsi="Times New Roman" w:cs="Times New Roman"/>
          <w:b/>
          <w:sz w:val="24"/>
          <w:szCs w:val="24"/>
        </w:rPr>
        <w:tab/>
      </w:r>
      <w:r w:rsidR="008A57FF" w:rsidRPr="003D19E9">
        <w:rPr>
          <w:rFonts w:ascii="Times New Roman" w:hAnsi="Times New Roman" w:cs="Times New Roman"/>
          <w:b/>
          <w:sz w:val="24"/>
          <w:szCs w:val="24"/>
        </w:rPr>
        <w:t>Diğer tıbbi ürünlerle etkileşimler ve diğer etkileşim şekilleri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Aşağıdaki ürünler hipoglisemi riskini artırabilir.</w:t>
      </w:r>
    </w:p>
    <w:p w:rsidR="00C07B85" w:rsidRPr="003D19E9" w:rsidRDefault="00C07B85"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Kontrendike </w:t>
      </w:r>
      <w:proofErr w:type="gramStart"/>
      <w:r w:rsidRPr="003D19E9">
        <w:rPr>
          <w:rFonts w:ascii="Times New Roman" w:hAnsi="Times New Roman" w:cs="Times New Roman"/>
          <w:sz w:val="24"/>
          <w:szCs w:val="24"/>
        </w:rPr>
        <w:t>kombinasyonlar</w:t>
      </w:r>
      <w:proofErr w:type="gramEnd"/>
      <w:r w:rsidRPr="003D19E9">
        <w:rPr>
          <w:rFonts w:ascii="Times New Roman" w:hAnsi="Times New Roman" w:cs="Times New Roman"/>
          <w:sz w:val="24"/>
          <w:szCs w:val="24"/>
        </w:rPr>
        <w: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t>Mikonazol (sistemik yol, oromukozal jel): Hipoglisemik etkiyi artırarak, komaya kadar</w:t>
      </w:r>
      <w:r w:rsidR="00E16CA9" w:rsidRPr="003D19E9">
        <w:rPr>
          <w:rFonts w:ascii="Times New Roman" w:hAnsi="Times New Roman" w:cs="Times New Roman"/>
          <w:sz w:val="24"/>
          <w:szCs w:val="24"/>
        </w:rPr>
        <w:t xml:space="preserve"> </w:t>
      </w:r>
      <w:r w:rsidRPr="003D19E9">
        <w:rPr>
          <w:rFonts w:ascii="Times New Roman" w:hAnsi="Times New Roman" w:cs="Times New Roman"/>
          <w:sz w:val="24"/>
          <w:szCs w:val="24"/>
        </w:rPr>
        <w:t xml:space="preserve">gidebilen hipoglisemik </w:t>
      </w:r>
      <w:proofErr w:type="gramStart"/>
      <w:r w:rsidRPr="003D19E9">
        <w:rPr>
          <w:rFonts w:ascii="Times New Roman" w:hAnsi="Times New Roman" w:cs="Times New Roman"/>
          <w:sz w:val="24"/>
          <w:szCs w:val="24"/>
        </w:rPr>
        <w:t>semptomlara</w:t>
      </w:r>
      <w:proofErr w:type="gramEnd"/>
      <w:r w:rsidRPr="003D19E9">
        <w:rPr>
          <w:rFonts w:ascii="Times New Roman" w:hAnsi="Times New Roman" w:cs="Times New Roman"/>
          <w:sz w:val="24"/>
          <w:szCs w:val="24"/>
        </w:rPr>
        <w:t xml:space="preserve"> neden olabilir.</w:t>
      </w:r>
    </w:p>
    <w:p w:rsidR="00C07B85" w:rsidRPr="003D19E9" w:rsidRDefault="00C07B85"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Tavsiye edilmeyen </w:t>
      </w:r>
      <w:proofErr w:type="gramStart"/>
      <w:r w:rsidRPr="003D19E9">
        <w:rPr>
          <w:rFonts w:ascii="Times New Roman" w:hAnsi="Times New Roman" w:cs="Times New Roman"/>
          <w:sz w:val="24"/>
          <w:szCs w:val="24"/>
        </w:rPr>
        <w:t>kombinasyonlar</w:t>
      </w:r>
      <w:proofErr w:type="gramEnd"/>
      <w:r w:rsidRPr="003D19E9">
        <w:rPr>
          <w:rFonts w:ascii="Times New Roman" w:hAnsi="Times New Roman" w:cs="Times New Roman"/>
          <w:sz w:val="24"/>
          <w:szCs w:val="24"/>
        </w:rPr>
        <w: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t>Fenilbutazon (sistemik yol): Sülfonilürelerin hipoglisemik etkisini artırır (plazma</w:t>
      </w:r>
      <w:r w:rsidR="00E16CA9" w:rsidRPr="003D19E9">
        <w:rPr>
          <w:rFonts w:ascii="Times New Roman" w:hAnsi="Times New Roman" w:cs="Times New Roman"/>
          <w:sz w:val="24"/>
          <w:szCs w:val="24"/>
        </w:rPr>
        <w:t xml:space="preserve"> </w:t>
      </w:r>
      <w:r w:rsidRPr="003D19E9">
        <w:rPr>
          <w:rFonts w:ascii="Times New Roman" w:hAnsi="Times New Roman" w:cs="Times New Roman"/>
          <w:sz w:val="24"/>
          <w:szCs w:val="24"/>
        </w:rPr>
        <w:t xml:space="preserve">proteinlerine bağlanmasını değiştirir ve/veya </w:t>
      </w:r>
      <w:proofErr w:type="gramStart"/>
      <w:r w:rsidRPr="003D19E9">
        <w:rPr>
          <w:rFonts w:ascii="Times New Roman" w:hAnsi="Times New Roman" w:cs="Times New Roman"/>
          <w:sz w:val="24"/>
          <w:szCs w:val="24"/>
        </w:rPr>
        <w:t>eliminasyonu</w:t>
      </w:r>
      <w:proofErr w:type="gramEnd"/>
      <w:r w:rsidRPr="003D19E9">
        <w:rPr>
          <w:rFonts w:ascii="Times New Roman" w:hAnsi="Times New Roman" w:cs="Times New Roman"/>
          <w:sz w:val="24"/>
          <w:szCs w:val="24"/>
        </w:rPr>
        <w:t xml:space="preserve"> azaltır).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Farklı bir antiinflamatuvar kullanılması önerilir aksi takdirde hastanın uyarılması ve kendi kendine takibin öneminin vurgulanması gereklidir: gerekli görülürse, antiinflamatuvarlarla tedavi sırasında ve tedavi kesilmesi sonrasında doz ayarlaması yapılır.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r>
      <w:proofErr w:type="gramStart"/>
      <w:r w:rsidRPr="003D19E9">
        <w:rPr>
          <w:rFonts w:ascii="Times New Roman" w:hAnsi="Times New Roman" w:cs="Times New Roman"/>
          <w:sz w:val="24"/>
          <w:szCs w:val="24"/>
        </w:rPr>
        <w:t>Alkol : hipoglisemik</w:t>
      </w:r>
      <w:proofErr w:type="gramEnd"/>
      <w:r w:rsidRPr="003D19E9">
        <w:rPr>
          <w:rFonts w:ascii="Times New Roman" w:hAnsi="Times New Roman" w:cs="Times New Roman"/>
          <w:sz w:val="24"/>
          <w:szCs w:val="24"/>
        </w:rPr>
        <w:t xml:space="preserve"> reaksiyonları art</w:t>
      </w:r>
      <w:r w:rsidR="00FC2BE4" w:rsidRPr="003D19E9">
        <w:rPr>
          <w:rFonts w:ascii="Times New Roman" w:hAnsi="Times New Roman" w:cs="Times New Roman"/>
          <w:sz w:val="24"/>
          <w:szCs w:val="24"/>
        </w:rPr>
        <w:t>ırır (</w:t>
      </w:r>
      <w:proofErr w:type="spellStart"/>
      <w:r w:rsidR="00FC2BE4" w:rsidRPr="003D19E9">
        <w:rPr>
          <w:rFonts w:ascii="Times New Roman" w:hAnsi="Times New Roman" w:cs="Times New Roman"/>
          <w:sz w:val="24"/>
          <w:szCs w:val="24"/>
        </w:rPr>
        <w:t>kompensatuvar</w:t>
      </w:r>
      <w:proofErr w:type="spellEnd"/>
      <w:r w:rsidR="00FC2BE4" w:rsidRPr="003D19E9">
        <w:rPr>
          <w:rFonts w:ascii="Times New Roman" w:hAnsi="Times New Roman" w:cs="Times New Roman"/>
          <w:sz w:val="24"/>
          <w:szCs w:val="24"/>
        </w:rPr>
        <w:t xml:space="preserve"> reaksiyonları</w:t>
      </w:r>
      <w:r w:rsidRPr="003D19E9">
        <w:rPr>
          <w:rFonts w:ascii="Times New Roman" w:hAnsi="Times New Roman" w:cs="Times New Roman"/>
          <w:sz w:val="24"/>
          <w:szCs w:val="24"/>
        </w:rPr>
        <w:t xml:space="preserve"> </w:t>
      </w:r>
      <w:proofErr w:type="spellStart"/>
      <w:r w:rsidRPr="003D19E9">
        <w:rPr>
          <w:rFonts w:ascii="Times New Roman" w:hAnsi="Times New Roman" w:cs="Times New Roman"/>
          <w:sz w:val="24"/>
          <w:szCs w:val="24"/>
        </w:rPr>
        <w:t>inhibe</w:t>
      </w:r>
      <w:proofErr w:type="spellEnd"/>
      <w:r w:rsidRPr="003D19E9">
        <w:rPr>
          <w:rFonts w:ascii="Times New Roman" w:hAnsi="Times New Roman" w:cs="Times New Roman"/>
          <w:sz w:val="24"/>
          <w:szCs w:val="24"/>
        </w:rPr>
        <w:t xml:space="preserve"> ederek)</w:t>
      </w:r>
      <w:r w:rsidR="00E16CA9" w:rsidRPr="003D19E9">
        <w:rPr>
          <w:rFonts w:ascii="Times New Roman" w:hAnsi="Times New Roman" w:cs="Times New Roman"/>
          <w:sz w:val="24"/>
          <w:szCs w:val="24"/>
        </w:rPr>
        <w:t xml:space="preserve"> </w:t>
      </w:r>
      <w:r w:rsidRPr="003D19E9">
        <w:rPr>
          <w:rFonts w:ascii="Times New Roman" w:hAnsi="Times New Roman" w:cs="Times New Roman"/>
          <w:sz w:val="24"/>
          <w:szCs w:val="24"/>
        </w:rPr>
        <w:t>ve hipoglisemik koma riskini artırabilir. Alkol ve alkol içeren ilaç alımından</w:t>
      </w:r>
      <w:r w:rsidR="00C07B85" w:rsidRPr="003D19E9">
        <w:rPr>
          <w:rFonts w:ascii="Times New Roman" w:hAnsi="Times New Roman" w:cs="Times New Roman"/>
          <w:sz w:val="24"/>
          <w:szCs w:val="24"/>
        </w:rPr>
        <w:t xml:space="preserve"> </w:t>
      </w:r>
      <w:r w:rsidRPr="003D19E9">
        <w:rPr>
          <w:rFonts w:ascii="Times New Roman" w:hAnsi="Times New Roman" w:cs="Times New Roman"/>
          <w:sz w:val="24"/>
          <w:szCs w:val="24"/>
        </w:rPr>
        <w:t>kaçınılmalıdır.</w:t>
      </w:r>
    </w:p>
    <w:p w:rsidR="00C07B85" w:rsidRPr="003D19E9" w:rsidRDefault="00C07B85"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Kullanımda önlem alınması gereken </w:t>
      </w:r>
      <w:proofErr w:type="gramStart"/>
      <w:r w:rsidRPr="003D19E9">
        <w:rPr>
          <w:rFonts w:ascii="Times New Roman" w:hAnsi="Times New Roman" w:cs="Times New Roman"/>
          <w:sz w:val="24"/>
          <w:szCs w:val="24"/>
        </w:rPr>
        <w:t>kombinasyonlar</w:t>
      </w:r>
      <w:proofErr w:type="gramEnd"/>
      <w:r w:rsidRPr="003D19E9">
        <w:rPr>
          <w:rFonts w:ascii="Times New Roman" w:hAnsi="Times New Roman" w:cs="Times New Roman"/>
          <w:sz w:val="24"/>
          <w:szCs w:val="24"/>
        </w:rPr>
        <w: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Aşağıdaki ilaçlarla birlikte kullanım sırasında kan şekerini düşürme etkisinin şiddetlenmesi ve dolayısıyla bazı durumlarda hipoglisemi mümkündür: diğer antidiyabetikler (insülin, akarboz, biguanidler), beta-blokörler, flukonazol, anjiyotensin dönüştürücü enzim inhibitörleri (kaptopril, enalapril), </w:t>
      </w:r>
      <w:r w:rsidR="00E16CA9" w:rsidRPr="003D19E9">
        <w:rPr>
          <w:rFonts w:ascii="Times New Roman" w:hAnsi="Times New Roman" w:cs="Times New Roman"/>
          <w:sz w:val="24"/>
          <w:szCs w:val="24"/>
        </w:rPr>
        <w:t xml:space="preserve">H2-reseptör </w:t>
      </w:r>
      <w:proofErr w:type="gramStart"/>
      <w:r w:rsidR="00E16CA9" w:rsidRPr="003D19E9">
        <w:rPr>
          <w:rFonts w:ascii="Times New Roman" w:hAnsi="Times New Roman" w:cs="Times New Roman"/>
          <w:sz w:val="24"/>
          <w:szCs w:val="24"/>
        </w:rPr>
        <w:t>antagonistleri</w:t>
      </w:r>
      <w:proofErr w:type="gramEnd"/>
      <w:r w:rsidR="00E16CA9" w:rsidRPr="003D19E9">
        <w:rPr>
          <w:rFonts w:ascii="Times New Roman" w:hAnsi="Times New Roman" w:cs="Times New Roman"/>
          <w:sz w:val="24"/>
          <w:szCs w:val="24"/>
        </w:rPr>
        <w:t>, MAOIl</w:t>
      </w:r>
      <w:r w:rsidRPr="003D19E9">
        <w:rPr>
          <w:rFonts w:ascii="Times New Roman" w:hAnsi="Times New Roman" w:cs="Times New Roman"/>
          <w:sz w:val="24"/>
          <w:szCs w:val="24"/>
        </w:rPr>
        <w:t>er, sülfonamidler ve steroid olmayan antiinflamatuvar ilaçlar.</w:t>
      </w:r>
    </w:p>
    <w:p w:rsidR="00C07B85" w:rsidRPr="003D19E9" w:rsidRDefault="00C07B85" w:rsidP="007C3B7A">
      <w:pPr>
        <w:shd w:val="clear" w:color="auto" w:fill="FFFFFF"/>
        <w:spacing w:line="360" w:lineRule="auto"/>
        <w:jc w:val="both"/>
        <w:rPr>
          <w:rFonts w:ascii="Times New Roman" w:hAnsi="Times New Roman" w:cs="Times New Roman"/>
          <w:sz w:val="24"/>
          <w:szCs w:val="24"/>
        </w:rPr>
      </w:pPr>
    </w:p>
    <w:p w:rsidR="00C07B85"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Aşağıdaki ürünler kan şeker düzeylerinde artışa neden olabilir. </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Önerilmeyen </w:t>
      </w:r>
      <w:proofErr w:type="gramStart"/>
      <w:r w:rsidRPr="003D19E9">
        <w:rPr>
          <w:rFonts w:ascii="Times New Roman" w:hAnsi="Times New Roman" w:cs="Times New Roman"/>
          <w:sz w:val="24"/>
          <w:szCs w:val="24"/>
        </w:rPr>
        <w:t>kombinasyonlar</w:t>
      </w:r>
      <w:proofErr w:type="gramEnd"/>
      <w:r w:rsidRPr="003D19E9">
        <w:rPr>
          <w:rFonts w:ascii="Times New Roman" w:hAnsi="Times New Roman" w:cs="Times New Roman"/>
          <w:sz w:val="24"/>
          <w:szCs w:val="24"/>
        </w:rPr>
        <w: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t>Danazol: Danazolün diyabetojenik etkisi bulunmaktadır.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Eğer bu ilac</w:t>
      </w:r>
      <w:r w:rsidR="00E16CA9" w:rsidRPr="003D19E9">
        <w:rPr>
          <w:rFonts w:ascii="Times New Roman" w:hAnsi="Times New Roman" w:cs="Times New Roman"/>
          <w:sz w:val="24"/>
          <w:szCs w:val="24"/>
        </w:rPr>
        <w:t>ın</w:t>
      </w:r>
      <w:r w:rsidRPr="003D19E9">
        <w:rPr>
          <w:rFonts w:ascii="Times New Roman" w:hAnsi="Times New Roman" w:cs="Times New Roman"/>
          <w:sz w:val="24"/>
          <w:szCs w:val="24"/>
        </w:rPr>
        <w:t xml:space="preserve"> kullanımı kaçınılmazsa, hasta kendi kendine idrar ve kan şekerini takip etmesinin önemi konusunda uyarılmalıdır. Danazol kullanımı sırasında ve tedaviden sonra antidiyabetik dozunun ayarlanması gerekebilir. Kullanımda önlem alınması gereken </w:t>
      </w:r>
      <w:proofErr w:type="gramStart"/>
      <w:r w:rsidRPr="003D19E9">
        <w:rPr>
          <w:rFonts w:ascii="Times New Roman" w:hAnsi="Times New Roman" w:cs="Times New Roman"/>
          <w:sz w:val="24"/>
          <w:szCs w:val="24"/>
        </w:rPr>
        <w:t>kombinasyonlar</w:t>
      </w:r>
      <w:proofErr w:type="gramEnd"/>
      <w:r w:rsidRPr="003D19E9">
        <w:rPr>
          <w:rFonts w:ascii="Times New Roman" w:hAnsi="Times New Roman" w:cs="Times New Roman"/>
          <w:sz w:val="24"/>
          <w:szCs w:val="24"/>
        </w:rPr>
        <w:t>:</w:t>
      </w:r>
    </w:p>
    <w:p w:rsidR="008A57FF" w:rsidRPr="003D19E9" w:rsidRDefault="00C07B85"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r>
      <w:r w:rsidR="008A57FF" w:rsidRPr="003D19E9">
        <w:rPr>
          <w:rFonts w:ascii="Times New Roman" w:hAnsi="Times New Roman" w:cs="Times New Roman"/>
          <w:sz w:val="24"/>
          <w:szCs w:val="24"/>
        </w:rPr>
        <w:t>Klorpromazin (nöroleptik) : yüksek dozlarda (&gt; 100 mg/gün klorpromazin) kan şekeri düzeyini artırır (insülin salıverilmesinin azalmasına neden olur). Hasta uyarılmalı ve kan şekerini kendi kendine takip etmesinin önemi vurgulanmalıdır. Nöroleptik ajan kullanımı sırasında ve tedaviden sonra antidiyabetik dozunun ayarlanması gerekebilir.</w:t>
      </w:r>
    </w:p>
    <w:p w:rsidR="008A57FF" w:rsidRPr="003D19E9" w:rsidRDefault="00C07B85"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r>
      <w:r w:rsidR="008A57FF" w:rsidRPr="003D19E9">
        <w:rPr>
          <w:rFonts w:ascii="Times New Roman" w:hAnsi="Times New Roman" w:cs="Times New Roman"/>
          <w:sz w:val="24"/>
          <w:szCs w:val="24"/>
        </w:rPr>
        <w:t xml:space="preserve">Glukokortikoidler (sistemik yol ve </w:t>
      </w:r>
      <w:proofErr w:type="gramStart"/>
      <w:r w:rsidR="008A57FF" w:rsidRPr="003D19E9">
        <w:rPr>
          <w:rFonts w:ascii="Times New Roman" w:hAnsi="Times New Roman" w:cs="Times New Roman"/>
          <w:sz w:val="24"/>
          <w:szCs w:val="24"/>
        </w:rPr>
        <w:t>lokal</w:t>
      </w:r>
      <w:proofErr w:type="gramEnd"/>
      <w:r w:rsidR="008A57FF" w:rsidRPr="003D19E9">
        <w:rPr>
          <w:rFonts w:ascii="Times New Roman" w:hAnsi="Times New Roman" w:cs="Times New Roman"/>
          <w:sz w:val="24"/>
          <w:szCs w:val="24"/>
        </w:rPr>
        <w:t xml:space="preserve"> yol: intra-artiküler, kutanöz ve rektal preparatlar ve tetrakozaktrin): olası ketozis ile birlikte kan şekerinde artışa neden olur (kortikosteroidler sebebiyle karbohidratlara toleransta azalma olmaktadır)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Hasta, özellikle de tedavinin başında uyarılmalı ve kan şekerini kendi kendine takip etmesinin önemi vurgulanmalıdır. Kortikosteroid kullanımı sırasında ve tedaviden sonra antidiyabetik dozunun ayarlanması gerekebilir.</w:t>
      </w:r>
    </w:p>
    <w:p w:rsidR="00C07B85" w:rsidRPr="003D19E9" w:rsidRDefault="00C07B85"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t>Ritodrin, salbutamol, terbutalin : (I.V yol)</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Beta-2 agonistlerine bağlı olarak kan şeker düzeyi artar.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Kan ve idrardaki glukoz takibinin önemi vurgulanır. Eğer gerekli ise insülin tedavisine geçilir.</w:t>
      </w:r>
    </w:p>
    <w:p w:rsidR="007A7E67" w:rsidRPr="003D19E9" w:rsidRDefault="007A7E67"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Dikkate alınması gereken </w:t>
      </w:r>
      <w:proofErr w:type="gramStart"/>
      <w:r w:rsidRPr="003D19E9">
        <w:rPr>
          <w:rFonts w:ascii="Times New Roman" w:hAnsi="Times New Roman" w:cs="Times New Roman"/>
          <w:sz w:val="24"/>
          <w:szCs w:val="24"/>
        </w:rPr>
        <w:t>kombinasyonlar</w:t>
      </w:r>
      <w:proofErr w:type="gramEnd"/>
      <w:r w:rsidRPr="003D19E9">
        <w:rPr>
          <w:rFonts w:ascii="Times New Roman" w:hAnsi="Times New Roman" w:cs="Times New Roman"/>
          <w:sz w:val="24"/>
          <w:szCs w:val="24"/>
        </w:rPr>
        <w:t>:</w:t>
      </w:r>
    </w:p>
    <w:p w:rsidR="008A57FF" w:rsidRPr="003D19E9" w:rsidRDefault="007A7E67"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w:t>
      </w:r>
      <w:r w:rsidRPr="003D19E9">
        <w:rPr>
          <w:rFonts w:ascii="Times New Roman" w:hAnsi="Times New Roman" w:cs="Times New Roman"/>
          <w:sz w:val="24"/>
          <w:szCs w:val="24"/>
        </w:rPr>
        <w:tab/>
      </w:r>
      <w:proofErr w:type="spellStart"/>
      <w:r w:rsidRPr="003D19E9">
        <w:rPr>
          <w:rFonts w:ascii="Times New Roman" w:hAnsi="Times New Roman" w:cs="Times New Roman"/>
          <w:sz w:val="24"/>
          <w:szCs w:val="24"/>
        </w:rPr>
        <w:t>Antikoagülanlar</w:t>
      </w:r>
      <w:proofErr w:type="spellEnd"/>
      <w:r w:rsidRPr="003D19E9">
        <w:rPr>
          <w:rFonts w:ascii="Times New Roman" w:hAnsi="Times New Roman" w:cs="Times New Roman"/>
          <w:sz w:val="24"/>
          <w:szCs w:val="24"/>
        </w:rPr>
        <w:t xml:space="preserve"> (</w:t>
      </w:r>
      <w:proofErr w:type="spellStart"/>
      <w:r w:rsidRPr="003D19E9">
        <w:rPr>
          <w:rFonts w:ascii="Times New Roman" w:hAnsi="Times New Roman" w:cs="Times New Roman"/>
          <w:sz w:val="24"/>
          <w:szCs w:val="24"/>
        </w:rPr>
        <w:t>varfarin</w:t>
      </w:r>
      <w:proofErr w:type="spellEnd"/>
      <w:r w:rsidR="009309C2" w:rsidRPr="003D19E9">
        <w:rPr>
          <w:rFonts w:ascii="Times New Roman" w:hAnsi="Times New Roman" w:cs="Times New Roman"/>
          <w:sz w:val="24"/>
          <w:szCs w:val="24"/>
        </w:rPr>
        <w:t>…</w:t>
      </w:r>
      <w:r w:rsidR="008A57FF" w:rsidRPr="003D19E9">
        <w:rPr>
          <w:rFonts w:ascii="Times New Roman" w:hAnsi="Times New Roman" w:cs="Times New Roman"/>
          <w:sz w:val="24"/>
          <w:szCs w:val="24"/>
        </w:rPr>
        <w: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Bir arada tedavi sırasında sülfonilüreler antikoagülasyonun güçlenmesine sebep olabilir. Antikoagülan dozunun ayarlanması gerekli olabilir.</w:t>
      </w:r>
    </w:p>
    <w:p w:rsidR="007A7E67" w:rsidRPr="003D19E9" w:rsidRDefault="007A7E67"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 xml:space="preserve">Özel </w:t>
      </w:r>
      <w:proofErr w:type="gramStart"/>
      <w:r w:rsidRPr="003D19E9">
        <w:rPr>
          <w:rFonts w:ascii="Times New Roman" w:hAnsi="Times New Roman" w:cs="Times New Roman"/>
          <w:b/>
          <w:sz w:val="24"/>
          <w:szCs w:val="24"/>
        </w:rPr>
        <w:t>popülasyonlara</w:t>
      </w:r>
      <w:proofErr w:type="gramEnd"/>
      <w:r w:rsidRPr="003D19E9">
        <w:rPr>
          <w:rFonts w:ascii="Times New Roman" w:hAnsi="Times New Roman" w:cs="Times New Roman"/>
          <w:b/>
          <w:sz w:val="24"/>
          <w:szCs w:val="24"/>
        </w:rPr>
        <w:t xml:space="preserve"> ilişkin ek bilgiler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Özel </w:t>
      </w:r>
      <w:proofErr w:type="gramStart"/>
      <w:r w:rsidRPr="003D19E9">
        <w:rPr>
          <w:rFonts w:ascii="Times New Roman" w:hAnsi="Times New Roman" w:cs="Times New Roman"/>
          <w:sz w:val="24"/>
          <w:szCs w:val="24"/>
        </w:rPr>
        <w:t>popülasyonlara</w:t>
      </w:r>
      <w:proofErr w:type="gramEnd"/>
      <w:r w:rsidRPr="003D19E9">
        <w:rPr>
          <w:rFonts w:ascii="Times New Roman" w:hAnsi="Times New Roman" w:cs="Times New Roman"/>
          <w:sz w:val="24"/>
          <w:szCs w:val="24"/>
        </w:rPr>
        <w:t xml:space="preserve"> ilişkin veri bulunmamaktadır.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 xml:space="preserve">Pediyatrik </w:t>
      </w:r>
      <w:proofErr w:type="gramStart"/>
      <w:r w:rsidRPr="003D19E9">
        <w:rPr>
          <w:rFonts w:ascii="Times New Roman" w:hAnsi="Times New Roman" w:cs="Times New Roman"/>
          <w:b/>
          <w:sz w:val="24"/>
          <w:szCs w:val="24"/>
        </w:rPr>
        <w:t>popülasyon</w:t>
      </w:r>
      <w:proofErr w:type="gramEnd"/>
      <w:r w:rsidRPr="003D19E9">
        <w:rPr>
          <w:rFonts w:ascii="Times New Roman" w:hAnsi="Times New Roman" w:cs="Times New Roman"/>
          <w:b/>
          <w:sz w:val="24"/>
          <w:szCs w:val="24"/>
        </w:rPr>
        <w:t>:</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Pediyatrik </w:t>
      </w:r>
      <w:proofErr w:type="gramStart"/>
      <w:r w:rsidRPr="003D19E9">
        <w:rPr>
          <w:rFonts w:ascii="Times New Roman" w:hAnsi="Times New Roman" w:cs="Times New Roman"/>
          <w:sz w:val="24"/>
          <w:szCs w:val="24"/>
        </w:rPr>
        <w:t>popülasyona</w:t>
      </w:r>
      <w:proofErr w:type="gramEnd"/>
      <w:r w:rsidRPr="003D19E9">
        <w:rPr>
          <w:rFonts w:ascii="Times New Roman" w:hAnsi="Times New Roman" w:cs="Times New Roman"/>
          <w:sz w:val="24"/>
          <w:szCs w:val="24"/>
        </w:rPr>
        <w:t xml:space="preserve"> ilişkin veri bulunmamaktadır.</w:t>
      </w:r>
    </w:p>
    <w:p w:rsidR="007A7E67" w:rsidRPr="003D19E9" w:rsidRDefault="007A7E67" w:rsidP="007C3B7A">
      <w:pPr>
        <w:shd w:val="clear" w:color="auto" w:fill="FFFFFF"/>
        <w:spacing w:line="360" w:lineRule="auto"/>
        <w:jc w:val="both"/>
        <w:rPr>
          <w:rFonts w:ascii="Times New Roman" w:hAnsi="Times New Roman" w:cs="Times New Roman"/>
          <w:sz w:val="24"/>
          <w:szCs w:val="24"/>
        </w:rPr>
      </w:pPr>
    </w:p>
    <w:p w:rsidR="008A57FF" w:rsidRPr="003D19E9" w:rsidRDefault="007A7E67"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4.6.</w:t>
      </w:r>
      <w:r w:rsidRPr="003D19E9">
        <w:rPr>
          <w:rFonts w:ascii="Times New Roman" w:hAnsi="Times New Roman" w:cs="Times New Roman"/>
          <w:b/>
          <w:sz w:val="24"/>
          <w:szCs w:val="24"/>
        </w:rPr>
        <w:tab/>
      </w:r>
      <w:r w:rsidR="008A57FF" w:rsidRPr="003D19E9">
        <w:rPr>
          <w:rFonts w:ascii="Times New Roman" w:hAnsi="Times New Roman" w:cs="Times New Roman"/>
          <w:b/>
          <w:sz w:val="24"/>
          <w:szCs w:val="24"/>
        </w:rPr>
        <w:t>Gebelik ve laktasyon</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Genel tavsiye</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Gebelik kategorisi: Gliklazide ait gebelik kategorisi henüz saptanmamıştır ancak benzer sülfonilüre</w:t>
      </w:r>
      <w:r w:rsidR="007A7E67" w:rsidRPr="003D19E9">
        <w:rPr>
          <w:rFonts w:ascii="Times New Roman" w:hAnsi="Times New Roman" w:cs="Times New Roman"/>
          <w:sz w:val="24"/>
          <w:szCs w:val="24"/>
        </w:rPr>
        <w:t>ler için belirtilen kategori “C”</w:t>
      </w:r>
      <w:r w:rsidRPr="003D19E9">
        <w:rPr>
          <w:rFonts w:ascii="Times New Roman" w:hAnsi="Times New Roman" w:cs="Times New Roman"/>
          <w:sz w:val="24"/>
          <w:szCs w:val="24"/>
        </w:rPr>
        <w:t>dir.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Çocuk doğurma potansiyeli bulunan kadınlar/doğum kontrolü (kontrasepsiyon)</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Gebeliğin planlandığı veya ilk farkedildiği andan itibaren oral antidiyabetikler yerine insülin kullanılmaya başlanması önerilmektedir. Sülfonilüreler fetal dolaşıma geçebilirler ve neonatal hipoglisemiye neden olabilirler. Hayvanlar ile yapılan çalışmalarda embriyo toksisite ve/veya doğum </w:t>
      </w:r>
      <w:proofErr w:type="gramStart"/>
      <w:r w:rsidRPr="003D19E9">
        <w:rPr>
          <w:rFonts w:ascii="Times New Roman" w:hAnsi="Times New Roman" w:cs="Times New Roman"/>
          <w:sz w:val="24"/>
          <w:szCs w:val="24"/>
        </w:rPr>
        <w:t>anomalileri</w:t>
      </w:r>
      <w:proofErr w:type="gramEnd"/>
      <w:r w:rsidRPr="003D19E9">
        <w:rPr>
          <w:rFonts w:ascii="Times New Roman" w:hAnsi="Times New Roman" w:cs="Times New Roman"/>
          <w:sz w:val="24"/>
          <w:szCs w:val="24"/>
        </w:rPr>
        <w:t xml:space="preserve"> bazı sülfonilürelerle kanıtlanmıştır.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Gebelik dönemi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Gebelik döneminde sıkı kan şekeri kontrolü sağlamak önemlidir.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Gebelik sırasında diyabet tedavisi için oral antidiyabetikler uygun olmadığından insülin</w:t>
      </w:r>
      <w:r w:rsidR="007A7E67" w:rsidRPr="003D19E9">
        <w:rPr>
          <w:rFonts w:ascii="Times New Roman" w:hAnsi="Times New Roman" w:cs="Times New Roman"/>
          <w:sz w:val="24"/>
          <w:szCs w:val="24"/>
        </w:rPr>
        <w:t xml:space="preserve"> </w:t>
      </w:r>
      <w:r w:rsidRPr="003D19E9">
        <w:rPr>
          <w:rFonts w:ascii="Times New Roman" w:hAnsi="Times New Roman" w:cs="Times New Roman"/>
          <w:sz w:val="24"/>
          <w:szCs w:val="24"/>
        </w:rPr>
        <w:t>tercih edilmelidir.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Hayvanlarla yapılan çalışmalarda </w:t>
      </w:r>
      <w:proofErr w:type="spellStart"/>
      <w:r w:rsidRPr="003D19E9">
        <w:rPr>
          <w:rFonts w:ascii="Times New Roman" w:hAnsi="Times New Roman" w:cs="Times New Roman"/>
          <w:sz w:val="24"/>
          <w:szCs w:val="24"/>
        </w:rPr>
        <w:t>gliklazid</w:t>
      </w:r>
      <w:proofErr w:type="spellEnd"/>
      <w:r w:rsidRPr="003D19E9">
        <w:rPr>
          <w:rFonts w:ascii="Times New Roman" w:hAnsi="Times New Roman" w:cs="Times New Roman"/>
          <w:sz w:val="24"/>
          <w:szCs w:val="24"/>
        </w:rPr>
        <w:t xml:space="preserve"> herhangi bir </w:t>
      </w:r>
      <w:proofErr w:type="spellStart"/>
      <w:r w:rsidRPr="003D19E9">
        <w:rPr>
          <w:rFonts w:ascii="Times New Roman" w:hAnsi="Times New Roman" w:cs="Times New Roman"/>
          <w:sz w:val="24"/>
          <w:szCs w:val="24"/>
        </w:rPr>
        <w:t>teratojenik</w:t>
      </w:r>
      <w:proofErr w:type="spellEnd"/>
      <w:r w:rsidRPr="003D19E9">
        <w:rPr>
          <w:rFonts w:ascii="Times New Roman" w:hAnsi="Times New Roman" w:cs="Times New Roman"/>
          <w:sz w:val="24"/>
          <w:szCs w:val="24"/>
        </w:rPr>
        <w:t xml:space="preserve"> etki göstermemiş</w:t>
      </w:r>
      <w:r w:rsidR="00FC2BE4" w:rsidRPr="003D19E9">
        <w:rPr>
          <w:rFonts w:ascii="Times New Roman" w:hAnsi="Times New Roman" w:cs="Times New Roman"/>
          <w:sz w:val="24"/>
          <w:szCs w:val="24"/>
        </w:rPr>
        <w:t xml:space="preserve"> </w:t>
      </w:r>
      <w:r w:rsidRPr="003D19E9">
        <w:rPr>
          <w:rFonts w:ascii="Times New Roman" w:hAnsi="Times New Roman" w:cs="Times New Roman"/>
          <w:sz w:val="24"/>
          <w:szCs w:val="24"/>
        </w:rPr>
        <w:t>olmasına rağmen yine de gebelik döneminde kullanılmamalıdır.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Gebelik döneminde kullanıldığında klinik açıdan gliklazidin olası malformasyon oluşturma</w:t>
      </w:r>
      <w:r w:rsidR="007A7E67" w:rsidRPr="003D19E9">
        <w:rPr>
          <w:rFonts w:ascii="Times New Roman" w:hAnsi="Times New Roman" w:cs="Times New Roman"/>
          <w:sz w:val="24"/>
          <w:szCs w:val="24"/>
        </w:rPr>
        <w:t xml:space="preserve"> </w:t>
      </w:r>
      <w:r w:rsidRPr="003D19E9">
        <w:rPr>
          <w:rFonts w:ascii="Times New Roman" w:hAnsi="Times New Roman" w:cs="Times New Roman"/>
          <w:sz w:val="24"/>
          <w:szCs w:val="24"/>
        </w:rPr>
        <w:t>riskini ve fötusa toksik etkisini değerlendirmek için yeterli veri bulunmamaktadır.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Laktasyon dönemi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Gliklazid veya metabolitlerinin insan sütüne geçip geçmediğine ilişkin klinik veri bulunmamaktadır. Neonatal hipoglisemi riski bulunduğundan, emziren annelerde gliklazid kontrendikedir.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Üreme yeteneği / Fertilite</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Yeterli veri bulunmamaktadır.</w:t>
      </w:r>
    </w:p>
    <w:p w:rsidR="007A7E67" w:rsidRPr="003D19E9" w:rsidRDefault="007A7E67"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4.7.</w:t>
      </w:r>
      <w:r w:rsidRPr="003D19E9">
        <w:rPr>
          <w:rFonts w:ascii="Times New Roman" w:hAnsi="Times New Roman" w:cs="Times New Roman"/>
          <w:b/>
          <w:sz w:val="24"/>
          <w:szCs w:val="24"/>
        </w:rPr>
        <w:tab/>
        <w:t>Araç ve makina kullanımı üzerindeki etkiler</w:t>
      </w:r>
    </w:p>
    <w:p w:rsidR="00314AAA" w:rsidRPr="003D19E9" w:rsidRDefault="00314AAA" w:rsidP="00314AAA">
      <w:pPr>
        <w:shd w:val="clear" w:color="auto" w:fill="FFFFFF"/>
        <w:spacing w:line="360" w:lineRule="auto"/>
        <w:jc w:val="both"/>
        <w:rPr>
          <w:rFonts w:ascii="Times New Roman" w:hAnsi="Times New Roman" w:cs="Times New Roman"/>
          <w:sz w:val="24"/>
          <w:szCs w:val="24"/>
        </w:rPr>
      </w:pPr>
    </w:p>
    <w:p w:rsidR="007A7E67"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Hastalara, hipogliseminin </w:t>
      </w:r>
      <w:proofErr w:type="gramStart"/>
      <w:r w:rsidRPr="003D19E9">
        <w:rPr>
          <w:rFonts w:ascii="Times New Roman" w:hAnsi="Times New Roman" w:cs="Times New Roman"/>
          <w:sz w:val="24"/>
          <w:szCs w:val="24"/>
        </w:rPr>
        <w:t>semptomları</w:t>
      </w:r>
      <w:proofErr w:type="gramEnd"/>
      <w:r w:rsidRPr="003D19E9">
        <w:rPr>
          <w:rFonts w:ascii="Times New Roman" w:hAnsi="Times New Roman" w:cs="Times New Roman"/>
          <w:sz w:val="24"/>
          <w:szCs w:val="24"/>
        </w:rPr>
        <w:t xml:space="preserve"> hakkında ve özellikle tedavinin başlangıcında araç ve/veya makina kullanımı sırasında dikkatli olunması gerektiği hakkında bilgi verilmelidir.</w:t>
      </w:r>
      <w:r w:rsidR="00314AAA" w:rsidRPr="003D19E9">
        <w:rPr>
          <w:rFonts w:ascii="Times New Roman" w:hAnsi="Times New Roman" w:cs="Times New Roman"/>
          <w:sz w:val="24"/>
          <w:szCs w:val="24"/>
        </w:rPr>
        <w:t xml:space="preserve"> </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4.8.</w:t>
      </w:r>
      <w:r w:rsidRPr="003D19E9">
        <w:rPr>
          <w:rFonts w:ascii="Times New Roman" w:hAnsi="Times New Roman" w:cs="Times New Roman"/>
          <w:b/>
          <w:sz w:val="24"/>
          <w:szCs w:val="24"/>
        </w:rPr>
        <w:tab/>
        <w:t>İstenmeyen etkiler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Çok yaygın </w:t>
      </w:r>
      <w:r w:rsidR="00314AAA" w:rsidRPr="003D19E9">
        <w:rPr>
          <w:rFonts w:ascii="Times New Roman" w:hAnsi="Times New Roman" w:cs="Times New Roman"/>
          <w:sz w:val="24"/>
          <w:szCs w:val="24"/>
        </w:rPr>
        <w:t>(≥</w:t>
      </w:r>
      <w:r w:rsidRPr="003D19E9">
        <w:rPr>
          <w:rFonts w:ascii="Times New Roman" w:hAnsi="Times New Roman" w:cs="Times New Roman"/>
          <w:sz w:val="24"/>
          <w:szCs w:val="24"/>
        </w:rPr>
        <w:t xml:space="preserve">1/10); yaygın </w:t>
      </w:r>
      <w:r w:rsidR="00314AAA" w:rsidRPr="003D19E9">
        <w:rPr>
          <w:rFonts w:ascii="Times New Roman" w:hAnsi="Times New Roman" w:cs="Times New Roman"/>
          <w:sz w:val="24"/>
          <w:szCs w:val="24"/>
        </w:rPr>
        <w:t>(≥</w:t>
      </w:r>
      <w:r w:rsidRPr="003D19E9">
        <w:rPr>
          <w:rFonts w:ascii="Times New Roman" w:hAnsi="Times New Roman" w:cs="Times New Roman"/>
          <w:sz w:val="24"/>
          <w:szCs w:val="24"/>
        </w:rPr>
        <w:t xml:space="preserve">1/100 ila &lt;1/10); yaygın olmayan </w:t>
      </w:r>
      <w:r w:rsidR="00314AAA" w:rsidRPr="003D19E9">
        <w:rPr>
          <w:rFonts w:ascii="Times New Roman" w:hAnsi="Times New Roman" w:cs="Times New Roman"/>
          <w:sz w:val="24"/>
          <w:szCs w:val="24"/>
        </w:rPr>
        <w:t>(≥</w:t>
      </w:r>
      <w:r w:rsidRPr="003D19E9">
        <w:rPr>
          <w:rFonts w:ascii="Times New Roman" w:hAnsi="Times New Roman" w:cs="Times New Roman"/>
          <w:sz w:val="24"/>
          <w:szCs w:val="24"/>
        </w:rPr>
        <w:t xml:space="preserve">1/1000 ila &lt;1/100); seyrek </w:t>
      </w:r>
      <w:r w:rsidR="00314AAA" w:rsidRPr="003D19E9">
        <w:rPr>
          <w:rFonts w:ascii="Times New Roman" w:hAnsi="Times New Roman" w:cs="Times New Roman"/>
          <w:sz w:val="24"/>
          <w:szCs w:val="24"/>
        </w:rPr>
        <w:t>(≥</w:t>
      </w:r>
      <w:r w:rsidRPr="003D19E9">
        <w:rPr>
          <w:rFonts w:ascii="Times New Roman" w:hAnsi="Times New Roman" w:cs="Times New Roman"/>
          <w:sz w:val="24"/>
          <w:szCs w:val="24"/>
        </w:rPr>
        <w:t>1/10000 ila &lt;1/1000); çok seyrek (&lt;1/10000), bilinmiyor (eldeki verilerden hareketle tahmin edilemiyor)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Kan ve lenf sistemi hastalıkları</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Seyrek</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Anemi, lökopeni, trombositopeni, granülositopeniye. Bu bozukluklar genellikle tedavinin</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kesilmesiyle ortadan kalkar.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Metabolizma ve beslenme hastalıkları</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Yaygın</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Hipoglisemi: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Diğer sülfonilürelerle de olduğu gibi, </w:t>
      </w:r>
      <w:r w:rsidR="004A4CF8" w:rsidRPr="003D19E9">
        <w:rPr>
          <w:rFonts w:ascii="Times New Roman" w:hAnsi="Times New Roman" w:cs="Times New Roman"/>
          <w:sz w:val="24"/>
          <w:szCs w:val="24"/>
        </w:rPr>
        <w:t>MELLİDYS</w:t>
      </w:r>
      <w:r w:rsidRPr="003D19E9">
        <w:rPr>
          <w:rFonts w:ascii="Times New Roman" w:hAnsi="Times New Roman" w:cs="Times New Roman"/>
          <w:sz w:val="24"/>
          <w:szCs w:val="24"/>
        </w:rPr>
        <w:t xml:space="preserve"> MR ile tedavi, özellikle de öğünler</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düzensiz alınıyor veya öğün atlanıyorsa, hipogliseminin başlamasına sebep olabilir.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Olası semptomlar: baş ağrısı, yoğun açlık, bulantı, kusma, bitkinlik, uyku bozuklukları,</w:t>
      </w:r>
      <w:r w:rsidR="00314AAA" w:rsidRPr="003D19E9">
        <w:rPr>
          <w:rFonts w:ascii="Times New Roman" w:hAnsi="Times New Roman" w:cs="Times New Roman"/>
          <w:sz w:val="24"/>
          <w:szCs w:val="24"/>
        </w:rPr>
        <w:t xml:space="preserve"> </w:t>
      </w:r>
      <w:proofErr w:type="gramStart"/>
      <w:r w:rsidRPr="003D19E9">
        <w:rPr>
          <w:rFonts w:ascii="Times New Roman" w:hAnsi="Times New Roman" w:cs="Times New Roman"/>
          <w:sz w:val="24"/>
          <w:szCs w:val="24"/>
        </w:rPr>
        <w:t>ajitasyon</w:t>
      </w:r>
      <w:proofErr w:type="gramEnd"/>
      <w:r w:rsidRPr="003D19E9">
        <w:rPr>
          <w:rFonts w:ascii="Times New Roman" w:hAnsi="Times New Roman" w:cs="Times New Roman"/>
          <w:sz w:val="24"/>
          <w:szCs w:val="24"/>
        </w:rPr>
        <w:t>, agresiflik, konsantrasyon ve dikkatin</w:t>
      </w:r>
      <w:r w:rsidR="00314AAA" w:rsidRPr="003D19E9">
        <w:rPr>
          <w:rFonts w:ascii="Times New Roman" w:hAnsi="Times New Roman" w:cs="Times New Roman"/>
          <w:sz w:val="24"/>
          <w:szCs w:val="24"/>
        </w:rPr>
        <w:t xml:space="preserve"> azalması, </w:t>
      </w:r>
      <w:r w:rsidRPr="003D19E9">
        <w:rPr>
          <w:rFonts w:ascii="Times New Roman" w:hAnsi="Times New Roman" w:cs="Times New Roman"/>
          <w:sz w:val="24"/>
          <w:szCs w:val="24"/>
        </w:rPr>
        <w:t>tepkilerin yavaşlaması,</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depresyon, konfüzyon, görme ve konuşma bozuklukları, afazi, titreme, parezi, duyusal</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bozukluklar, baş dönmesi, güçsüzlük hissi, kendi kontrolünü kaybetme, deliriyum,</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konvülsiyon, derin nefes alamama, bradikardi; sersemleme; bilinç kaybı, hatta ölümle</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sonuçlanabilecek koma.</w:t>
      </w:r>
    </w:p>
    <w:p w:rsidR="00314AAA" w:rsidRPr="003D19E9" w:rsidRDefault="00314AAA"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İlave olarak, adrenerjik karşı-</w:t>
      </w:r>
      <w:proofErr w:type="gramStart"/>
      <w:r w:rsidRPr="003D19E9">
        <w:rPr>
          <w:rFonts w:ascii="Times New Roman" w:hAnsi="Times New Roman" w:cs="Times New Roman"/>
          <w:sz w:val="24"/>
          <w:szCs w:val="24"/>
        </w:rPr>
        <w:t>regülasyon</w:t>
      </w:r>
      <w:proofErr w:type="gramEnd"/>
      <w:r w:rsidRPr="003D19E9">
        <w:rPr>
          <w:rFonts w:ascii="Times New Roman" w:hAnsi="Times New Roman" w:cs="Times New Roman"/>
          <w:sz w:val="24"/>
          <w:szCs w:val="24"/>
        </w:rPr>
        <w:t xml:space="preserve"> belirtileri gözlenebilmektedir: terleme, soğuk ve nemli cilt, anksiyete, taşikardi, hipertansiyon, çarpıntı, angina ve kardiyak aritmi. Bu </w:t>
      </w:r>
      <w:proofErr w:type="gramStart"/>
      <w:r w:rsidRPr="003D19E9">
        <w:rPr>
          <w:rFonts w:ascii="Times New Roman" w:hAnsi="Times New Roman" w:cs="Times New Roman"/>
          <w:sz w:val="24"/>
          <w:szCs w:val="24"/>
        </w:rPr>
        <w:t>semptomlar</w:t>
      </w:r>
      <w:proofErr w:type="gramEnd"/>
      <w:r w:rsidRPr="003D19E9">
        <w:rPr>
          <w:rFonts w:ascii="Times New Roman" w:hAnsi="Times New Roman" w:cs="Times New Roman"/>
          <w:sz w:val="24"/>
          <w:szCs w:val="24"/>
        </w:rPr>
        <w:t xml:space="preserve"> genellikle karbo</w:t>
      </w:r>
      <w:r w:rsidR="00FC2BE4" w:rsidRPr="003D19E9">
        <w:rPr>
          <w:rFonts w:ascii="Times New Roman" w:hAnsi="Times New Roman" w:cs="Times New Roman"/>
          <w:sz w:val="24"/>
          <w:szCs w:val="24"/>
        </w:rPr>
        <w:t>n</w:t>
      </w:r>
      <w:r w:rsidRPr="003D19E9">
        <w:rPr>
          <w:rFonts w:ascii="Times New Roman" w:hAnsi="Times New Roman" w:cs="Times New Roman"/>
          <w:sz w:val="24"/>
          <w:szCs w:val="24"/>
        </w:rPr>
        <w:t>hidrat (</w:t>
      </w:r>
      <w:proofErr w:type="spellStart"/>
      <w:r w:rsidRPr="003D19E9">
        <w:rPr>
          <w:rFonts w:ascii="Times New Roman" w:hAnsi="Times New Roman" w:cs="Times New Roman"/>
          <w:sz w:val="24"/>
          <w:szCs w:val="24"/>
        </w:rPr>
        <w:t>glukoz</w:t>
      </w:r>
      <w:proofErr w:type="spellEnd"/>
      <w:r w:rsidRPr="003D19E9">
        <w:rPr>
          <w:rFonts w:ascii="Times New Roman" w:hAnsi="Times New Roman" w:cs="Times New Roman"/>
          <w:sz w:val="24"/>
          <w:szCs w:val="24"/>
        </w:rPr>
        <w:t>) alımından sonra ortadan kaybolmaktadır. Ancak, yapay tatlandırıcıların etkisi yoktur. Diğer sülfonilüreler ile edinilen deneyimler, başlangıçta etkili önlemler alınsa da, hipogliseminin nüksedebileceği</w:t>
      </w:r>
      <w:r w:rsidR="00314AAA" w:rsidRPr="003D19E9">
        <w:rPr>
          <w:rFonts w:ascii="Times New Roman" w:hAnsi="Times New Roman" w:cs="Times New Roman"/>
          <w:sz w:val="24"/>
          <w:szCs w:val="24"/>
        </w:rPr>
        <w:t>ni</w:t>
      </w:r>
      <w:r w:rsidRPr="003D19E9">
        <w:rPr>
          <w:rFonts w:ascii="Times New Roman" w:hAnsi="Times New Roman" w:cs="Times New Roman"/>
          <w:sz w:val="24"/>
          <w:szCs w:val="24"/>
        </w:rPr>
        <w:t xml:space="preserve"> göstermektedir.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Şiddetli veya uzayan hipoglisemi, şeker alınması ile geçici olarak kontrol altına alınsa da, derhal tıbbi tedavi ve hatta hastaneye yatırma gerektirebilir.</w:t>
      </w:r>
    </w:p>
    <w:p w:rsidR="00314AAA" w:rsidRPr="003D19E9" w:rsidRDefault="00314AAA"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Göz hastalıkları</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Çok seyrek</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Kan şekeri düzeylerindeki değişimlere bağlı olarak, özellikle de tedavinin başlangıcında</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geçici görme bozuklukları meydana gelebilir.</w:t>
      </w:r>
    </w:p>
    <w:p w:rsidR="00314AAA" w:rsidRPr="003D19E9" w:rsidRDefault="00314AAA"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Gastrointestinal hastalıkları</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Seyrek</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Gastrointestinal rahatsızlıklar; örneğin karın ağrısı, bulantı, kusma, dispepsi, ishal ve kabızlık bildirilmiştir: bu etkiler, tedavinin kahvaltı ile birlikte alınması ile önlenebilmekte veya azalmaktadır.</w:t>
      </w:r>
    </w:p>
    <w:p w:rsidR="00314AAA" w:rsidRPr="003D19E9" w:rsidRDefault="00314AAA"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Hepato-bilier hastalıkları</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Çok seyrek</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Enzim düzeylerinde artış (AST, ALT, alkalen fosfataz), hepatit (izole vakalarda).</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Kolestatik sarılık görülürse tedavi kesilmelidir.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Genellikle, bu </w:t>
      </w:r>
      <w:proofErr w:type="gramStart"/>
      <w:r w:rsidRPr="003D19E9">
        <w:rPr>
          <w:rFonts w:ascii="Times New Roman" w:hAnsi="Times New Roman" w:cs="Times New Roman"/>
          <w:sz w:val="24"/>
          <w:szCs w:val="24"/>
        </w:rPr>
        <w:t>semptomlar</w:t>
      </w:r>
      <w:proofErr w:type="gramEnd"/>
      <w:r w:rsidRPr="003D19E9">
        <w:rPr>
          <w:rFonts w:ascii="Times New Roman" w:hAnsi="Times New Roman" w:cs="Times New Roman"/>
          <w:sz w:val="24"/>
          <w:szCs w:val="24"/>
        </w:rPr>
        <w:t xml:space="preserve"> tedavinin kesilmesiyle ortadan kalkar.</w:t>
      </w:r>
    </w:p>
    <w:p w:rsidR="00314AAA" w:rsidRPr="003D19E9" w:rsidRDefault="00314AAA"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Deri ve derialtı doku hastalıkları</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Çok seyrek</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Döküntü, kaşıntı, ürtiker, eritem, makülopapüler döküntüler, büllöz reaksiyonlar</w:t>
      </w:r>
    </w:p>
    <w:p w:rsidR="00314AAA" w:rsidRPr="003D19E9" w:rsidRDefault="00314AAA"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Sınıf etkisi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Diğer sülfonilürelerin kullanımı sırasında nadir olarak eritrositopeni, agranülositoz,</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hemolitik anemi, pansitopeni ve alerjik vaskülit bildirilmiştir.</w:t>
      </w:r>
    </w:p>
    <w:p w:rsidR="008A57FF"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Diğer sülfonilürelerin kullanımı sırasında nadir olarak hepatik enzim düzeylerinde artış,</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hepatik yetmezlik (kolestaz ve sarılık) ve hatta hepatit gözlenmiş ve tedavinin kesilmesiyle</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 xml:space="preserve">ortadan kalkmıştır: yalnız birkaç vaka hayati tehlikesi olan </w:t>
      </w:r>
      <w:proofErr w:type="spellStart"/>
      <w:r w:rsidRPr="003D19E9">
        <w:rPr>
          <w:rFonts w:ascii="Times New Roman" w:hAnsi="Times New Roman" w:cs="Times New Roman"/>
          <w:sz w:val="24"/>
          <w:szCs w:val="24"/>
        </w:rPr>
        <w:t>hepatik</w:t>
      </w:r>
      <w:proofErr w:type="spellEnd"/>
      <w:r w:rsidRPr="003D19E9">
        <w:rPr>
          <w:rFonts w:ascii="Times New Roman" w:hAnsi="Times New Roman" w:cs="Times New Roman"/>
          <w:sz w:val="24"/>
          <w:szCs w:val="24"/>
        </w:rPr>
        <w:t xml:space="preserve"> yetmezlikle</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sonuçlanmıştır.</w:t>
      </w:r>
    </w:p>
    <w:p w:rsidR="004F65C4" w:rsidRPr="003D19E9" w:rsidRDefault="004F65C4" w:rsidP="007C3B7A">
      <w:pPr>
        <w:shd w:val="clear" w:color="auto" w:fill="FFFFFF"/>
        <w:spacing w:line="360" w:lineRule="auto"/>
        <w:jc w:val="both"/>
        <w:rPr>
          <w:rFonts w:ascii="Times New Roman" w:hAnsi="Times New Roman" w:cs="Times New Roman"/>
          <w:sz w:val="24"/>
          <w:szCs w:val="24"/>
        </w:rPr>
      </w:pPr>
    </w:p>
    <w:p w:rsidR="004F65C4" w:rsidRPr="00327F00" w:rsidRDefault="004F65C4" w:rsidP="004F65C4">
      <w:pPr>
        <w:spacing w:line="360" w:lineRule="auto"/>
        <w:jc w:val="both"/>
        <w:rPr>
          <w:rFonts w:ascii="Times New Roman" w:hAnsi="Times New Roman" w:cs="Arial"/>
          <w:color w:val="0070C0"/>
          <w:sz w:val="24"/>
          <w:szCs w:val="24"/>
          <w:u w:val="single"/>
        </w:rPr>
      </w:pPr>
      <w:r w:rsidRPr="00327F00">
        <w:rPr>
          <w:rFonts w:ascii="Times New Roman" w:hAnsi="Times New Roman" w:cs="Arial"/>
          <w:color w:val="0070C0"/>
          <w:sz w:val="24"/>
          <w:szCs w:val="24"/>
          <w:u w:val="single"/>
        </w:rPr>
        <w:t xml:space="preserve">Şüpheli </w:t>
      </w:r>
      <w:proofErr w:type="spellStart"/>
      <w:r w:rsidRPr="00327F00">
        <w:rPr>
          <w:rFonts w:ascii="Times New Roman" w:hAnsi="Times New Roman" w:cs="Arial"/>
          <w:color w:val="0070C0"/>
          <w:sz w:val="24"/>
          <w:szCs w:val="24"/>
          <w:u w:val="single"/>
        </w:rPr>
        <w:t>advers</w:t>
      </w:r>
      <w:proofErr w:type="spellEnd"/>
      <w:r w:rsidRPr="00327F00">
        <w:rPr>
          <w:rFonts w:ascii="Times New Roman" w:hAnsi="Times New Roman" w:cs="Arial"/>
          <w:color w:val="0070C0"/>
          <w:sz w:val="24"/>
          <w:szCs w:val="24"/>
          <w:u w:val="single"/>
        </w:rPr>
        <w:t xml:space="preserve"> reaksiyonların raporlanması</w:t>
      </w:r>
    </w:p>
    <w:p w:rsidR="004F65C4" w:rsidRPr="00327F00" w:rsidRDefault="004F65C4" w:rsidP="004F65C4">
      <w:pPr>
        <w:spacing w:line="360" w:lineRule="auto"/>
        <w:jc w:val="both"/>
        <w:rPr>
          <w:rFonts w:ascii="Times New Roman" w:hAnsi="Times New Roman" w:cs="Arial"/>
          <w:color w:val="0070C0"/>
          <w:sz w:val="24"/>
          <w:szCs w:val="24"/>
        </w:rPr>
      </w:pPr>
      <w:r w:rsidRPr="00327F00">
        <w:rPr>
          <w:rFonts w:ascii="Times New Roman" w:hAnsi="Times New Roman" w:cs="Arial"/>
          <w:color w:val="0070C0"/>
          <w:sz w:val="24"/>
          <w:szCs w:val="24"/>
        </w:rPr>
        <w:t xml:space="preserve">Ruhsatlandırma sonrası şüpheli ilaç </w:t>
      </w:r>
      <w:proofErr w:type="spellStart"/>
      <w:r w:rsidRPr="00327F00">
        <w:rPr>
          <w:rFonts w:ascii="Times New Roman" w:hAnsi="Times New Roman" w:cs="Arial"/>
          <w:color w:val="0070C0"/>
          <w:sz w:val="24"/>
          <w:szCs w:val="24"/>
        </w:rPr>
        <w:t>advers</w:t>
      </w:r>
      <w:proofErr w:type="spellEnd"/>
      <w:r w:rsidRPr="00327F00">
        <w:rPr>
          <w:rFonts w:ascii="Times New Roman" w:hAnsi="Times New Roman" w:cs="Arial"/>
          <w:color w:val="0070C0"/>
          <w:sz w:val="24"/>
          <w:szCs w:val="24"/>
        </w:rPr>
        <w:t xml:space="preserve"> reaksiyonlarının raporlanması büyük önem taşımaktadır. Raporlama yapılması, ilacın yarar / risk dengesinin sürekli olarak izlenmesine olanak sağlar. Sağlık mesleği mensuplarının herhangi bir şüpheli </w:t>
      </w:r>
      <w:proofErr w:type="spellStart"/>
      <w:r w:rsidRPr="00327F00">
        <w:rPr>
          <w:rFonts w:ascii="Times New Roman" w:hAnsi="Times New Roman" w:cs="Arial"/>
          <w:color w:val="0070C0"/>
          <w:sz w:val="24"/>
          <w:szCs w:val="24"/>
        </w:rPr>
        <w:t>advers</w:t>
      </w:r>
      <w:proofErr w:type="spellEnd"/>
      <w:r w:rsidRPr="00327F00">
        <w:rPr>
          <w:rFonts w:ascii="Times New Roman" w:hAnsi="Times New Roman" w:cs="Arial"/>
          <w:color w:val="0070C0"/>
          <w:sz w:val="24"/>
          <w:szCs w:val="24"/>
        </w:rPr>
        <w:t xml:space="preserve"> reaksiyonu Türkiye </w:t>
      </w:r>
      <w:proofErr w:type="spellStart"/>
      <w:r w:rsidRPr="00327F00">
        <w:rPr>
          <w:rFonts w:ascii="Times New Roman" w:hAnsi="Times New Roman" w:cs="Arial"/>
          <w:color w:val="0070C0"/>
          <w:sz w:val="24"/>
          <w:szCs w:val="24"/>
        </w:rPr>
        <w:t>Farmakovijilans</w:t>
      </w:r>
      <w:proofErr w:type="spellEnd"/>
      <w:r w:rsidRPr="00327F00">
        <w:rPr>
          <w:rFonts w:ascii="Times New Roman" w:hAnsi="Times New Roman" w:cs="Arial"/>
          <w:color w:val="0070C0"/>
          <w:sz w:val="24"/>
          <w:szCs w:val="24"/>
        </w:rPr>
        <w:t xml:space="preserve"> Merkezi (TÜFAM)'ne bildirmeleri gerekmektedir. (w</w:t>
      </w:r>
      <w:r>
        <w:rPr>
          <w:rFonts w:ascii="Times New Roman" w:hAnsi="Times New Roman" w:cs="Arial"/>
          <w:color w:val="0070C0"/>
          <w:sz w:val="24"/>
          <w:szCs w:val="24"/>
        </w:rPr>
        <w:t>ww.</w:t>
      </w:r>
      <w:proofErr w:type="spellStart"/>
      <w:r>
        <w:rPr>
          <w:rFonts w:ascii="Times New Roman" w:hAnsi="Times New Roman" w:cs="Arial"/>
          <w:color w:val="0070C0"/>
          <w:sz w:val="24"/>
          <w:szCs w:val="24"/>
        </w:rPr>
        <w:t>titck</w:t>
      </w:r>
      <w:proofErr w:type="spellEnd"/>
      <w:r>
        <w:rPr>
          <w:rFonts w:ascii="Times New Roman" w:hAnsi="Times New Roman" w:cs="Arial"/>
          <w:color w:val="0070C0"/>
          <w:sz w:val="24"/>
          <w:szCs w:val="24"/>
        </w:rPr>
        <w:t xml:space="preserve">.gov.tr;  </w:t>
      </w:r>
      <w:r w:rsidRPr="00327F00">
        <w:rPr>
          <w:rFonts w:ascii="Times New Roman" w:hAnsi="Times New Roman" w:cs="Arial"/>
          <w:color w:val="0070C0"/>
          <w:sz w:val="24"/>
          <w:szCs w:val="24"/>
        </w:rPr>
        <w:t xml:space="preserve">e-posta: </w:t>
      </w:r>
      <w:proofErr w:type="spellStart"/>
      <w:r w:rsidRPr="00327F00">
        <w:rPr>
          <w:rFonts w:ascii="Times New Roman" w:hAnsi="Times New Roman" w:cs="Arial"/>
          <w:color w:val="0070C0"/>
          <w:sz w:val="24"/>
          <w:szCs w:val="24"/>
        </w:rPr>
        <w:t>tufam</w:t>
      </w:r>
      <w:proofErr w:type="spellEnd"/>
      <w:r w:rsidRPr="00327F00">
        <w:rPr>
          <w:rFonts w:ascii="Times New Roman" w:hAnsi="Times New Roman" w:cs="Arial"/>
          <w:color w:val="0070C0"/>
          <w:sz w:val="24"/>
          <w:szCs w:val="24"/>
        </w:rPr>
        <w:t>@</w:t>
      </w:r>
      <w:proofErr w:type="spellStart"/>
      <w:r w:rsidRPr="00327F00">
        <w:rPr>
          <w:rFonts w:ascii="Times New Roman" w:hAnsi="Times New Roman" w:cs="Arial"/>
          <w:color w:val="0070C0"/>
          <w:sz w:val="24"/>
          <w:szCs w:val="24"/>
        </w:rPr>
        <w:t>titck</w:t>
      </w:r>
      <w:proofErr w:type="spellEnd"/>
      <w:r w:rsidRPr="00327F00">
        <w:rPr>
          <w:rFonts w:ascii="Times New Roman" w:hAnsi="Times New Roman" w:cs="Arial"/>
          <w:color w:val="0070C0"/>
          <w:sz w:val="24"/>
          <w:szCs w:val="24"/>
        </w:rPr>
        <w:t>.gov.tr; tel: 0 800 314 00 08; faks: 0 312 218 35 99)</w:t>
      </w:r>
    </w:p>
    <w:p w:rsidR="00314AAA" w:rsidRPr="003D19E9" w:rsidRDefault="00314AAA" w:rsidP="007C3B7A">
      <w:pPr>
        <w:shd w:val="clear" w:color="auto" w:fill="FFFFFF"/>
        <w:spacing w:line="360" w:lineRule="auto"/>
        <w:jc w:val="both"/>
        <w:rPr>
          <w:rFonts w:ascii="Times New Roman" w:hAnsi="Times New Roman" w:cs="Times New Roman"/>
          <w:sz w:val="24"/>
          <w:szCs w:val="24"/>
        </w:rPr>
      </w:pPr>
    </w:p>
    <w:p w:rsidR="008A57FF" w:rsidRPr="003D19E9" w:rsidRDefault="00314AAA"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4.9.</w:t>
      </w:r>
      <w:r w:rsidR="008A57FF" w:rsidRPr="003D19E9">
        <w:rPr>
          <w:rFonts w:ascii="Times New Roman" w:hAnsi="Times New Roman" w:cs="Times New Roman"/>
          <w:b/>
          <w:sz w:val="24"/>
          <w:szCs w:val="24"/>
        </w:rPr>
        <w:t xml:space="preserve"> Doz aşımı ve tedavisi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Sülfonilürelerin doz aşımı durumunda hipoglisemi oluşabilir.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Hipogliseminin, bilinç kaybı veya nörolojik belirtiler olmaksızın oluşan, hafif-orta </w:t>
      </w:r>
      <w:proofErr w:type="gramStart"/>
      <w:r w:rsidRPr="003D19E9">
        <w:rPr>
          <w:rFonts w:ascii="Times New Roman" w:hAnsi="Times New Roman" w:cs="Times New Roman"/>
          <w:sz w:val="24"/>
          <w:szCs w:val="24"/>
        </w:rPr>
        <w:t>semptomları</w:t>
      </w:r>
      <w:proofErr w:type="gramEnd"/>
      <w:r w:rsidRPr="003D19E9">
        <w:rPr>
          <w:rFonts w:ascii="Times New Roman" w:hAnsi="Times New Roman" w:cs="Times New Roman"/>
          <w:sz w:val="24"/>
          <w:szCs w:val="24"/>
        </w:rPr>
        <w:t>, karbo</w:t>
      </w:r>
      <w:r w:rsidR="00FC2BE4" w:rsidRPr="003D19E9">
        <w:rPr>
          <w:rFonts w:ascii="Times New Roman" w:hAnsi="Times New Roman" w:cs="Times New Roman"/>
          <w:sz w:val="24"/>
          <w:szCs w:val="24"/>
        </w:rPr>
        <w:t>n</w:t>
      </w:r>
      <w:r w:rsidRPr="003D19E9">
        <w:rPr>
          <w:rFonts w:ascii="Times New Roman" w:hAnsi="Times New Roman" w:cs="Times New Roman"/>
          <w:sz w:val="24"/>
          <w:szCs w:val="24"/>
        </w:rPr>
        <w:t>hidrat alımı, doz ayarlaması ve/veya beslenmede değişiklik yapılarak mutlaka düzeltilmelidir.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Hasta tehlikeyi atlatana kadar, doktor tarafından sıkı gözlem altında tutulmalıdır. Koma, konvülsiyon veya diğer nörolojik bozukluklar ile birlikte seyreden şiddetli hipoglisemik reaksiyonların meydana gelmesi mümkündür ve acil tıbbi müdahale ve hastaneye yatırma gerektirir.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Hipoglisemik komadan şüpheleniliyorsa veya teşhis edilmiş ise, hastaya hızlı I.V. </w:t>
      </w:r>
      <w:proofErr w:type="gramStart"/>
      <w:r w:rsidRPr="003D19E9">
        <w:rPr>
          <w:rFonts w:ascii="Times New Roman" w:hAnsi="Times New Roman" w:cs="Times New Roman"/>
          <w:sz w:val="24"/>
          <w:szCs w:val="24"/>
        </w:rPr>
        <w:t>enjeksiyon</w:t>
      </w:r>
      <w:proofErr w:type="gramEnd"/>
      <w:r w:rsidRPr="003D19E9">
        <w:rPr>
          <w:rFonts w:ascii="Times New Roman" w:hAnsi="Times New Roman" w:cs="Times New Roman"/>
          <w:sz w:val="24"/>
          <w:szCs w:val="24"/>
        </w:rPr>
        <w:t xml:space="preserve"> ile 50 mL konsantre glukoz solüsyonu (%20-30) uygulanır. Bu uygulamayı takiben kan şeker düzeyini 100 mg/dl (l</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g/L)'nin üzerinde tutacak şekilde, seyreltilmiş glukoz solüsyonu (% 10) infüzyonuna devam edilir.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Hasta, doktor tarafından sıkı gözlem altında tutulur ve doktor daha sonraki müdahaleler için hastanın mevcut durumuna göre karar verir.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Gliklazidin proteinlere sıkı bağlanması nedeni </w:t>
      </w:r>
      <w:proofErr w:type="gramStart"/>
      <w:r w:rsidRPr="003D19E9">
        <w:rPr>
          <w:rFonts w:ascii="Times New Roman" w:hAnsi="Times New Roman" w:cs="Times New Roman"/>
          <w:sz w:val="24"/>
          <w:szCs w:val="24"/>
        </w:rPr>
        <w:t>ile,</w:t>
      </w:r>
      <w:proofErr w:type="gramEnd"/>
      <w:r w:rsidRPr="003D19E9">
        <w:rPr>
          <w:rFonts w:ascii="Times New Roman" w:hAnsi="Times New Roman" w:cs="Times New Roman"/>
          <w:sz w:val="24"/>
          <w:szCs w:val="24"/>
        </w:rPr>
        <w:t xml:space="preserve"> bu hastalara diyaliz uygulanması faydasızdır.</w:t>
      </w:r>
    </w:p>
    <w:p w:rsidR="008B505B" w:rsidRPr="003D19E9" w:rsidRDefault="008B505B" w:rsidP="007C3B7A">
      <w:pPr>
        <w:shd w:val="clear" w:color="auto" w:fill="FFFFFF"/>
        <w:spacing w:line="360" w:lineRule="auto"/>
        <w:jc w:val="both"/>
        <w:rPr>
          <w:rFonts w:ascii="Times New Roman" w:hAnsi="Times New Roman" w:cs="Times New Roman"/>
          <w:b/>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5. FARMAKOLOJİK ÖZELLİKLER</w:t>
      </w:r>
    </w:p>
    <w:p w:rsidR="008A57FF" w:rsidRPr="003D19E9" w:rsidRDefault="00314AAA"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5.1.</w:t>
      </w:r>
      <w:r w:rsidRPr="003D19E9">
        <w:rPr>
          <w:rFonts w:ascii="Times New Roman" w:hAnsi="Times New Roman" w:cs="Times New Roman"/>
          <w:b/>
          <w:sz w:val="24"/>
          <w:szCs w:val="24"/>
        </w:rPr>
        <w:tab/>
      </w:r>
      <w:r w:rsidR="009754BA">
        <w:rPr>
          <w:rFonts w:ascii="Times New Roman" w:hAnsi="Times New Roman" w:cs="Times New Roman"/>
          <w:b/>
          <w:sz w:val="24"/>
          <w:szCs w:val="24"/>
        </w:rPr>
        <w:t>Farmakodinam</w:t>
      </w:r>
      <w:r w:rsidR="008A57FF" w:rsidRPr="003D19E9">
        <w:rPr>
          <w:rFonts w:ascii="Times New Roman" w:hAnsi="Times New Roman" w:cs="Times New Roman"/>
          <w:b/>
          <w:sz w:val="24"/>
          <w:szCs w:val="24"/>
        </w:rPr>
        <w:t>ik özellikler</w:t>
      </w:r>
    </w:p>
    <w:p w:rsidR="00314AAA" w:rsidRPr="003D19E9" w:rsidRDefault="008A57FF" w:rsidP="007C3B7A">
      <w:pPr>
        <w:shd w:val="clear" w:color="auto" w:fill="FFFFFF"/>
        <w:spacing w:line="360" w:lineRule="auto"/>
        <w:jc w:val="both"/>
        <w:rPr>
          <w:rFonts w:ascii="Times New Roman" w:hAnsi="Times New Roman" w:cs="Times New Roman"/>
          <w:sz w:val="24"/>
          <w:szCs w:val="24"/>
        </w:rPr>
      </w:pPr>
      <w:bookmarkStart w:id="0" w:name="OLE_LINK1"/>
      <w:bookmarkStart w:id="1" w:name="OLE_LINK2"/>
      <w:r w:rsidRPr="003D19E9">
        <w:rPr>
          <w:rFonts w:ascii="Times New Roman" w:hAnsi="Times New Roman" w:cs="Times New Roman"/>
          <w:sz w:val="24"/>
          <w:szCs w:val="24"/>
        </w:rPr>
        <w:t xml:space="preserve">Farmakoterapötik grup: Sülfonilüre - Oral antidiyabetik </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ATC kodu: </w:t>
      </w:r>
      <w:proofErr w:type="gramStart"/>
      <w:r w:rsidRPr="003D19E9">
        <w:rPr>
          <w:rFonts w:ascii="Times New Roman" w:hAnsi="Times New Roman" w:cs="Times New Roman"/>
          <w:sz w:val="24"/>
          <w:szCs w:val="24"/>
        </w:rPr>
        <w:t>A10BB09 : Gastrointestinal</w:t>
      </w:r>
      <w:proofErr w:type="gramEnd"/>
      <w:r w:rsidRPr="003D19E9">
        <w:rPr>
          <w:rFonts w:ascii="Times New Roman" w:hAnsi="Times New Roman" w:cs="Times New Roman"/>
          <w:sz w:val="24"/>
          <w:szCs w:val="24"/>
        </w:rPr>
        <w:t xml:space="preserve"> sistem v</w:t>
      </w:r>
      <w:r w:rsidR="000B65B1" w:rsidRPr="003D19E9">
        <w:rPr>
          <w:rFonts w:ascii="Times New Roman" w:hAnsi="Times New Roman" w:cs="Times New Roman"/>
          <w:sz w:val="24"/>
          <w:szCs w:val="24"/>
        </w:rPr>
        <w:t>e metabolizma</w:t>
      </w:r>
    </w:p>
    <w:p w:rsidR="008A57FF" w:rsidRPr="003D19E9" w:rsidRDefault="004A4CF8"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MELLİDYS</w:t>
      </w:r>
      <w:r w:rsidR="008A57FF" w:rsidRPr="003D19E9">
        <w:rPr>
          <w:rFonts w:ascii="Times New Roman" w:hAnsi="Times New Roman" w:cs="Times New Roman"/>
          <w:sz w:val="24"/>
          <w:szCs w:val="24"/>
        </w:rPr>
        <w:t xml:space="preserve"> MR, bir </w:t>
      </w:r>
      <w:proofErr w:type="spellStart"/>
      <w:r w:rsidR="008A57FF" w:rsidRPr="003D19E9">
        <w:rPr>
          <w:rFonts w:ascii="Times New Roman" w:hAnsi="Times New Roman" w:cs="Times New Roman"/>
          <w:sz w:val="24"/>
          <w:szCs w:val="24"/>
        </w:rPr>
        <w:t>endosiklik</w:t>
      </w:r>
      <w:proofErr w:type="spellEnd"/>
      <w:r w:rsidR="008A57FF" w:rsidRPr="003D19E9">
        <w:rPr>
          <w:rFonts w:ascii="Times New Roman" w:hAnsi="Times New Roman" w:cs="Times New Roman"/>
          <w:sz w:val="24"/>
          <w:szCs w:val="24"/>
        </w:rPr>
        <w:t xml:space="preserve"> bağ ile N-içeren heterosiklik halkası nedeniyle benzer</w:t>
      </w:r>
      <w:r w:rsidR="00314AAA" w:rsidRPr="003D19E9">
        <w:rPr>
          <w:rFonts w:ascii="Times New Roman" w:hAnsi="Times New Roman" w:cs="Times New Roman"/>
          <w:sz w:val="24"/>
          <w:szCs w:val="24"/>
        </w:rPr>
        <w:t xml:space="preserve"> </w:t>
      </w:r>
      <w:r w:rsidR="008A57FF" w:rsidRPr="003D19E9">
        <w:rPr>
          <w:rFonts w:ascii="Times New Roman" w:hAnsi="Times New Roman" w:cs="Times New Roman"/>
          <w:sz w:val="24"/>
          <w:szCs w:val="24"/>
        </w:rPr>
        <w:t>bileşiklerden ayrılan hipoglisemik bir sülfonilüredir.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Gliklazid, Langerhans adacıklarının beta hücrelerinden insülin salgılanmasını uyararak kan</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şeker düzeylerini azaltır. Yemek sonrası insülin ve C-peptid salgılanmasında artış, tedavinin</w:t>
      </w:r>
      <w:r w:rsidR="00314AAA" w:rsidRPr="003D19E9">
        <w:rPr>
          <w:rFonts w:ascii="Times New Roman" w:hAnsi="Times New Roman" w:cs="Times New Roman"/>
          <w:sz w:val="24"/>
          <w:szCs w:val="24"/>
        </w:rPr>
        <w:t xml:space="preserve"> </w:t>
      </w:r>
      <w:r w:rsidRPr="003D19E9">
        <w:rPr>
          <w:rFonts w:ascii="Times New Roman" w:hAnsi="Times New Roman" w:cs="Times New Roman"/>
          <w:sz w:val="24"/>
          <w:szCs w:val="24"/>
        </w:rPr>
        <w:t>2. yılından sonra da devam eder.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Bu metabolik özelliklerine ek olarak gliklazidin hemovasküler özellikleri de bulunmaktadır.</w:t>
      </w:r>
    </w:p>
    <w:p w:rsidR="00314AAA" w:rsidRPr="003D19E9" w:rsidRDefault="00314AAA"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İnsülin salıverilmesi üzerine etkisi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 Tip 2 diyabetiklerde gliklazid, glukoz düzeylerine yanıt olarak oluşan birinci faz </w:t>
      </w:r>
      <w:proofErr w:type="spellStart"/>
      <w:r w:rsidRPr="003D19E9">
        <w:rPr>
          <w:rFonts w:ascii="Times New Roman" w:hAnsi="Times New Roman" w:cs="Times New Roman"/>
          <w:sz w:val="24"/>
          <w:szCs w:val="24"/>
        </w:rPr>
        <w:t>insülin</w:t>
      </w:r>
      <w:proofErr w:type="spellEnd"/>
      <w:r w:rsidR="00314AAA" w:rsidRPr="003D19E9">
        <w:rPr>
          <w:rFonts w:ascii="Times New Roman" w:hAnsi="Times New Roman" w:cs="Times New Roman"/>
          <w:sz w:val="24"/>
          <w:szCs w:val="24"/>
        </w:rPr>
        <w:t xml:space="preserve"> </w:t>
      </w:r>
      <w:proofErr w:type="spellStart"/>
      <w:r w:rsidRPr="003D19E9">
        <w:rPr>
          <w:rFonts w:ascii="Times New Roman" w:hAnsi="Times New Roman" w:cs="Times New Roman"/>
          <w:sz w:val="24"/>
          <w:szCs w:val="24"/>
        </w:rPr>
        <w:t>sekresyonun</w:t>
      </w:r>
      <w:proofErr w:type="spellEnd"/>
      <w:r w:rsidRPr="003D19E9">
        <w:rPr>
          <w:rFonts w:ascii="Times New Roman" w:hAnsi="Times New Roman" w:cs="Times New Roman"/>
          <w:sz w:val="24"/>
          <w:szCs w:val="24"/>
        </w:rPr>
        <w:t xml:space="preserve"> artışını düzeltip </w:t>
      </w:r>
      <w:proofErr w:type="spellStart"/>
      <w:r w:rsidRPr="003D19E9">
        <w:rPr>
          <w:rFonts w:ascii="Times New Roman" w:hAnsi="Times New Roman" w:cs="Times New Roman"/>
          <w:sz w:val="24"/>
          <w:szCs w:val="24"/>
        </w:rPr>
        <w:t>insü</w:t>
      </w:r>
      <w:r w:rsidR="003D19E9">
        <w:rPr>
          <w:rFonts w:ascii="Times New Roman" w:hAnsi="Times New Roman" w:cs="Times New Roman"/>
          <w:sz w:val="24"/>
          <w:szCs w:val="24"/>
        </w:rPr>
        <w:t>lin</w:t>
      </w:r>
      <w:proofErr w:type="spellEnd"/>
      <w:r w:rsidR="003D19E9">
        <w:rPr>
          <w:rFonts w:ascii="Times New Roman" w:hAnsi="Times New Roman" w:cs="Times New Roman"/>
          <w:sz w:val="24"/>
          <w:szCs w:val="24"/>
        </w:rPr>
        <w:t xml:space="preserve"> salgılanmasının ikinci fazını</w:t>
      </w:r>
      <w:r w:rsidRPr="003D19E9">
        <w:rPr>
          <w:rFonts w:ascii="Times New Roman" w:hAnsi="Times New Roman" w:cs="Times New Roman"/>
          <w:sz w:val="24"/>
          <w:szCs w:val="24"/>
        </w:rPr>
        <w:t xml:space="preserve"> artırır.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Yemek ve glukoz alımına yanıt olarak, insülin yanıtında belirgin bir artış görülür.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Hemovasküler özellikler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Gliklazid, diyabet </w:t>
      </w:r>
      <w:proofErr w:type="gramStart"/>
      <w:r w:rsidRPr="003D19E9">
        <w:rPr>
          <w:rFonts w:ascii="Times New Roman" w:hAnsi="Times New Roman" w:cs="Times New Roman"/>
          <w:sz w:val="24"/>
          <w:szCs w:val="24"/>
        </w:rPr>
        <w:t>komplikasyonları</w:t>
      </w:r>
      <w:proofErr w:type="gramEnd"/>
      <w:r w:rsidRPr="003D19E9">
        <w:rPr>
          <w:rFonts w:ascii="Times New Roman" w:hAnsi="Times New Roman" w:cs="Times New Roman"/>
          <w:sz w:val="24"/>
          <w:szCs w:val="24"/>
        </w:rPr>
        <w:t xml:space="preserve"> ile ilgili olabilecek mikrotrombozu iki mekanizma</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proofErr w:type="gramStart"/>
      <w:r w:rsidRPr="003D19E9">
        <w:rPr>
          <w:rFonts w:ascii="Times New Roman" w:hAnsi="Times New Roman" w:cs="Times New Roman"/>
          <w:sz w:val="24"/>
          <w:szCs w:val="24"/>
        </w:rPr>
        <w:t>aracılığı</w:t>
      </w:r>
      <w:proofErr w:type="gramEnd"/>
      <w:r w:rsidRPr="003D19E9">
        <w:rPr>
          <w:rFonts w:ascii="Times New Roman" w:hAnsi="Times New Roman" w:cs="Times New Roman"/>
          <w:sz w:val="24"/>
          <w:szCs w:val="24"/>
        </w:rPr>
        <w:t xml:space="preserve"> ile azaltır:</w:t>
      </w:r>
    </w:p>
    <w:p w:rsidR="006E4F84" w:rsidRPr="003D19E9" w:rsidRDefault="008A57FF" w:rsidP="006E4F84">
      <w:pPr>
        <w:pStyle w:val="ListeParagraf"/>
        <w:numPr>
          <w:ilvl w:val="0"/>
          <w:numId w:val="10"/>
        </w:num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Trombosit agregasyonu ve adezyonunun kısmi inhibisyonu ve trombosit aktivasyonunun belirteçlerinde azalma (beta tromboglobulin, tromboksan B2) </w:t>
      </w:r>
    </w:p>
    <w:p w:rsidR="008A57FF" w:rsidRPr="003D19E9" w:rsidRDefault="008A57FF" w:rsidP="006E4F84">
      <w:pPr>
        <w:pStyle w:val="ListeParagraf"/>
        <w:numPr>
          <w:ilvl w:val="0"/>
          <w:numId w:val="10"/>
        </w:numPr>
        <w:shd w:val="clear" w:color="auto" w:fill="FFFFFF"/>
        <w:spacing w:line="360" w:lineRule="auto"/>
        <w:jc w:val="both"/>
        <w:rPr>
          <w:rFonts w:ascii="Times New Roman" w:hAnsi="Times New Roman" w:cs="Times New Roman"/>
          <w:sz w:val="24"/>
          <w:szCs w:val="24"/>
        </w:rPr>
      </w:pPr>
      <w:proofErr w:type="gramStart"/>
      <w:r w:rsidRPr="003D19E9">
        <w:rPr>
          <w:rFonts w:ascii="Times New Roman" w:hAnsi="Times New Roman" w:cs="Times New Roman"/>
          <w:sz w:val="24"/>
          <w:szCs w:val="24"/>
        </w:rPr>
        <w:t>t</w:t>
      </w:r>
      <w:proofErr w:type="gramEnd"/>
      <w:r w:rsidRPr="003D19E9">
        <w:rPr>
          <w:rFonts w:ascii="Times New Roman" w:hAnsi="Times New Roman" w:cs="Times New Roman"/>
          <w:sz w:val="24"/>
          <w:szCs w:val="24"/>
        </w:rPr>
        <w:t>-PA aktivitesinde artış sağlayarak vasküler endotelin fibrinolitik aktivitesi üzerine etki eder.</w:t>
      </w:r>
    </w:p>
    <w:bookmarkEnd w:id="0"/>
    <w:bookmarkEnd w:id="1"/>
    <w:p w:rsidR="009C0807" w:rsidRPr="003D19E9" w:rsidRDefault="009C0807" w:rsidP="007C3B7A">
      <w:pPr>
        <w:shd w:val="clear" w:color="auto" w:fill="FFFFFF"/>
        <w:spacing w:line="360" w:lineRule="auto"/>
        <w:jc w:val="both"/>
        <w:rPr>
          <w:rFonts w:ascii="Times New Roman" w:hAnsi="Times New Roman" w:cs="Times New Roman"/>
          <w:sz w:val="24"/>
          <w:szCs w:val="24"/>
        </w:rPr>
      </w:pPr>
    </w:p>
    <w:p w:rsidR="008A57FF" w:rsidRPr="003D19E9" w:rsidRDefault="009C0807"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5.2.</w:t>
      </w:r>
      <w:r w:rsidRPr="003D19E9">
        <w:rPr>
          <w:rFonts w:ascii="Times New Roman" w:hAnsi="Times New Roman" w:cs="Times New Roman"/>
          <w:b/>
          <w:sz w:val="24"/>
          <w:szCs w:val="24"/>
        </w:rPr>
        <w:tab/>
      </w:r>
      <w:r w:rsidR="008A57FF" w:rsidRPr="003D19E9">
        <w:rPr>
          <w:rFonts w:ascii="Times New Roman" w:hAnsi="Times New Roman" w:cs="Times New Roman"/>
          <w:b/>
          <w:sz w:val="24"/>
          <w:szCs w:val="24"/>
        </w:rPr>
        <w:t>Farmakokinetik özellikler</w:t>
      </w:r>
    </w:p>
    <w:p w:rsidR="008A57FF" w:rsidRPr="003D19E9" w:rsidRDefault="008A57FF" w:rsidP="007C3B7A">
      <w:pPr>
        <w:shd w:val="clear" w:color="auto" w:fill="FFFFFF"/>
        <w:spacing w:line="360" w:lineRule="auto"/>
        <w:jc w:val="both"/>
        <w:rPr>
          <w:rFonts w:ascii="Times New Roman" w:hAnsi="Times New Roman" w:cs="Times New Roman"/>
          <w:sz w:val="24"/>
          <w:szCs w:val="24"/>
          <w:u w:val="single"/>
        </w:rPr>
      </w:pPr>
      <w:r w:rsidRPr="003D19E9">
        <w:rPr>
          <w:rFonts w:ascii="Times New Roman" w:hAnsi="Times New Roman" w:cs="Times New Roman"/>
          <w:sz w:val="24"/>
          <w:szCs w:val="24"/>
          <w:u w:val="single"/>
        </w:rPr>
        <w:t>Emi</w:t>
      </w:r>
      <w:r w:rsidR="009C0807" w:rsidRPr="003D19E9">
        <w:rPr>
          <w:rFonts w:ascii="Times New Roman" w:hAnsi="Times New Roman" w:cs="Times New Roman"/>
          <w:sz w:val="24"/>
          <w:szCs w:val="24"/>
          <w:u w:val="single"/>
        </w:rPr>
        <w:t>l</w:t>
      </w:r>
      <w:r w:rsidRPr="003D19E9">
        <w:rPr>
          <w:rFonts w:ascii="Times New Roman" w:hAnsi="Times New Roman" w:cs="Times New Roman"/>
          <w:sz w:val="24"/>
          <w:szCs w:val="24"/>
          <w:u w:val="single"/>
        </w:rPr>
        <w:t>im:</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Oral uygulamayı takiben, plazma düzeyleri dozdan sonra 6. saate kadar giderek artar ve</w:t>
      </w:r>
      <w:r w:rsidR="00986D8E" w:rsidRPr="003D19E9">
        <w:rPr>
          <w:rFonts w:ascii="Times New Roman" w:hAnsi="Times New Roman" w:cs="Times New Roman"/>
          <w:sz w:val="24"/>
          <w:szCs w:val="24"/>
        </w:rPr>
        <w:t xml:space="preserve"> </w:t>
      </w:r>
      <w:r w:rsidRPr="003D19E9">
        <w:rPr>
          <w:rFonts w:ascii="Times New Roman" w:hAnsi="Times New Roman" w:cs="Times New Roman"/>
          <w:sz w:val="24"/>
          <w:szCs w:val="24"/>
        </w:rPr>
        <w:t>dozdan so</w:t>
      </w:r>
      <w:r w:rsidR="00986D8E" w:rsidRPr="003D19E9">
        <w:rPr>
          <w:rFonts w:ascii="Times New Roman" w:hAnsi="Times New Roman" w:cs="Times New Roman"/>
          <w:sz w:val="24"/>
          <w:szCs w:val="24"/>
        </w:rPr>
        <w:t>nra</w:t>
      </w:r>
      <w:r w:rsidRPr="003D19E9">
        <w:rPr>
          <w:rFonts w:ascii="Times New Roman" w:hAnsi="Times New Roman" w:cs="Times New Roman"/>
          <w:sz w:val="24"/>
          <w:szCs w:val="24"/>
        </w:rPr>
        <w:t>ki 6. ila 12. saatte platoya ulaşır.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Bireyler arası değişkenlik azdır.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Gliklazid tamamen emilir. Yiyecek tüketimi, emilimin hızını ve derecesini etkilemez.</w:t>
      </w:r>
    </w:p>
    <w:p w:rsidR="008A57FF" w:rsidRPr="003D19E9" w:rsidRDefault="008A57FF" w:rsidP="007C3B7A">
      <w:pPr>
        <w:shd w:val="clear" w:color="auto" w:fill="FFFFFF"/>
        <w:spacing w:line="360" w:lineRule="auto"/>
        <w:jc w:val="both"/>
        <w:rPr>
          <w:rFonts w:ascii="Times New Roman" w:hAnsi="Times New Roman" w:cs="Times New Roman"/>
          <w:sz w:val="24"/>
          <w:szCs w:val="24"/>
          <w:u w:val="single"/>
        </w:rPr>
      </w:pPr>
      <w:r w:rsidRPr="003D19E9">
        <w:rPr>
          <w:rFonts w:ascii="Times New Roman" w:hAnsi="Times New Roman" w:cs="Times New Roman"/>
          <w:sz w:val="24"/>
          <w:szCs w:val="24"/>
          <w:u w:val="single"/>
        </w:rPr>
        <w:t>Dağılım:</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Plazma proteinlerine bağlanması yaklaşık olarak % 95'tir. Dağılım hacmi yaklaşık 30 litredir.</w:t>
      </w:r>
    </w:p>
    <w:p w:rsidR="008A57FF" w:rsidRPr="003D19E9" w:rsidRDefault="006E4F84" w:rsidP="007C3B7A">
      <w:pPr>
        <w:shd w:val="clear" w:color="auto" w:fill="FFFFFF"/>
        <w:spacing w:line="360" w:lineRule="auto"/>
        <w:jc w:val="both"/>
        <w:rPr>
          <w:rFonts w:ascii="Times New Roman" w:hAnsi="Times New Roman" w:cs="Times New Roman"/>
          <w:sz w:val="24"/>
          <w:szCs w:val="24"/>
          <w:u w:val="single"/>
        </w:rPr>
      </w:pPr>
      <w:r w:rsidRPr="003D19E9">
        <w:rPr>
          <w:rFonts w:ascii="Times New Roman" w:hAnsi="Times New Roman" w:cs="Times New Roman"/>
          <w:sz w:val="24"/>
          <w:szCs w:val="24"/>
          <w:u w:val="single"/>
        </w:rPr>
        <w:t>Biy</w:t>
      </w:r>
      <w:r w:rsidR="008A57FF" w:rsidRPr="003D19E9">
        <w:rPr>
          <w:rFonts w:ascii="Times New Roman" w:hAnsi="Times New Roman" w:cs="Times New Roman"/>
          <w:sz w:val="24"/>
          <w:szCs w:val="24"/>
          <w:u w:val="single"/>
        </w:rPr>
        <w:t>otransformasvon:</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Gliklazid başlıca karaciğerde metabolize olur. Plazmada aktif metabolitlere rastlanmamıştır.</w:t>
      </w:r>
    </w:p>
    <w:p w:rsidR="008A57FF" w:rsidRPr="003D19E9" w:rsidRDefault="008A57FF" w:rsidP="007C3B7A">
      <w:pPr>
        <w:shd w:val="clear" w:color="auto" w:fill="FFFFFF"/>
        <w:spacing w:line="360" w:lineRule="auto"/>
        <w:jc w:val="both"/>
        <w:rPr>
          <w:rFonts w:ascii="Times New Roman" w:hAnsi="Times New Roman" w:cs="Times New Roman"/>
          <w:sz w:val="24"/>
          <w:szCs w:val="24"/>
          <w:u w:val="single"/>
        </w:rPr>
      </w:pPr>
      <w:r w:rsidRPr="003D19E9">
        <w:rPr>
          <w:rFonts w:ascii="Times New Roman" w:hAnsi="Times New Roman" w:cs="Times New Roman"/>
          <w:sz w:val="24"/>
          <w:szCs w:val="24"/>
          <w:u w:val="single"/>
        </w:rPr>
        <w:t>Eliminasyon:</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Eliminasyon temelde idrarla gerçekleşir: idrarda % l'den daha düşük oranda değişmemiş</w:t>
      </w:r>
      <w:r w:rsidR="00986D8E" w:rsidRPr="003D19E9">
        <w:rPr>
          <w:rFonts w:ascii="Times New Roman" w:hAnsi="Times New Roman" w:cs="Times New Roman"/>
          <w:sz w:val="24"/>
          <w:szCs w:val="24"/>
        </w:rPr>
        <w:t xml:space="preserve"> </w:t>
      </w:r>
      <w:r w:rsidRPr="003D19E9">
        <w:rPr>
          <w:rFonts w:ascii="Times New Roman" w:hAnsi="Times New Roman" w:cs="Times New Roman"/>
          <w:sz w:val="24"/>
          <w:szCs w:val="24"/>
        </w:rPr>
        <w:t xml:space="preserve">formda tespit edilmiştir. Gliklazidin </w:t>
      </w:r>
      <w:proofErr w:type="gramStart"/>
      <w:r w:rsidRPr="003D19E9">
        <w:rPr>
          <w:rFonts w:ascii="Times New Roman" w:hAnsi="Times New Roman" w:cs="Times New Roman"/>
          <w:sz w:val="24"/>
          <w:szCs w:val="24"/>
        </w:rPr>
        <w:t>eliminasyon</w:t>
      </w:r>
      <w:proofErr w:type="gramEnd"/>
      <w:r w:rsidRPr="003D19E9">
        <w:rPr>
          <w:rFonts w:ascii="Times New Roman" w:hAnsi="Times New Roman" w:cs="Times New Roman"/>
          <w:sz w:val="24"/>
          <w:szCs w:val="24"/>
        </w:rPr>
        <w:t xml:space="preserve"> yarılanma ömrü yaklaşık 12-20 saat</w:t>
      </w:r>
      <w:r w:rsidR="00986D8E" w:rsidRPr="003D19E9">
        <w:rPr>
          <w:rFonts w:ascii="Times New Roman" w:hAnsi="Times New Roman" w:cs="Times New Roman"/>
          <w:sz w:val="24"/>
          <w:szCs w:val="24"/>
        </w:rPr>
        <w:t xml:space="preserve"> </w:t>
      </w:r>
      <w:r w:rsidRPr="003D19E9">
        <w:rPr>
          <w:rFonts w:ascii="Times New Roman" w:hAnsi="Times New Roman" w:cs="Times New Roman"/>
          <w:sz w:val="24"/>
          <w:szCs w:val="24"/>
        </w:rPr>
        <w:t>arasındadır.</w:t>
      </w:r>
    </w:p>
    <w:p w:rsidR="008A57FF" w:rsidRPr="003D19E9" w:rsidRDefault="008A57FF" w:rsidP="007C3B7A">
      <w:pPr>
        <w:shd w:val="clear" w:color="auto" w:fill="FFFFFF"/>
        <w:spacing w:line="360" w:lineRule="auto"/>
        <w:jc w:val="both"/>
        <w:rPr>
          <w:rFonts w:ascii="Times New Roman" w:hAnsi="Times New Roman" w:cs="Times New Roman"/>
          <w:sz w:val="24"/>
          <w:szCs w:val="24"/>
          <w:u w:val="single"/>
        </w:rPr>
      </w:pPr>
      <w:r w:rsidRPr="003D19E9">
        <w:rPr>
          <w:rFonts w:ascii="Times New Roman" w:hAnsi="Times New Roman" w:cs="Times New Roman"/>
          <w:sz w:val="24"/>
          <w:szCs w:val="24"/>
          <w:u w:val="single"/>
        </w:rPr>
        <w:t>Doğrusallık:</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 xml:space="preserve">120 mg'a kadar, uygulanan doz ile </w:t>
      </w:r>
      <w:proofErr w:type="gramStart"/>
      <w:r w:rsidRPr="003D19E9">
        <w:rPr>
          <w:rFonts w:ascii="Times New Roman" w:hAnsi="Times New Roman" w:cs="Times New Roman"/>
          <w:sz w:val="24"/>
          <w:szCs w:val="24"/>
        </w:rPr>
        <w:t>konsantrasyon</w:t>
      </w:r>
      <w:proofErr w:type="gramEnd"/>
      <w:r w:rsidRPr="003D19E9">
        <w:rPr>
          <w:rFonts w:ascii="Times New Roman" w:hAnsi="Times New Roman" w:cs="Times New Roman"/>
          <w:sz w:val="24"/>
          <w:szCs w:val="24"/>
        </w:rPr>
        <w:t>-zaman eğrisi altında kalan alan (EAA)</w:t>
      </w:r>
      <w:r w:rsidR="00986D8E" w:rsidRPr="003D19E9">
        <w:rPr>
          <w:rFonts w:ascii="Times New Roman" w:hAnsi="Times New Roman" w:cs="Times New Roman"/>
          <w:sz w:val="24"/>
          <w:szCs w:val="24"/>
        </w:rPr>
        <w:t xml:space="preserve"> </w:t>
      </w:r>
      <w:r w:rsidRPr="003D19E9">
        <w:rPr>
          <w:rFonts w:ascii="Times New Roman" w:hAnsi="Times New Roman" w:cs="Times New Roman"/>
          <w:sz w:val="24"/>
          <w:szCs w:val="24"/>
        </w:rPr>
        <w:t>arasındaki ilişki doğrusaldır.</w:t>
      </w:r>
    </w:p>
    <w:p w:rsidR="00986D8E" w:rsidRPr="003D19E9" w:rsidRDefault="00986D8E"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Hastalardaki karakteristik özellikler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Yaşlı hastalarda, farmakokinetik parametrelerde klinik açıdan önemli belirgin bir değişiklik</w:t>
      </w:r>
      <w:r w:rsidR="00986D8E" w:rsidRPr="003D19E9">
        <w:rPr>
          <w:rFonts w:ascii="Times New Roman" w:hAnsi="Times New Roman" w:cs="Times New Roman"/>
          <w:sz w:val="24"/>
          <w:szCs w:val="24"/>
        </w:rPr>
        <w:t xml:space="preserve"> </w:t>
      </w:r>
      <w:r w:rsidRPr="003D19E9">
        <w:rPr>
          <w:rFonts w:ascii="Times New Roman" w:hAnsi="Times New Roman" w:cs="Times New Roman"/>
          <w:sz w:val="24"/>
          <w:szCs w:val="24"/>
        </w:rPr>
        <w:t>görülmemiştir.</w:t>
      </w:r>
    </w:p>
    <w:p w:rsidR="008A57FF" w:rsidRPr="003D19E9" w:rsidRDefault="004A4CF8"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MELLİDYS</w:t>
      </w:r>
      <w:r w:rsidR="00986D8E" w:rsidRPr="003D19E9">
        <w:rPr>
          <w:rFonts w:ascii="Times New Roman" w:hAnsi="Times New Roman" w:cs="Times New Roman"/>
          <w:sz w:val="24"/>
          <w:szCs w:val="24"/>
        </w:rPr>
        <w:t xml:space="preserve"> MR 30 </w:t>
      </w:r>
      <w:proofErr w:type="spellStart"/>
      <w:r w:rsidR="00986D8E" w:rsidRPr="003D19E9">
        <w:rPr>
          <w:rFonts w:ascii="Times New Roman" w:hAnsi="Times New Roman" w:cs="Times New Roman"/>
          <w:sz w:val="24"/>
          <w:szCs w:val="24"/>
        </w:rPr>
        <w:t>mg'ın</w:t>
      </w:r>
      <w:proofErr w:type="spellEnd"/>
      <w:r w:rsidR="008A57FF" w:rsidRPr="003D19E9">
        <w:rPr>
          <w:rFonts w:ascii="Times New Roman" w:hAnsi="Times New Roman" w:cs="Times New Roman"/>
          <w:sz w:val="24"/>
          <w:szCs w:val="24"/>
        </w:rPr>
        <w:t xml:space="preserve"> günlük tek dozu, 24 saatin üzerinde etkin gliklazid plazma</w:t>
      </w:r>
      <w:r w:rsidR="00986D8E" w:rsidRPr="003D19E9">
        <w:rPr>
          <w:rFonts w:ascii="Times New Roman" w:hAnsi="Times New Roman" w:cs="Times New Roman"/>
          <w:sz w:val="24"/>
          <w:szCs w:val="24"/>
        </w:rPr>
        <w:t xml:space="preserve"> </w:t>
      </w:r>
      <w:proofErr w:type="gramStart"/>
      <w:r w:rsidR="008A57FF" w:rsidRPr="003D19E9">
        <w:rPr>
          <w:rFonts w:ascii="Times New Roman" w:hAnsi="Times New Roman" w:cs="Times New Roman"/>
          <w:sz w:val="24"/>
          <w:szCs w:val="24"/>
        </w:rPr>
        <w:t>konsantrasyonu</w:t>
      </w:r>
      <w:proofErr w:type="gramEnd"/>
      <w:r w:rsidR="008A57FF" w:rsidRPr="003D19E9">
        <w:rPr>
          <w:rFonts w:ascii="Times New Roman" w:hAnsi="Times New Roman" w:cs="Times New Roman"/>
          <w:sz w:val="24"/>
          <w:szCs w:val="24"/>
        </w:rPr>
        <w:t xml:space="preserve"> sağlamaktadır.</w:t>
      </w:r>
    </w:p>
    <w:p w:rsidR="00986D8E" w:rsidRPr="003D19E9" w:rsidRDefault="00986D8E" w:rsidP="007C3B7A">
      <w:pPr>
        <w:shd w:val="clear" w:color="auto" w:fill="FFFFFF"/>
        <w:spacing w:line="360" w:lineRule="auto"/>
        <w:jc w:val="both"/>
        <w:rPr>
          <w:rFonts w:ascii="Times New Roman" w:hAnsi="Times New Roman" w:cs="Times New Roman"/>
          <w:sz w:val="24"/>
          <w:szCs w:val="24"/>
        </w:rPr>
      </w:pPr>
    </w:p>
    <w:p w:rsidR="008A57FF" w:rsidRPr="003D19E9" w:rsidRDefault="00986D8E"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5.3.</w:t>
      </w:r>
      <w:r w:rsidRPr="003D19E9">
        <w:rPr>
          <w:rFonts w:ascii="Times New Roman" w:hAnsi="Times New Roman" w:cs="Times New Roman"/>
          <w:b/>
          <w:sz w:val="24"/>
          <w:szCs w:val="24"/>
        </w:rPr>
        <w:tab/>
      </w:r>
      <w:r w:rsidR="008A57FF" w:rsidRPr="003D19E9">
        <w:rPr>
          <w:rFonts w:ascii="Times New Roman" w:hAnsi="Times New Roman" w:cs="Times New Roman"/>
          <w:b/>
          <w:sz w:val="24"/>
          <w:szCs w:val="24"/>
        </w:rPr>
        <w:t>Klinik öncesi güvenlilik verileri</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Tekrarlayan doz toksisitesi ve genotoksisite çalışmalarına dayanan preklinik veriler, insanlar için herhangi bir risk ortaya koymamıştır. Uzun dönem karsinojenite çalışması yapılmamıştır.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Hayvanlarda teratojenik etki bildirilmemiştir; yalnız, insanlar için önerilen en yüksek dozun 25 katı dozda ilaç alan hayvanlarda, fetal vücut ağırlığının düşük olduğu gözlenmiştir.</w:t>
      </w:r>
    </w:p>
    <w:p w:rsidR="00986D8E" w:rsidRPr="003D19E9" w:rsidRDefault="00986D8E" w:rsidP="007C3B7A">
      <w:pPr>
        <w:shd w:val="clear" w:color="auto" w:fill="FFFFFF"/>
        <w:spacing w:line="360" w:lineRule="auto"/>
        <w:jc w:val="both"/>
        <w:rPr>
          <w:rFonts w:ascii="Times New Roman" w:hAnsi="Times New Roman" w:cs="Times New Roman"/>
          <w:sz w:val="24"/>
          <w:szCs w:val="24"/>
        </w:rPr>
      </w:pPr>
    </w:p>
    <w:p w:rsidR="00986D8E"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 xml:space="preserve">6. FARMASÖTİK ÖZELLİKLER </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6.1.</w:t>
      </w:r>
      <w:r w:rsidR="00986D8E" w:rsidRPr="003D19E9">
        <w:rPr>
          <w:rFonts w:ascii="Times New Roman" w:hAnsi="Times New Roman" w:cs="Times New Roman"/>
          <w:b/>
          <w:sz w:val="24"/>
          <w:szCs w:val="24"/>
        </w:rPr>
        <w:tab/>
      </w:r>
      <w:r w:rsidRPr="003D19E9">
        <w:rPr>
          <w:rFonts w:ascii="Times New Roman" w:hAnsi="Times New Roman" w:cs="Times New Roman"/>
          <w:b/>
          <w:sz w:val="24"/>
          <w:szCs w:val="24"/>
        </w:rPr>
        <w:t>Yardımcı maddelerin listesi</w:t>
      </w:r>
    </w:p>
    <w:p w:rsidR="001A117F" w:rsidRPr="003D19E9" w:rsidRDefault="001A117F" w:rsidP="001A117F">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Mikrokristalin Selüloz</w:t>
      </w:r>
    </w:p>
    <w:p w:rsidR="001A117F" w:rsidRPr="003D19E9" w:rsidRDefault="001A117F" w:rsidP="001A117F">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Polivinilpirolidon</w:t>
      </w:r>
    </w:p>
    <w:p w:rsidR="001A117F" w:rsidRPr="003D19E9" w:rsidRDefault="001A117F" w:rsidP="001A117F">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Hidroksipropilmetil Selüloz</w:t>
      </w:r>
    </w:p>
    <w:p w:rsidR="001A117F" w:rsidRPr="003D19E9" w:rsidRDefault="001A117F" w:rsidP="001A117F">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Magnezyum Stearat</w:t>
      </w:r>
    </w:p>
    <w:p w:rsidR="001A117F" w:rsidRPr="003D19E9" w:rsidRDefault="001A117F" w:rsidP="001A117F">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6.2.</w:t>
      </w:r>
      <w:r w:rsidRPr="003D19E9">
        <w:rPr>
          <w:rFonts w:ascii="Times New Roman" w:hAnsi="Times New Roman" w:cs="Times New Roman"/>
          <w:b/>
          <w:sz w:val="24"/>
          <w:szCs w:val="24"/>
        </w:rPr>
        <w:tab/>
        <w:t>Geçimsizlikler</w:t>
      </w:r>
    </w:p>
    <w:p w:rsidR="00986D8E" w:rsidRPr="003D19E9" w:rsidRDefault="003D19E9"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Bilinen herhangi bir geçimsizliği yoktur.</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6.3.</w:t>
      </w:r>
      <w:r w:rsidRPr="003D19E9">
        <w:rPr>
          <w:rFonts w:ascii="Times New Roman" w:hAnsi="Times New Roman" w:cs="Times New Roman"/>
          <w:b/>
          <w:sz w:val="24"/>
          <w:szCs w:val="24"/>
        </w:rPr>
        <w:tab/>
        <w:t>Raf ömrü</w:t>
      </w:r>
    </w:p>
    <w:p w:rsidR="008A57FF" w:rsidRPr="003D19E9" w:rsidRDefault="000F325D"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24</w:t>
      </w:r>
      <w:r w:rsidR="008A57FF" w:rsidRPr="003D19E9">
        <w:rPr>
          <w:rFonts w:ascii="Times New Roman" w:hAnsi="Times New Roman" w:cs="Times New Roman"/>
          <w:sz w:val="24"/>
          <w:szCs w:val="24"/>
        </w:rPr>
        <w:t xml:space="preserve"> ay</w:t>
      </w:r>
    </w:p>
    <w:p w:rsidR="00986D8E" w:rsidRPr="003D19E9" w:rsidRDefault="00986D8E"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6.4.</w:t>
      </w:r>
      <w:r w:rsidRPr="003D19E9">
        <w:rPr>
          <w:rFonts w:ascii="Times New Roman" w:hAnsi="Times New Roman" w:cs="Times New Roman"/>
          <w:b/>
          <w:sz w:val="24"/>
          <w:szCs w:val="24"/>
        </w:rPr>
        <w:tab/>
        <w:t>Saklamaya yönelik özel uyarılar</w:t>
      </w:r>
    </w:p>
    <w:p w:rsidR="00171850" w:rsidRPr="003D19E9" w:rsidRDefault="00EB304A"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25</w:t>
      </w:r>
      <w:r w:rsidRPr="003D19E9">
        <w:rPr>
          <w:rFonts w:ascii="Times New Roman" w:hAnsi="Times New Roman" w:cs="Times New Roman"/>
          <w:sz w:val="24"/>
          <w:szCs w:val="24"/>
          <w:vertAlign w:val="superscript"/>
        </w:rPr>
        <w:t>o</w:t>
      </w:r>
      <w:r w:rsidRPr="003D19E9">
        <w:rPr>
          <w:rFonts w:ascii="Times New Roman" w:hAnsi="Times New Roman" w:cs="Times New Roman"/>
          <w:sz w:val="24"/>
          <w:szCs w:val="24"/>
        </w:rPr>
        <w:t>C’nin altındaki oda sıcaklığında saklayınız.</w:t>
      </w:r>
    </w:p>
    <w:p w:rsidR="00EB304A" w:rsidRPr="003D19E9" w:rsidRDefault="00EB304A"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6.5.</w:t>
      </w:r>
      <w:r w:rsidRPr="003D19E9">
        <w:rPr>
          <w:rFonts w:ascii="Times New Roman" w:hAnsi="Times New Roman" w:cs="Times New Roman"/>
          <w:b/>
          <w:sz w:val="24"/>
          <w:szCs w:val="24"/>
        </w:rPr>
        <w:tab/>
        <w:t>Ambalajın niteliği ve içeriği</w:t>
      </w:r>
    </w:p>
    <w:p w:rsidR="00EB304A" w:rsidRPr="003D19E9" w:rsidRDefault="00FC2BE4" w:rsidP="00EB304A">
      <w:pPr>
        <w:shd w:val="clear" w:color="auto" w:fill="FFFFFF"/>
        <w:spacing w:line="360" w:lineRule="auto"/>
        <w:jc w:val="both"/>
        <w:rPr>
          <w:rFonts w:ascii="Times New Roman" w:hAnsi="Times New Roman" w:cs="Times New Roman"/>
          <w:sz w:val="24"/>
          <w:szCs w:val="24"/>
        </w:rPr>
      </w:pPr>
      <w:bookmarkStart w:id="2" w:name="OLE_LINK3"/>
      <w:bookmarkStart w:id="3" w:name="OLE_LINK4"/>
      <w:r w:rsidRPr="003D19E9">
        <w:rPr>
          <w:rFonts w:ascii="Times New Roman" w:hAnsi="Times New Roman" w:cs="Times New Roman"/>
          <w:sz w:val="24"/>
          <w:szCs w:val="24"/>
        </w:rPr>
        <w:t xml:space="preserve">30, 60, 90 ve 120 adet tablet </w:t>
      </w:r>
      <w:bookmarkEnd w:id="2"/>
      <w:bookmarkEnd w:id="3"/>
      <w:r w:rsidRPr="003D19E9">
        <w:rPr>
          <w:rFonts w:ascii="Times New Roman" w:hAnsi="Times New Roman" w:cs="Times New Roman"/>
          <w:sz w:val="24"/>
          <w:szCs w:val="24"/>
        </w:rPr>
        <w:t xml:space="preserve">içeren </w:t>
      </w:r>
      <w:proofErr w:type="gramStart"/>
      <w:r w:rsidRPr="003D19E9">
        <w:rPr>
          <w:rFonts w:ascii="Times New Roman" w:hAnsi="Times New Roman" w:cs="Times New Roman"/>
          <w:sz w:val="24"/>
          <w:szCs w:val="24"/>
        </w:rPr>
        <w:t xml:space="preserve">şeffaf </w:t>
      </w:r>
      <w:r w:rsidR="008E317C" w:rsidRPr="003D19E9">
        <w:rPr>
          <w:rFonts w:ascii="Times New Roman" w:hAnsi="Times New Roman" w:cs="Times New Roman"/>
          <w:sz w:val="24"/>
          <w:szCs w:val="24"/>
        </w:rPr>
        <w:t xml:space="preserve"> </w:t>
      </w:r>
      <w:r w:rsidR="00B62B8B" w:rsidRPr="003D19E9">
        <w:rPr>
          <w:rFonts w:ascii="Times New Roman" w:hAnsi="Times New Roman" w:cs="Times New Roman"/>
          <w:sz w:val="24"/>
          <w:szCs w:val="24"/>
        </w:rPr>
        <w:t>PVC</w:t>
      </w:r>
      <w:proofErr w:type="gramEnd"/>
      <w:r w:rsidR="00B62B8B" w:rsidRPr="003D19E9">
        <w:rPr>
          <w:rFonts w:ascii="Times New Roman" w:hAnsi="Times New Roman" w:cs="Times New Roman"/>
          <w:sz w:val="24"/>
          <w:szCs w:val="24"/>
        </w:rPr>
        <w:t xml:space="preserve"> folyo + </w:t>
      </w:r>
      <w:r w:rsidR="00EB304A" w:rsidRPr="003D19E9">
        <w:rPr>
          <w:rFonts w:ascii="Times New Roman" w:hAnsi="Times New Roman" w:cs="Times New Roman"/>
          <w:sz w:val="24"/>
          <w:szCs w:val="24"/>
        </w:rPr>
        <w:t xml:space="preserve">PVDC folyo </w:t>
      </w:r>
      <w:proofErr w:type="spellStart"/>
      <w:r w:rsidRPr="003D19E9">
        <w:rPr>
          <w:rFonts w:ascii="Times New Roman" w:hAnsi="Times New Roman" w:cs="Times New Roman"/>
          <w:sz w:val="24"/>
          <w:szCs w:val="24"/>
        </w:rPr>
        <w:t>a</w:t>
      </w:r>
      <w:r w:rsidR="008E317C" w:rsidRPr="003D19E9">
        <w:rPr>
          <w:rFonts w:ascii="Times New Roman" w:hAnsi="Times New Roman" w:cs="Times New Roman"/>
          <w:sz w:val="24"/>
          <w:szCs w:val="24"/>
        </w:rPr>
        <w:t>luminyum</w:t>
      </w:r>
      <w:proofErr w:type="spellEnd"/>
      <w:r w:rsidR="008E317C" w:rsidRPr="003D19E9">
        <w:rPr>
          <w:rFonts w:ascii="Times New Roman" w:hAnsi="Times New Roman" w:cs="Times New Roman"/>
          <w:sz w:val="24"/>
          <w:szCs w:val="24"/>
        </w:rPr>
        <w:t xml:space="preserve"> </w:t>
      </w:r>
      <w:proofErr w:type="spellStart"/>
      <w:r w:rsidR="008E317C" w:rsidRPr="003D19E9">
        <w:rPr>
          <w:rFonts w:ascii="Times New Roman" w:hAnsi="Times New Roman" w:cs="Times New Roman"/>
          <w:sz w:val="24"/>
          <w:szCs w:val="24"/>
        </w:rPr>
        <w:t>b</w:t>
      </w:r>
      <w:r w:rsidR="00EB304A" w:rsidRPr="003D19E9">
        <w:rPr>
          <w:rFonts w:ascii="Times New Roman" w:hAnsi="Times New Roman" w:cs="Times New Roman"/>
          <w:sz w:val="24"/>
          <w:szCs w:val="24"/>
        </w:rPr>
        <w:t>lister</w:t>
      </w:r>
      <w:proofErr w:type="spellEnd"/>
      <w:r w:rsidR="00EB304A" w:rsidRPr="003D19E9">
        <w:rPr>
          <w:rFonts w:ascii="Times New Roman" w:hAnsi="Times New Roman" w:cs="Times New Roman"/>
          <w:sz w:val="24"/>
          <w:szCs w:val="24"/>
        </w:rPr>
        <w:t xml:space="preserve"> ambalajlarda sunulur.</w:t>
      </w:r>
    </w:p>
    <w:p w:rsidR="00171850" w:rsidRPr="003D19E9" w:rsidRDefault="00171850"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6.6.</w:t>
      </w:r>
      <w:r w:rsidRPr="003D19E9">
        <w:rPr>
          <w:rFonts w:ascii="Times New Roman" w:hAnsi="Times New Roman" w:cs="Times New Roman"/>
          <w:b/>
          <w:sz w:val="24"/>
          <w:szCs w:val="24"/>
        </w:rPr>
        <w:tab/>
        <w:t>Beşeri tıbbi üründen arta kalan maddelerin imhası ve diğer özel önlemler</w:t>
      </w:r>
    </w:p>
    <w:p w:rsidR="008A57FF" w:rsidRPr="003D19E9" w:rsidRDefault="008A57FF"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"Tıbbi Atıklar</w:t>
      </w:r>
      <w:r w:rsidR="00171850" w:rsidRPr="003D19E9">
        <w:rPr>
          <w:rFonts w:ascii="Times New Roman" w:hAnsi="Times New Roman" w:cs="Times New Roman"/>
          <w:sz w:val="24"/>
          <w:szCs w:val="24"/>
        </w:rPr>
        <w:t>ın</w:t>
      </w:r>
      <w:r w:rsidRPr="003D19E9">
        <w:rPr>
          <w:rFonts w:ascii="Times New Roman" w:hAnsi="Times New Roman" w:cs="Times New Roman"/>
          <w:sz w:val="24"/>
          <w:szCs w:val="24"/>
        </w:rPr>
        <w:t xml:space="preserve"> Kontrolü Yönetmeliği" ve "Ambalaj ve Ambalaj Atıklarının Kontrolü Yönetmelikleri'"ne uygun olarak imha edilmelidir.</w:t>
      </w:r>
    </w:p>
    <w:p w:rsidR="00171850" w:rsidRPr="003D19E9" w:rsidRDefault="00171850" w:rsidP="007C3B7A">
      <w:pPr>
        <w:shd w:val="clear" w:color="auto" w:fill="FFFFFF"/>
        <w:spacing w:line="360" w:lineRule="auto"/>
        <w:jc w:val="both"/>
        <w:rPr>
          <w:rFonts w:ascii="Times New Roman" w:hAnsi="Times New Roman" w:cs="Times New Roman"/>
          <w:sz w:val="24"/>
          <w:szCs w:val="24"/>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7.</w:t>
      </w:r>
      <w:r w:rsidRPr="003D19E9">
        <w:rPr>
          <w:rFonts w:ascii="Times New Roman" w:hAnsi="Times New Roman" w:cs="Times New Roman"/>
          <w:b/>
          <w:sz w:val="24"/>
          <w:szCs w:val="24"/>
        </w:rPr>
        <w:tab/>
        <w:t>RUHSAT SAHİBİ</w:t>
      </w:r>
    </w:p>
    <w:p w:rsidR="00171850" w:rsidRPr="003D19E9" w:rsidRDefault="00171850" w:rsidP="00171850">
      <w:pPr>
        <w:autoSpaceDE/>
        <w:autoSpaceDN/>
        <w:adjustRightInd/>
        <w:spacing w:line="360" w:lineRule="auto"/>
        <w:jc w:val="both"/>
        <w:rPr>
          <w:rFonts w:ascii="Times New Roman" w:eastAsia="MS Mincho" w:hAnsi="Times New Roman"/>
          <w:sz w:val="24"/>
          <w:szCs w:val="24"/>
          <w:lang w:eastAsia="ja-JP"/>
        </w:rPr>
      </w:pPr>
      <w:r w:rsidRPr="003D19E9">
        <w:rPr>
          <w:rFonts w:ascii="Times New Roman" w:eastAsia="MS Mincho" w:hAnsi="Times New Roman"/>
          <w:sz w:val="24"/>
          <w:szCs w:val="24"/>
          <w:lang w:eastAsia="ja-JP"/>
        </w:rPr>
        <w:t xml:space="preserve">Deva Holding A.Ş. </w:t>
      </w:r>
    </w:p>
    <w:p w:rsidR="00171850" w:rsidRPr="003D19E9" w:rsidRDefault="00171850" w:rsidP="00171850">
      <w:pPr>
        <w:autoSpaceDE/>
        <w:autoSpaceDN/>
        <w:adjustRightInd/>
        <w:spacing w:line="360" w:lineRule="auto"/>
        <w:jc w:val="both"/>
        <w:rPr>
          <w:rFonts w:ascii="Times New Roman" w:eastAsia="MS Mincho" w:hAnsi="Times New Roman"/>
          <w:sz w:val="24"/>
          <w:szCs w:val="24"/>
          <w:lang w:eastAsia="ja-JP"/>
        </w:rPr>
      </w:pPr>
      <w:r w:rsidRPr="003D19E9">
        <w:rPr>
          <w:rFonts w:ascii="Times New Roman" w:eastAsia="MS Mincho" w:hAnsi="Times New Roman"/>
          <w:sz w:val="24"/>
          <w:szCs w:val="24"/>
          <w:lang w:eastAsia="ja-JP"/>
        </w:rPr>
        <w:t>Halkalı Merkez Mah. Basın Ek</w:t>
      </w:r>
      <w:r w:rsidR="001E6EEB" w:rsidRPr="003D19E9">
        <w:rPr>
          <w:rFonts w:ascii="Times New Roman" w:eastAsia="MS Mincho" w:hAnsi="Times New Roman"/>
          <w:sz w:val="24"/>
          <w:szCs w:val="24"/>
          <w:lang w:eastAsia="ja-JP"/>
        </w:rPr>
        <w:t>s</w:t>
      </w:r>
      <w:r w:rsidRPr="003D19E9">
        <w:rPr>
          <w:rFonts w:ascii="Times New Roman" w:eastAsia="MS Mincho" w:hAnsi="Times New Roman"/>
          <w:sz w:val="24"/>
          <w:szCs w:val="24"/>
          <w:lang w:eastAsia="ja-JP"/>
        </w:rPr>
        <w:t xml:space="preserve">pres Cad. </w:t>
      </w:r>
      <w:r w:rsidR="001E6EEB" w:rsidRPr="003D19E9">
        <w:rPr>
          <w:rFonts w:ascii="Times New Roman" w:eastAsia="MS Mincho" w:hAnsi="Times New Roman"/>
          <w:sz w:val="24"/>
          <w:szCs w:val="24"/>
          <w:lang w:eastAsia="ja-JP"/>
        </w:rPr>
        <w:t>No:1 343</w:t>
      </w:r>
      <w:r w:rsidRPr="003D19E9">
        <w:rPr>
          <w:rFonts w:ascii="Times New Roman" w:eastAsia="MS Mincho" w:hAnsi="Times New Roman"/>
          <w:sz w:val="24"/>
          <w:szCs w:val="24"/>
          <w:lang w:eastAsia="ja-JP"/>
        </w:rPr>
        <w:t xml:space="preserve">03 </w:t>
      </w:r>
    </w:p>
    <w:p w:rsidR="00171850" w:rsidRPr="003D19E9" w:rsidRDefault="00171850" w:rsidP="00171850">
      <w:pPr>
        <w:autoSpaceDE/>
        <w:autoSpaceDN/>
        <w:adjustRightInd/>
        <w:spacing w:line="360" w:lineRule="auto"/>
        <w:jc w:val="both"/>
        <w:rPr>
          <w:rFonts w:ascii="Times New Roman" w:eastAsia="MS Mincho" w:hAnsi="Times New Roman"/>
          <w:sz w:val="24"/>
          <w:szCs w:val="24"/>
          <w:lang w:eastAsia="ja-JP"/>
        </w:rPr>
      </w:pPr>
      <w:r w:rsidRPr="003D19E9">
        <w:rPr>
          <w:rFonts w:ascii="Times New Roman" w:eastAsia="MS Mincho" w:hAnsi="Times New Roman"/>
          <w:sz w:val="24"/>
          <w:szCs w:val="24"/>
          <w:lang w:eastAsia="ja-JP"/>
        </w:rPr>
        <w:t>Küçükçekmece/İSTANBUL</w:t>
      </w:r>
    </w:p>
    <w:p w:rsidR="00171850" w:rsidRPr="003D19E9" w:rsidRDefault="00171850" w:rsidP="00171850">
      <w:pPr>
        <w:autoSpaceDE/>
        <w:autoSpaceDN/>
        <w:adjustRightInd/>
        <w:spacing w:line="360" w:lineRule="auto"/>
        <w:jc w:val="both"/>
        <w:rPr>
          <w:rFonts w:ascii="Times New Roman" w:eastAsia="MS Mincho" w:hAnsi="Times New Roman"/>
          <w:sz w:val="24"/>
          <w:szCs w:val="24"/>
          <w:lang w:eastAsia="ja-JP"/>
        </w:rPr>
      </w:pPr>
      <w:proofErr w:type="gramStart"/>
      <w:r w:rsidRPr="003D19E9">
        <w:rPr>
          <w:rFonts w:ascii="Times New Roman" w:eastAsia="MS Mincho" w:hAnsi="Times New Roman"/>
          <w:sz w:val="24"/>
          <w:szCs w:val="24"/>
          <w:lang w:eastAsia="ja-JP"/>
        </w:rPr>
        <w:t>Tel : 0212</w:t>
      </w:r>
      <w:proofErr w:type="gramEnd"/>
      <w:r w:rsidRPr="003D19E9">
        <w:rPr>
          <w:rFonts w:ascii="Times New Roman" w:eastAsia="MS Mincho" w:hAnsi="Times New Roman"/>
          <w:sz w:val="24"/>
          <w:szCs w:val="24"/>
          <w:lang w:eastAsia="ja-JP"/>
        </w:rPr>
        <w:t xml:space="preserve"> 692 92 </w:t>
      </w:r>
      <w:proofErr w:type="spellStart"/>
      <w:r w:rsidRPr="003D19E9">
        <w:rPr>
          <w:rFonts w:ascii="Times New Roman" w:eastAsia="MS Mincho" w:hAnsi="Times New Roman"/>
          <w:sz w:val="24"/>
          <w:szCs w:val="24"/>
          <w:lang w:eastAsia="ja-JP"/>
        </w:rPr>
        <w:t>92</w:t>
      </w:r>
      <w:proofErr w:type="spellEnd"/>
    </w:p>
    <w:p w:rsidR="00171850" w:rsidRPr="003D19E9" w:rsidRDefault="00171850" w:rsidP="00171850">
      <w:pPr>
        <w:autoSpaceDE/>
        <w:autoSpaceDN/>
        <w:adjustRightInd/>
        <w:spacing w:line="360" w:lineRule="auto"/>
        <w:jc w:val="both"/>
        <w:rPr>
          <w:rFonts w:ascii="Times New Roman" w:eastAsia="MS Mincho" w:hAnsi="Times New Roman"/>
          <w:sz w:val="24"/>
          <w:szCs w:val="24"/>
          <w:lang w:eastAsia="ja-JP"/>
        </w:rPr>
      </w:pPr>
      <w:r w:rsidRPr="003D19E9">
        <w:rPr>
          <w:rFonts w:ascii="Times New Roman" w:eastAsia="MS Mincho" w:hAnsi="Times New Roman"/>
          <w:sz w:val="24"/>
          <w:szCs w:val="24"/>
          <w:lang w:eastAsia="ja-JP"/>
        </w:rPr>
        <w:t>Faks: 0212 697 00 24</w:t>
      </w:r>
    </w:p>
    <w:p w:rsidR="00171850" w:rsidRPr="003D19E9" w:rsidRDefault="00171850" w:rsidP="00171850">
      <w:pPr>
        <w:autoSpaceDE/>
        <w:autoSpaceDN/>
        <w:adjustRightInd/>
        <w:spacing w:line="360" w:lineRule="auto"/>
        <w:jc w:val="both"/>
        <w:rPr>
          <w:rFonts w:ascii="Times New Roman" w:eastAsia="MS Mincho" w:hAnsi="Times New Roman"/>
          <w:sz w:val="24"/>
          <w:szCs w:val="24"/>
          <w:lang w:eastAsia="ja-JP"/>
        </w:rPr>
      </w:pP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8.</w:t>
      </w:r>
      <w:r w:rsidRPr="003D19E9">
        <w:rPr>
          <w:rFonts w:ascii="Times New Roman" w:hAnsi="Times New Roman" w:cs="Times New Roman"/>
          <w:b/>
          <w:sz w:val="24"/>
          <w:szCs w:val="24"/>
        </w:rPr>
        <w:tab/>
        <w:t>RUHSAT NUMARASI</w:t>
      </w:r>
    </w:p>
    <w:p w:rsidR="00171850" w:rsidRPr="003D19E9" w:rsidRDefault="00C158A4" w:rsidP="007C3B7A">
      <w:pPr>
        <w:shd w:val="clear" w:color="auto" w:fill="FFFFFF"/>
        <w:spacing w:line="360" w:lineRule="auto"/>
        <w:jc w:val="both"/>
        <w:rPr>
          <w:rFonts w:ascii="Times New Roman" w:hAnsi="Times New Roman" w:cs="Times New Roman"/>
          <w:sz w:val="24"/>
          <w:szCs w:val="24"/>
        </w:rPr>
      </w:pPr>
      <w:r w:rsidRPr="003D19E9">
        <w:rPr>
          <w:rFonts w:ascii="Times New Roman" w:hAnsi="Times New Roman" w:cs="Times New Roman"/>
          <w:sz w:val="24"/>
          <w:szCs w:val="24"/>
        </w:rPr>
        <w:t>244/24</w:t>
      </w:r>
    </w:p>
    <w:p w:rsidR="008A57FF" w:rsidRPr="003D19E9" w:rsidRDefault="008A57FF" w:rsidP="007C3B7A">
      <w:pPr>
        <w:shd w:val="clear" w:color="auto" w:fill="FFFFFF"/>
        <w:spacing w:line="360" w:lineRule="auto"/>
        <w:jc w:val="both"/>
        <w:rPr>
          <w:rFonts w:ascii="Times New Roman" w:hAnsi="Times New Roman" w:cs="Times New Roman"/>
          <w:b/>
          <w:sz w:val="24"/>
          <w:szCs w:val="24"/>
        </w:rPr>
      </w:pPr>
      <w:r w:rsidRPr="003D19E9">
        <w:rPr>
          <w:rFonts w:ascii="Times New Roman" w:hAnsi="Times New Roman" w:cs="Times New Roman"/>
          <w:b/>
          <w:sz w:val="24"/>
          <w:szCs w:val="24"/>
        </w:rPr>
        <w:t>9.</w:t>
      </w:r>
      <w:r w:rsidRPr="003D19E9">
        <w:rPr>
          <w:rFonts w:ascii="Times New Roman" w:hAnsi="Times New Roman" w:cs="Times New Roman"/>
          <w:b/>
          <w:sz w:val="24"/>
          <w:szCs w:val="24"/>
        </w:rPr>
        <w:tab/>
        <w:t>İLK RUHSAT TARİHİ / RUHSAT YENİLEME TARİHİ</w:t>
      </w:r>
    </w:p>
    <w:p w:rsidR="00171850" w:rsidRPr="003D19E9" w:rsidRDefault="00065F7A" w:rsidP="007C3B7A">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İlk ruhsat</w:t>
      </w:r>
      <w:r w:rsidR="008A57FF" w:rsidRPr="003D19E9">
        <w:rPr>
          <w:rFonts w:ascii="Times New Roman" w:hAnsi="Times New Roman" w:cs="Times New Roman"/>
          <w:sz w:val="24"/>
          <w:szCs w:val="24"/>
        </w:rPr>
        <w:t xml:space="preserve"> tarihi: </w:t>
      </w:r>
      <w:r w:rsidR="00C158A4" w:rsidRPr="003D19E9">
        <w:rPr>
          <w:rFonts w:ascii="Times New Roman" w:hAnsi="Times New Roman" w:cs="Times New Roman"/>
          <w:sz w:val="24"/>
          <w:szCs w:val="24"/>
        </w:rPr>
        <w:t xml:space="preserve">10.08.2012 </w:t>
      </w:r>
    </w:p>
    <w:p w:rsidR="008A57FF" w:rsidRPr="003D19E9" w:rsidRDefault="00065F7A" w:rsidP="007C3B7A">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Ruhsat</w:t>
      </w:r>
      <w:r w:rsidR="008A57FF" w:rsidRPr="003D19E9">
        <w:rPr>
          <w:rFonts w:ascii="Times New Roman" w:hAnsi="Times New Roman" w:cs="Times New Roman"/>
          <w:sz w:val="24"/>
          <w:szCs w:val="24"/>
        </w:rPr>
        <w:t xml:space="preserve"> yenileme tarihi: </w:t>
      </w:r>
    </w:p>
    <w:p w:rsidR="008A57FF" w:rsidRDefault="008A57FF" w:rsidP="007C3B7A">
      <w:pPr>
        <w:shd w:val="clear" w:color="auto" w:fill="FFFFFF"/>
        <w:spacing w:line="360" w:lineRule="auto"/>
        <w:jc w:val="both"/>
        <w:rPr>
          <w:b/>
          <w:bCs/>
        </w:rPr>
      </w:pPr>
      <w:r w:rsidRPr="003D19E9">
        <w:rPr>
          <w:rFonts w:ascii="Times New Roman" w:hAnsi="Times New Roman" w:cs="Times New Roman"/>
          <w:b/>
          <w:sz w:val="24"/>
          <w:szCs w:val="24"/>
        </w:rPr>
        <w:t>10.</w:t>
      </w:r>
      <w:r w:rsidRPr="003D19E9">
        <w:rPr>
          <w:rFonts w:ascii="Times New Roman" w:hAnsi="Times New Roman" w:cs="Times New Roman"/>
          <w:b/>
          <w:sz w:val="24"/>
          <w:szCs w:val="24"/>
        </w:rPr>
        <w:tab/>
        <w:t>KÜB'ÜN YENİLENME TARİH</w:t>
      </w:r>
      <w:r w:rsidRPr="003D19E9">
        <w:rPr>
          <w:b/>
          <w:bCs/>
        </w:rPr>
        <w:t>İ</w:t>
      </w:r>
    </w:p>
    <w:p w:rsidR="009E55B0" w:rsidRPr="009E55B0" w:rsidRDefault="009E55B0" w:rsidP="007C3B7A">
      <w:pPr>
        <w:shd w:val="clear" w:color="auto" w:fill="FFFFFF"/>
        <w:spacing w:line="360" w:lineRule="auto"/>
        <w:jc w:val="both"/>
        <w:rPr>
          <w:rFonts w:ascii="Times New Roman" w:hAnsi="Times New Roman" w:cs="Times New Roman"/>
          <w:sz w:val="24"/>
          <w:szCs w:val="24"/>
        </w:rPr>
      </w:pPr>
      <w:r w:rsidRPr="009E55B0">
        <w:rPr>
          <w:rFonts w:ascii="Times New Roman" w:hAnsi="Times New Roman" w:cs="Times New Roman"/>
          <w:sz w:val="24"/>
          <w:szCs w:val="24"/>
        </w:rPr>
        <w:t>10.08.2012</w:t>
      </w:r>
    </w:p>
    <w:sectPr w:rsidR="009E55B0" w:rsidRPr="009E55B0" w:rsidSect="008A57FF">
      <w:footerReference w:type="default" r:id="rId7"/>
      <w:type w:val="continuous"/>
      <w:pgSz w:w="11909" w:h="16834"/>
      <w:pgMar w:top="1310" w:right="1635" w:bottom="1276" w:left="1654"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45" w:rsidRDefault="005A1D45" w:rsidP="007B1BA8">
      <w:r>
        <w:separator/>
      </w:r>
    </w:p>
  </w:endnote>
  <w:endnote w:type="continuationSeparator" w:id="0">
    <w:p w:rsidR="005A1D45" w:rsidRDefault="005A1D45" w:rsidP="007B1BA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20000287" w:usb1="00000000" w:usb2="00000000" w:usb3="00000000" w:csb0="0000019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1735"/>
      <w:docPartObj>
        <w:docPartGallery w:val="Page Numbers (Bottom of Page)"/>
        <w:docPartUnique/>
      </w:docPartObj>
    </w:sdtPr>
    <w:sdtContent>
      <w:p w:rsidR="005A1D45" w:rsidRDefault="00F57FE2">
        <w:pPr>
          <w:pStyle w:val="Altbilgi"/>
          <w:jc w:val="right"/>
        </w:pPr>
        <w:fldSimple w:instr=" PAGE   \* MERGEFORMAT ">
          <w:r w:rsidR="009E55B0">
            <w:rPr>
              <w:noProof/>
            </w:rPr>
            <w:t>12</w:t>
          </w:r>
        </w:fldSimple>
        <w:r w:rsidR="005A1D45">
          <w:t>/12</w:t>
        </w:r>
      </w:p>
    </w:sdtContent>
  </w:sdt>
  <w:p w:rsidR="005A1D45" w:rsidRDefault="005A1D4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45" w:rsidRDefault="005A1D45" w:rsidP="007B1BA8">
      <w:r>
        <w:separator/>
      </w:r>
    </w:p>
  </w:footnote>
  <w:footnote w:type="continuationSeparator" w:id="0">
    <w:p w:rsidR="005A1D45" w:rsidRDefault="005A1D45" w:rsidP="007B1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D233C2"/>
    <w:lvl w:ilvl="0">
      <w:numFmt w:val="bullet"/>
      <w:lvlText w:val="*"/>
      <w:lvlJc w:val="left"/>
    </w:lvl>
  </w:abstractNum>
  <w:abstractNum w:abstractNumId="1">
    <w:nsid w:val="01C91F48"/>
    <w:multiLevelType w:val="singleLevel"/>
    <w:tmpl w:val="C74C304A"/>
    <w:lvl w:ilvl="0">
      <w:start w:val="3"/>
      <w:numFmt w:val="decimal"/>
      <w:lvlText w:val="6.%1"/>
      <w:legacy w:legacy="1" w:legacySpace="0" w:legacyIndent="341"/>
      <w:lvlJc w:val="left"/>
      <w:rPr>
        <w:rFonts w:ascii="Verdana" w:hAnsi="Verdana" w:hint="default"/>
      </w:rPr>
    </w:lvl>
  </w:abstractNum>
  <w:abstractNum w:abstractNumId="2">
    <w:nsid w:val="022D16D3"/>
    <w:multiLevelType w:val="hybridMultilevel"/>
    <w:tmpl w:val="7DE2ED86"/>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617C3A"/>
    <w:multiLevelType w:val="hybridMultilevel"/>
    <w:tmpl w:val="0264F13A"/>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A91A45"/>
    <w:multiLevelType w:val="multilevel"/>
    <w:tmpl w:val="0C6AA53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E32E2F"/>
    <w:multiLevelType w:val="hybridMultilevel"/>
    <w:tmpl w:val="9274D564"/>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5DA020E"/>
    <w:multiLevelType w:val="singleLevel"/>
    <w:tmpl w:val="FA308C70"/>
    <w:lvl w:ilvl="0">
      <w:start w:val="8"/>
      <w:numFmt w:val="decimal"/>
      <w:lvlText w:val="%1."/>
      <w:legacy w:legacy="1" w:legacySpace="0" w:legacyIndent="677"/>
      <w:lvlJc w:val="left"/>
      <w:rPr>
        <w:rFonts w:ascii="Verdana" w:hAnsi="Verdana" w:hint="default"/>
      </w:rPr>
    </w:lvl>
  </w:abstractNum>
  <w:num w:numId="1">
    <w:abstractNumId w:val="0"/>
    <w:lvlOverride w:ilvl="0">
      <w:lvl w:ilvl="0">
        <w:start w:val="65535"/>
        <w:numFmt w:val="bullet"/>
        <w:lvlText w:val="&gt;"/>
        <w:legacy w:legacy="1" w:legacySpace="0" w:legacyIndent="187"/>
        <w:lvlJc w:val="left"/>
        <w:rPr>
          <w:rFonts w:ascii="Verdana" w:hAnsi="Verdana" w:hint="default"/>
        </w:rPr>
      </w:lvl>
    </w:lvlOverride>
  </w:num>
  <w:num w:numId="2">
    <w:abstractNumId w:val="1"/>
  </w:num>
  <w:num w:numId="3">
    <w:abstractNumId w:val="6"/>
  </w:num>
  <w:num w:numId="4">
    <w:abstractNumId w:val="4"/>
  </w:num>
  <w:num w:numId="5">
    <w:abstractNumId w:val="0"/>
    <w:lvlOverride w:ilvl="0">
      <w:lvl w:ilvl="0">
        <w:start w:val="65535"/>
        <w:numFmt w:val="bullet"/>
        <w:lvlText w:val="-"/>
        <w:legacy w:legacy="1" w:legacySpace="0" w:legacyIndent="269"/>
        <w:lvlJc w:val="left"/>
        <w:rPr>
          <w:rFonts w:ascii="Verdana" w:hAnsi="Verdana" w:hint="default"/>
        </w:rPr>
      </w:lvl>
    </w:lvlOverride>
  </w:num>
  <w:num w:numId="6">
    <w:abstractNumId w:val="0"/>
    <w:lvlOverride w:ilvl="0">
      <w:lvl w:ilvl="0">
        <w:start w:val="65535"/>
        <w:numFmt w:val="bullet"/>
        <w:lvlText w:val="-"/>
        <w:legacy w:legacy="1" w:legacySpace="0" w:legacyIndent="130"/>
        <w:lvlJc w:val="left"/>
        <w:rPr>
          <w:rFonts w:ascii="Verdana" w:hAnsi="Verdana" w:hint="default"/>
        </w:rPr>
      </w:lvl>
    </w:lvlOverride>
  </w:num>
  <w:num w:numId="7">
    <w:abstractNumId w:val="0"/>
    <w:lvlOverride w:ilvl="0">
      <w:lvl w:ilvl="0">
        <w:start w:val="65535"/>
        <w:numFmt w:val="bullet"/>
        <w:lvlText w:val="-"/>
        <w:legacy w:legacy="1" w:legacySpace="0" w:legacyIndent="283"/>
        <w:lvlJc w:val="left"/>
        <w:rPr>
          <w:rFonts w:ascii="Verdana" w:hAnsi="Verdana" w:hint="default"/>
        </w:rPr>
      </w:lvl>
    </w:lvlOverride>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572CB7"/>
    <w:rsid w:val="0001301C"/>
    <w:rsid w:val="00054143"/>
    <w:rsid w:val="00063EEE"/>
    <w:rsid w:val="00065F7A"/>
    <w:rsid w:val="00066BB9"/>
    <w:rsid w:val="00091EFA"/>
    <w:rsid w:val="0009577B"/>
    <w:rsid w:val="000B65B1"/>
    <w:rsid w:val="000F325D"/>
    <w:rsid w:val="00154740"/>
    <w:rsid w:val="00171850"/>
    <w:rsid w:val="001A117F"/>
    <w:rsid w:val="001E6EEB"/>
    <w:rsid w:val="001E727A"/>
    <w:rsid w:val="00254802"/>
    <w:rsid w:val="00281442"/>
    <w:rsid w:val="00296D89"/>
    <w:rsid w:val="002E581F"/>
    <w:rsid w:val="002F3CF6"/>
    <w:rsid w:val="003110B2"/>
    <w:rsid w:val="00314AAA"/>
    <w:rsid w:val="00316002"/>
    <w:rsid w:val="00332BEC"/>
    <w:rsid w:val="003351AB"/>
    <w:rsid w:val="003D19E9"/>
    <w:rsid w:val="003D625C"/>
    <w:rsid w:val="003E4D93"/>
    <w:rsid w:val="004547E8"/>
    <w:rsid w:val="00455188"/>
    <w:rsid w:val="004728A2"/>
    <w:rsid w:val="004A4CF8"/>
    <w:rsid w:val="004B1C08"/>
    <w:rsid w:val="004F2C1B"/>
    <w:rsid w:val="004F65C4"/>
    <w:rsid w:val="004F73EB"/>
    <w:rsid w:val="0053004B"/>
    <w:rsid w:val="00550C4B"/>
    <w:rsid w:val="00561CBE"/>
    <w:rsid w:val="00572CB7"/>
    <w:rsid w:val="00592611"/>
    <w:rsid w:val="005A1D45"/>
    <w:rsid w:val="006554AD"/>
    <w:rsid w:val="006617E7"/>
    <w:rsid w:val="006A5DE9"/>
    <w:rsid w:val="006E4F84"/>
    <w:rsid w:val="00717550"/>
    <w:rsid w:val="007212B5"/>
    <w:rsid w:val="0077764E"/>
    <w:rsid w:val="007A7E67"/>
    <w:rsid w:val="007B1BA8"/>
    <w:rsid w:val="007C3B7A"/>
    <w:rsid w:val="00834F66"/>
    <w:rsid w:val="00846CE0"/>
    <w:rsid w:val="0088195A"/>
    <w:rsid w:val="00887B02"/>
    <w:rsid w:val="0089323C"/>
    <w:rsid w:val="008A2934"/>
    <w:rsid w:val="008A4CD5"/>
    <w:rsid w:val="008A57FF"/>
    <w:rsid w:val="008B505B"/>
    <w:rsid w:val="008C0119"/>
    <w:rsid w:val="008E317C"/>
    <w:rsid w:val="00912402"/>
    <w:rsid w:val="009309C2"/>
    <w:rsid w:val="0097289B"/>
    <w:rsid w:val="009754BA"/>
    <w:rsid w:val="009774D3"/>
    <w:rsid w:val="00986D8E"/>
    <w:rsid w:val="009C0807"/>
    <w:rsid w:val="009E55B0"/>
    <w:rsid w:val="00A01D3E"/>
    <w:rsid w:val="00A20E23"/>
    <w:rsid w:val="00A93A60"/>
    <w:rsid w:val="00B1483F"/>
    <w:rsid w:val="00B62B8B"/>
    <w:rsid w:val="00BA5ADE"/>
    <w:rsid w:val="00BB620E"/>
    <w:rsid w:val="00BD4810"/>
    <w:rsid w:val="00BD4820"/>
    <w:rsid w:val="00C07222"/>
    <w:rsid w:val="00C07B85"/>
    <w:rsid w:val="00C158A4"/>
    <w:rsid w:val="00C46CD2"/>
    <w:rsid w:val="00CB5413"/>
    <w:rsid w:val="00CF23C5"/>
    <w:rsid w:val="00D0393A"/>
    <w:rsid w:val="00D1056E"/>
    <w:rsid w:val="00D52092"/>
    <w:rsid w:val="00D6223E"/>
    <w:rsid w:val="00D66BDA"/>
    <w:rsid w:val="00D81DB5"/>
    <w:rsid w:val="00DD3C38"/>
    <w:rsid w:val="00DF3598"/>
    <w:rsid w:val="00E16CA9"/>
    <w:rsid w:val="00E274F1"/>
    <w:rsid w:val="00E326AD"/>
    <w:rsid w:val="00E6414F"/>
    <w:rsid w:val="00E727E9"/>
    <w:rsid w:val="00EB304A"/>
    <w:rsid w:val="00EC02A0"/>
    <w:rsid w:val="00EF6648"/>
    <w:rsid w:val="00F014F6"/>
    <w:rsid w:val="00F57FE2"/>
    <w:rsid w:val="00FC2BE4"/>
    <w:rsid w:val="00FD29FF"/>
    <w:rsid w:val="00FE61CB"/>
    <w:rsid w:val="00FF10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B7"/>
    <w:pPr>
      <w:widowControl w:val="0"/>
      <w:autoSpaceDE w:val="0"/>
      <w:autoSpaceDN w:val="0"/>
      <w:adjustRightInd w:val="0"/>
      <w:spacing w:after="0" w:line="240" w:lineRule="auto"/>
    </w:pPr>
    <w:rPr>
      <w:rFonts w:ascii="Verdana" w:eastAsiaTheme="minorEastAsia" w:hAnsi="Verdana" w:cs="Verdan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6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EF6648"/>
    <w:pPr>
      <w:ind w:left="720"/>
      <w:contextualSpacing/>
    </w:pPr>
  </w:style>
  <w:style w:type="paragraph" w:styleId="stbilgi">
    <w:name w:val="header"/>
    <w:basedOn w:val="Normal"/>
    <w:link w:val="stbilgiChar"/>
    <w:uiPriority w:val="99"/>
    <w:semiHidden/>
    <w:unhideWhenUsed/>
    <w:rsid w:val="007B1BA8"/>
    <w:pPr>
      <w:tabs>
        <w:tab w:val="center" w:pos="4536"/>
        <w:tab w:val="right" w:pos="9072"/>
      </w:tabs>
    </w:pPr>
  </w:style>
  <w:style w:type="character" w:customStyle="1" w:styleId="stbilgiChar">
    <w:name w:val="Üstbilgi Char"/>
    <w:basedOn w:val="VarsaylanParagrafYazTipi"/>
    <w:link w:val="stbilgi"/>
    <w:uiPriority w:val="99"/>
    <w:semiHidden/>
    <w:rsid w:val="007B1BA8"/>
    <w:rPr>
      <w:rFonts w:ascii="Verdana" w:eastAsiaTheme="minorEastAsia" w:hAnsi="Verdana" w:cs="Verdana"/>
      <w:sz w:val="20"/>
      <w:szCs w:val="20"/>
      <w:lang w:eastAsia="tr-TR"/>
    </w:rPr>
  </w:style>
  <w:style w:type="paragraph" w:styleId="Altbilgi">
    <w:name w:val="footer"/>
    <w:basedOn w:val="Normal"/>
    <w:link w:val="AltbilgiChar"/>
    <w:uiPriority w:val="99"/>
    <w:unhideWhenUsed/>
    <w:rsid w:val="007B1BA8"/>
    <w:pPr>
      <w:tabs>
        <w:tab w:val="center" w:pos="4536"/>
        <w:tab w:val="right" w:pos="9072"/>
      </w:tabs>
    </w:pPr>
  </w:style>
  <w:style w:type="character" w:customStyle="1" w:styleId="AltbilgiChar">
    <w:name w:val="Altbilgi Char"/>
    <w:basedOn w:val="VarsaylanParagrafYazTipi"/>
    <w:link w:val="Altbilgi"/>
    <w:uiPriority w:val="99"/>
    <w:rsid w:val="007B1BA8"/>
    <w:rPr>
      <w:rFonts w:ascii="Verdana" w:eastAsiaTheme="minorEastAsia" w:hAnsi="Verdana" w:cs="Verdana"/>
      <w:sz w:val="20"/>
      <w:szCs w:val="20"/>
      <w:lang w:eastAsia="tr-TR"/>
    </w:rPr>
  </w:style>
  <w:style w:type="paragraph" w:customStyle="1" w:styleId="Style5">
    <w:name w:val="Style5"/>
    <w:basedOn w:val="Normal"/>
    <w:uiPriority w:val="99"/>
    <w:rsid w:val="00171850"/>
    <w:pPr>
      <w:spacing w:line="389" w:lineRule="exact"/>
      <w:jc w:val="both"/>
    </w:pPr>
    <w:rPr>
      <w:rFonts w:ascii="Arial Unicode MS" w:eastAsia="Arial Unicode MS" w:hAnsi="Calibri" w:cs="Arial Unicode MS"/>
      <w:sz w:val="24"/>
      <w:szCs w:val="24"/>
    </w:rPr>
  </w:style>
</w:styles>
</file>

<file path=word/webSettings.xml><?xml version="1.0" encoding="utf-8"?>
<w:webSettings xmlns:r="http://schemas.openxmlformats.org/officeDocument/2006/relationships" xmlns:w="http://schemas.openxmlformats.org/wordprocessingml/2006/main">
  <w:divs>
    <w:div w:id="15215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3082</Words>
  <Characters>17572</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silter</dc:creator>
  <cp:keywords/>
  <dc:description/>
  <cp:lastModifiedBy>fersari</cp:lastModifiedBy>
  <cp:revision>5</cp:revision>
  <cp:lastPrinted>2014-08-22T06:03:00Z</cp:lastPrinted>
  <dcterms:created xsi:type="dcterms:W3CDTF">2014-08-22T06:01:00Z</dcterms:created>
  <dcterms:modified xsi:type="dcterms:W3CDTF">2014-12-31T07:41:00Z</dcterms:modified>
</cp:coreProperties>
</file>